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1594" w:rsidRPr="003A1594" w:rsidRDefault="003A1594" w:rsidP="003A1594">
      <w:pPr>
        <w:spacing w:after="0" w:line="240" w:lineRule="auto"/>
        <w:ind w:left="48"/>
        <w:outlineLvl w:val="0"/>
        <w:rPr>
          <w:rFonts w:ascii="sans-serif!important" w:eastAsia="Times New Roman" w:hAnsi="sans-serif!important" w:cs="Times New Roman"/>
          <w:color w:val="333333"/>
          <w:kern w:val="36"/>
          <w:sz w:val="48"/>
          <w:szCs w:val="48"/>
          <w:lang w:eastAsia="ru-RU"/>
        </w:rPr>
      </w:pPr>
      <w:r w:rsidRPr="003A1594">
        <w:rPr>
          <w:rFonts w:ascii="sans-serif!important" w:eastAsia="Times New Roman" w:hAnsi="sans-serif!important" w:cs="Times New Roman"/>
          <w:color w:val="333333"/>
          <w:kern w:val="36"/>
          <w:sz w:val="48"/>
          <w:szCs w:val="48"/>
          <w:lang w:eastAsia="ru-RU"/>
        </w:rPr>
        <w:t>Выставку-ярмарку «Любимому городу посвящаем» организовали в г. Гусиноозерск</w:t>
      </w:r>
    </w:p>
    <w:p w:rsidR="003A1594" w:rsidRPr="003A1594" w:rsidRDefault="003A1594" w:rsidP="003A1594">
      <w:pPr>
        <w:spacing w:after="0" w:line="240" w:lineRule="auto"/>
        <w:rPr>
          <w:rFonts w:ascii="sans-serif!important" w:eastAsia="Times New Roman" w:hAnsi="sans-serif!important" w:cs="Times New Roman"/>
          <w:sz w:val="24"/>
          <w:szCs w:val="24"/>
          <w:lang w:eastAsia="ru-RU"/>
        </w:rPr>
      </w:pPr>
      <w:r w:rsidRPr="003A1594">
        <w:rPr>
          <w:rFonts w:ascii="sans-serif!important" w:eastAsia="Times New Roman" w:hAnsi="sans-serif!important" w:cs="Times New Roman"/>
          <w:sz w:val="24"/>
          <w:szCs w:val="24"/>
          <w:lang w:eastAsia="ru-RU"/>
        </w:rPr>
        <w:t> </w:t>
      </w:r>
    </w:p>
    <w:p w:rsidR="003A1594" w:rsidRPr="003A1594" w:rsidRDefault="003A1594" w:rsidP="003A1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1594" w:rsidRPr="003A1594" w:rsidRDefault="003A1594" w:rsidP="003A159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15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Селенгинском районе в г. Гусиноозерске прошло выставка-ярмарка «Любимому городу посвящаем», в которой приняли участие десять получателей социального контракта нацпроекта  «Семья». Они представили свои услуги и изделия: разнообразные работы в технике декоративно-прикладного искусства, букеты и подарки из мыла, украшения, гастрономическую продукцию и прокат детских товаров.</w:t>
      </w:r>
    </w:p>
    <w:p w:rsidR="003A1594" w:rsidRPr="003A1594" w:rsidRDefault="003A1594" w:rsidP="003A159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15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   Все мы, впервые принимали участие в подобном мероприятии, что вызвало бурю положительных эмоций, и мотивацию дальше развивать свое любимое дело, - уверенно говорит индивидуальный предприниматель Елена Витальевна Яцкина. - В 2024 году решила обратиться в органы соцзащиты, чтобы попробовать себя в малом предпринимательстве. С бизнес-планом мне помогли, я успешно его защитила и прошла тестирование. Получив 330 тысяч рублей, взялась за дело. Ставку сделала на мыловарение. вот уже год работает моя студия мыла "Арт". На ярмарку я представила подарочные наборы из мыла ручной работы в ассортименте, которые охотно покупали наши горожане и гости ярмарки из других населенных пунктов. </w:t>
      </w:r>
    </w:p>
    <w:p w:rsidR="003A1594" w:rsidRPr="003A1594" w:rsidRDefault="003A1594" w:rsidP="003A159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15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Продукция другого предпринимателя - Александра Нарзуллаевича Бекбаева пользуется большим спросом среди населения на протяжении двух лет. Ещё бы, ведь его коптильный цех "Домашние деликатесы" предлагает широкий ассортимент продукции. </w:t>
      </w:r>
    </w:p>
    <w:p w:rsidR="003A1594" w:rsidRPr="003A1594" w:rsidRDefault="003A1594" w:rsidP="003A159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15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Копченые колбасы, мясо кур, рубленые колбасы, свиная грудинка и многое другое. Коптим мы  также и рыбу, очень популярна пелядь, - перечисляет виды продукции Александр. - Всё это и не только производит каждый день мой коптильный цех. В социальных сетях есть свой чат, называется он также "Домашние деликатесы". Пока в нём 180 подписчиков, и почти каждый день добавляется новый покупатель. Уверен, что после такой ярмарки, где было очень много людей, подписчиков и заказчиков деликатесов станет больше. Это хороший опыт для каждого из нас, потому что о нашей деятельности и продукции узнают не только наши земляки - жители Селенгинского района, но и других районов и г. Улан-Удэ. </w:t>
      </w:r>
    </w:p>
    <w:p w:rsidR="003A1594" w:rsidRPr="003A1594" w:rsidRDefault="003A1594" w:rsidP="003A159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15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начала года в Селенгинском районе социальный контракт заключили 54 человека, из этого числа средства на реализацию бизнес-планов получили 15 граждан на общую сумму 4,7 млн рублей.     </w:t>
      </w:r>
    </w:p>
    <w:p w:rsidR="003A1594" w:rsidRPr="003A1594" w:rsidRDefault="003A1594" w:rsidP="003A159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15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#минсоц03 #нацпроект_семья03 #социальныйконтракт03 </w:t>
      </w:r>
    </w:p>
    <w:p w:rsidR="003A1594" w:rsidRPr="003A1594" w:rsidRDefault="003A1594" w:rsidP="003A1594">
      <w:pPr>
        <w:shd w:val="clear" w:color="auto" w:fill="FFFFFF"/>
        <w:spacing w:after="0" w:line="240" w:lineRule="auto"/>
        <w:ind w:left="48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3A1594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Семейный МФЦ в Улан-Удэ приглашает родителей на семейные уроки, мастер-классы и спортивный праздник</w:t>
      </w:r>
    </w:p>
    <w:p w:rsidR="003A1594" w:rsidRPr="003A1594" w:rsidRDefault="003A1594" w:rsidP="003A1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15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 </w:t>
      </w:r>
    </w:p>
    <w:p w:rsidR="003A1594" w:rsidRPr="003A1594" w:rsidRDefault="003A1594" w:rsidP="003A1594">
      <w:pPr>
        <w:spacing w:after="0" w:line="240" w:lineRule="auto"/>
        <w:rPr>
          <w:rFonts w:ascii="sans-serif!important" w:eastAsia="Times New Roman" w:hAnsi="sans-serif!important" w:cs="Times New Roman"/>
          <w:sz w:val="24"/>
          <w:szCs w:val="24"/>
          <w:lang w:eastAsia="ru-RU"/>
        </w:rPr>
      </w:pPr>
      <w:r w:rsidRPr="003A1594">
        <w:rPr>
          <w:rFonts w:ascii="sans-serif!important" w:eastAsia="Times New Roman" w:hAnsi="sans-serif!important" w:cs="Times New Roman"/>
          <w:sz w:val="24"/>
          <w:szCs w:val="24"/>
          <w:lang w:eastAsia="ru-RU"/>
        </w:rPr>
        <w:t> </w:t>
      </w:r>
    </w:p>
    <w:p w:rsidR="003A1594" w:rsidRPr="003A1594" w:rsidRDefault="003A1594" w:rsidP="003A159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3A159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 Бурятии функционируют 11 Семейных МФЦ в соответствии с задачами нацпроекта «Семья». Среди основных направлений работы центра — поддержка семей с детьми, находящихся в сложной жизненной ситуации, содействие в трудоустройстве и профессиональной ориентации, информирование о доступных социальных льготах и выплатах. </w:t>
      </w:r>
    </w:p>
    <w:p w:rsidR="003A1594" w:rsidRPr="003A1594" w:rsidRDefault="003A1594" w:rsidP="003A159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3A159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Так, в Республиканском социально-реабилитационном центре для несовершеннолетних поделились планами мероприятий на сентябрь. Здесь, уже 6 сентября родителей с детьми специалисты приглашают на серию семейных консультаций  психолога в социальной сфере. </w:t>
      </w:r>
    </w:p>
    <w:p w:rsidR="003A1594" w:rsidRPr="003A1594" w:rsidRDefault="003A1594" w:rsidP="003A159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3A159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Наши мероприятия направлены на улучшение качества взаимоотношений внутри семьи и помощь  детям в развитии важнейших социальных навыков. Тематика встреч: эффективная коммуникация: Как научить ребёнка ясно выражать свои мысли, внимательно слушать окружающих и вести продуктивные беседы, формирование жизнеутверждающих установок: Как поддержать позитивное мышление, укрепить самооценку и мотивацию ребёнка, помочь ему уверенно идти к поставленным целям, - рассказала заместитель директора учреждения Минсоцзащиты Бурятии Ольга Суровая. - Наши специалисты дадут родителям практические рекомендации и инструменты, необходимые для решения повседневных вопросов воспитания и гармоничного развития детей.</w:t>
      </w:r>
    </w:p>
    <w:p w:rsidR="003A1594" w:rsidRPr="003A1594" w:rsidRDefault="003A1594" w:rsidP="003A159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3A159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Так, на семейных уроках направленных на развитие важных жизненных навыков у детей, их научат правильно выражать свои мысли, слушать собеседника и строить конструктивный диалог. Навык эффективной коммуникации станет залогом успешного взаимодействия в школе, семье и обществе.</w:t>
      </w:r>
    </w:p>
    <w:p w:rsidR="003A1594" w:rsidRPr="003A1594" w:rsidRDefault="003A1594" w:rsidP="003A1594">
      <w:pPr>
        <w:shd w:val="clear" w:color="auto" w:fill="FFFFFF"/>
        <w:spacing w:after="240" w:line="240" w:lineRule="auto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3A159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Это занятие будет полезно как детям, так и взрослым, ведь семья — это главная школа жизни, где закладываются основы будущего успеха и счастья каждого члена семьи. Присоединяйтесь к нам вместе с вашими детьми и помогите им стать успешнее и счастливее! Ждем вас 06.09.2025 года в 13.00 час по адресу: г. Улан-Удэ, ул Щульца, 40. </w:t>
      </w:r>
      <w:r w:rsidRPr="003A1594">
        <w:rPr>
          <w:rFonts w:ascii="sans-serif!important" w:eastAsia="Times New Roman" w:hAnsi="sans-serif!important" w:cs="Arial"/>
          <w:b/>
          <w:bCs/>
          <w:color w:val="333333"/>
          <w:sz w:val="24"/>
          <w:szCs w:val="24"/>
          <w:lang w:eastAsia="ru-RU"/>
        </w:rPr>
        <w:t>Предварительная запись по тел. 37-80-83 доб 2</w:t>
      </w:r>
    </w:p>
    <w:p w:rsidR="003A1594" w:rsidRPr="003A1594" w:rsidRDefault="003A1594" w:rsidP="003A159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3A159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Также для семей с детьми проведут мастер-классы, которые позволяют окунуться в атмосферу творчества и радости. Среди них "Осенний вернисаж", он состоится 20 сентября, где его участники создадут яркие картины и поделки своими руками. </w:t>
      </w:r>
    </w:p>
    <w:p w:rsidR="003A1594" w:rsidRPr="003A1594" w:rsidRDefault="003A1594" w:rsidP="003A159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3A159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На мастер классах родителей с детьми ждут уютная атмосфера, творческие педагоги и море удовольствия от совместного семейного творчества! - говорит Ольга Суровая. - А 27 сентября мы планируем провести семейный спортивный праздник "Счастливы вместе".  Приглашаем всех желающих! </w:t>
      </w:r>
    </w:p>
    <w:p w:rsidR="003A1594" w:rsidRPr="003A1594" w:rsidRDefault="003A1594" w:rsidP="003A159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3A159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#нацпроект_семья03 #семейныйМФЦ_03</w:t>
      </w:r>
    </w:p>
    <w:p w:rsidR="003A1594" w:rsidRPr="003A1594" w:rsidRDefault="003A1594" w:rsidP="003A1594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3A1594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Дети прошли курс реабилитации: двое вернулись семью, другие обрели новых родителей</w:t>
      </w:r>
    </w:p>
    <w:p w:rsidR="003A1594" w:rsidRPr="003A1594" w:rsidRDefault="003A1594" w:rsidP="003A15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15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3A1594" w:rsidRPr="003A1594" w:rsidRDefault="003A1594" w:rsidP="003A1594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3A159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> </w:t>
      </w:r>
    </w:p>
    <w:p w:rsidR="003A1594" w:rsidRPr="003A1594" w:rsidRDefault="003A1594" w:rsidP="003A159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3A159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 двух учреждениях Минсоцзащиты Бурятии - Заиграевском социально-реабилитационном центре для несовершеннолетних и центре помощи детям «Звёздный» состоялось долгожданное и радостное событие. Дети вернулись к родным маме и папе. </w:t>
      </w:r>
    </w:p>
    <w:p w:rsidR="003A1594" w:rsidRPr="003A1594" w:rsidRDefault="003A1594" w:rsidP="003A159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3A159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Брат с сестрой — Нарана и Ярослав — вновь воссоединились со своей семьёй после завершения программы реабилитации и сопровождения, разработанной специалистами центра, - рассказали в «Звёздном». - Возвращение домой стало для ребят настоящим праздником, теперь они смогут посещать свою любимую родную школу вместе с друзьями, заниматься привычными делами и чувствовать заботу близких рядом.</w:t>
      </w:r>
    </w:p>
    <w:p w:rsidR="003A1594" w:rsidRPr="003A1594" w:rsidRDefault="003A1594" w:rsidP="003A159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3A159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 Заиграевском районе двое детей Вадим и Анна после сложных жизненных обстоятельств и пройденного курса реабилитации в социальном учреждении приобрели новую семью.</w:t>
      </w:r>
    </w:p>
    <w:p w:rsidR="003A1594" w:rsidRPr="003A1594" w:rsidRDefault="003A1594" w:rsidP="003A159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3A159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Решение о передаче детей под опеку стало результатом кропотливой работы специалистов с детьми и будущим опекуном. Церемония передачи была наполнена тёплыми и трогательными моментами. Дети, хоть и немного волновались, но с большим удовольствием и интересом шагнули в свою новую жизнь, к своей новой маме, - говорят специалисты учреждения соцзащиты. - Эта история - яркий пример того, как общими усилиями можно дарить детям самое ценное - семью. Мы от всего сердца желаем нашим ребятам и их новой маме счастья, взаимопонимания и множества светлых моментов впереди.</w:t>
      </w:r>
    </w:p>
    <w:p w:rsidR="003A1594" w:rsidRPr="003A1594" w:rsidRDefault="003A1594" w:rsidP="003A159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3A159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#дети_сироты03</w:t>
      </w:r>
    </w:p>
    <w:p w:rsidR="003A1594" w:rsidRPr="003A1594" w:rsidRDefault="003A1594" w:rsidP="003A1594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3A1594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На севере Бурятии волонтёры РЖД провели праздник для детей</w:t>
      </w:r>
    </w:p>
    <w:p w:rsidR="003A1594" w:rsidRPr="003A1594" w:rsidRDefault="003A1594" w:rsidP="003A15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15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3A1594" w:rsidRPr="003A1594" w:rsidRDefault="003A1594" w:rsidP="003A159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3A159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Корпоративные волонтёры РЖД при поддержке благотворительного фонда «Почёт» организовали для детворы Северобайкальского социального центра увлекательное развлекательное мероприятие с участием аниматора в образе кошечки. Весёлый и добрый персонаж привлёк внимание детей и создал атмосферу праздника. Кроме того, волонтёры подарили школьникам необходимые для учёбы принадлежности: школьные рюкзаки, канцелярские товары, что поможет детям чувствовать себя более подготовленными к новому учебному году.</w:t>
      </w:r>
    </w:p>
    <w:p w:rsidR="003A1594" w:rsidRPr="003A1594" w:rsidRDefault="003A1594" w:rsidP="003A159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3A159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Такие мероприятия играют важную роль в поддержке детей, находящихся в сложных жизненных ситуациях, - считает директор детского учреждения Минсоцзащиты Бурятии Дарья Черняева. - Они помогают создать позитивное настроение и дают понять, что даже в непростые времена есть люди, готовые поддержать и помочь. Благодарим корпоративных волонтёров РЖД и благотворительный фонд «Почёт» за их доброту и участие в жизни детей. Такие инициативы вдохновляют и показывают, как важно не оставаться равнодушным к проблемам окружающих.</w:t>
      </w:r>
    </w:p>
    <w:p w:rsidR="003A1594" w:rsidRPr="003A1594" w:rsidRDefault="003A1594" w:rsidP="003A159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3A159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#дети_сироты03</w:t>
      </w:r>
    </w:p>
    <w:p w:rsidR="003A1594" w:rsidRPr="003A1594" w:rsidRDefault="003A1594" w:rsidP="003A1594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</w:pPr>
      <w:r w:rsidRPr="003A1594"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  <w:lastRenderedPageBreak/>
        <w:t>Для восьми проживающих Мухоршибирского дома-интерната начался новый учебный год</w:t>
      </w:r>
    </w:p>
    <w:p w:rsidR="003A1594" w:rsidRPr="003A1594" w:rsidRDefault="003A1594" w:rsidP="003A1594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3A159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3A1594" w:rsidRPr="003A1594" w:rsidRDefault="003A1594" w:rsidP="003A1594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3A159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3A1594" w:rsidRPr="003A1594" w:rsidRDefault="003A1594" w:rsidP="003A159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15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Мухоршибирском доме-интернате прошла торжественная линейка, посвященная началу нового учебного года, для специального набора учеников с выраженными нарушениями интеллекта ранее не получавших образования. </w:t>
      </w:r>
    </w:p>
    <w:p w:rsidR="003A1594" w:rsidRPr="003A1594" w:rsidRDefault="003A1594" w:rsidP="003A159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15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Класс состоит из 8 человек, прошедших специальную психолого-педагогическую комиссию, итогом которой является повышение социально-правового статуса. В целях реализации права на образование, ранее не получавших его взрослых людей, учета особых образовательных потребностей обучающихся. Обучение проходило по специально разработанной примерной адаптированной общеобразовательной программе, - рассказала директор учреждения Минсоцзащиты Бурятии Наталья Иванова.</w:t>
      </w:r>
    </w:p>
    <w:p w:rsidR="003A1594" w:rsidRPr="003A1594" w:rsidRDefault="003A1594" w:rsidP="003A159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15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Также на торжественной линейке присутствовали ребята, чьё обучение представлено, в виде кружковой деятельности, такими предметами как: «Азы математики», «Читайка», «Грамотейка». Для учеников гостей прозвучали песни, стихотворения, поздравления от проживающих и коллектива учреждения.</w:t>
      </w:r>
    </w:p>
    <w:p w:rsidR="003A1594" w:rsidRPr="003A1594" w:rsidRDefault="003A1594" w:rsidP="003A159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15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 Желаем нашим ребятам укреплять интерес к познанию нового и еще совсем неосознанного ими, не забывать про старания и упорство, с помощью которых можно достичь самых больших вершин самопознания и самореализации в дальнейшей жизни, раскрыть самые невероятные загадки и секреты вселенной, - пожелали получателям социальных услуг сотрудники дома-интерната. </w:t>
      </w:r>
    </w:p>
    <w:p w:rsidR="005948E7" w:rsidRDefault="005948E7">
      <w:bookmarkStart w:id="0" w:name="_GoBack"/>
      <w:bookmarkEnd w:id="0"/>
    </w:p>
    <w:sectPr w:rsidR="00594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erif!importa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94"/>
    <w:rsid w:val="003A1594"/>
    <w:rsid w:val="0059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54F22-6CB9-4939-A73F-D5855243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50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4612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0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7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0322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99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1318</Words>
  <Characters>7513</Characters>
  <Application>Microsoft Office Word</Application>
  <DocSecurity>0</DocSecurity>
  <Lines>62</Lines>
  <Paragraphs>17</Paragraphs>
  <ScaleCrop>false</ScaleCrop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Липатникова Галина Никифоровна</dc:creator>
  <cp:keywords/>
  <dc:description/>
  <cp:lastModifiedBy>Липатникова Галина Никифоровна</cp:lastModifiedBy>
  <cp:revision>1</cp:revision>
  <dcterms:created xsi:type="dcterms:W3CDTF">2025-09-19T05:32:00Z</dcterms:created>
  <dcterms:modified xsi:type="dcterms:W3CDTF">2025-09-19T05:33:00Z</dcterms:modified>
</cp:coreProperties>
</file>