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2563" w:rsidRPr="00192563" w:rsidRDefault="00192563" w:rsidP="00192563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9256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Заиграевском районе труженица тыла отметила 95-летний юбилей</w:t>
      </w:r>
    </w:p>
    <w:p w:rsidR="00192563" w:rsidRPr="00192563" w:rsidRDefault="00192563" w:rsidP="001925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25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09 сентября 2025</w:t>
      </w:r>
    </w:p>
    <w:p w:rsidR="00192563" w:rsidRPr="00192563" w:rsidRDefault="00192563" w:rsidP="0019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ind w:left="48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92563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192563" w:rsidRPr="00192563" w:rsidRDefault="00192563" w:rsidP="0019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Заиграевском районе 6 сентября чествовали труженицу тыла Марфу Максимовну Девятову, которой исполнилось 95 лет. Долгожительница - уроженка Удмуртии, родилась в многодетной семье. В тяжелые военные   годы  девушке с подружками пришлось покинуть родные края в поисках заработков.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На моей родине заработать было трудно, поэтому мы дружно решили, что нам нужно поехать в Иркутскую область. Добирались как могли. Ехали в тамбурах поезда, но до назначенного места всё же  добрались. В  Иркутске устроились на валяльную  фабрику. Труд был нелёгкий, уставали, но не сдавались, - делится историей своей жизни юбиляр. - Разрушенное войной хозяйство приходилось  восстанавливать и днём, и ночью. Трудились много. Но мы думали о Победе, о мирной жизни, и это придавало нам силы двигаться дальше.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После войны девушка уехала в Прибайкальский район, на станцию Лесозаводская, устроилась работать в карьер. А сейчас она проживает в Заиграевском районе.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Марфа Максимовна воспитала единственную и любимую дочь которая теперь надёжный тыл и опора для мамы. Проживают они вместе, всегда есть о чём поговорить, - рассказали в отделе социальной защиты населения по Заиграевскому району.  - В юбилейный день рождения мы с коллегами, а также Совет  ветеранов поздравили именинницу с днём рождения, вручили поздравительную открытку от Главы Республики Бурятия, свидетельство  о предоставлении  единовременной  выплате  участнику  трудового фронта  подарили подарок пожелали крепкого здоровья, бодрости духа на долгие, долгие годы!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#ветеран03</w:t>
      </w:r>
    </w:p>
    <w:p w:rsidR="00192563" w:rsidRPr="00192563" w:rsidRDefault="00192563" w:rsidP="00192563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9256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Награда за сокращение производственного травматизма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25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09 сентября 2025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ind w:left="48"/>
        <w:jc w:val="both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92563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 итогам регионального этапа Всероссийского конкурса «Российская организация высокой социальной эффективности - 2025» Бичурский дом-интернат завоевал первое место в номинации «За сокращение производственного травматизма и профессиональной заболеваемости в организациях непроизводственной сферы».</w:t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 xml:space="preserve">Конкурс проводится Министерством труда и социальной защиты Российской </w:t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Федерации ежегодно с 2000 года. Его цели – привлечение общественного внимания к важности решения социальных вопросов на уровне организаций, выявление лучших социальных проектов, создание позитивного социального имиджа.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Участие в таком престижном конкурсе – это возможность для организации продемонстрировать активную внутрикорпоративную политику, достижения по работе с персоналом, улучшению условий и охраны труда, формированию здорового образа жизни и другие. Поздравляю весь коллектив учреждения и выражаю искреннюю благодарность каждому сотруднику за вклад общее дело, - отметила и.о. директора Бичурского центра помощи детям, оставшимся без попечения родителей Анастасия Григорьева.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 </w:t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Для воспитанников центра «Добрый» провели экскурсию по войсковой части г. Кяхта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09 сентября 2025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25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ind w:left="48"/>
        <w:jc w:val="both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92563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25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войсковой части №45105 города Кяхта прошёл День открытых дверей. Гостями мероприятия стали воспитанники Центра помощи детям, оставшимся без попечения родителей «Добрый».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Для ребят была подготовлена насыщенная программа. Юные гости осмотрели образцы военной техники и оборудования, получили представление о служебной работе подразделений части. Особое внимание привлекла выставка вооружения и экипировки, где специалисты подробно рассказывали о назначении и устройстве образцов, доступных для демонстрации.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В рамках мероприятия воспитанники участвовали в демонстрационной сборке и разборке учебного макета автомата под контролем инструкторов части. Все практические действия проводились с использованием учебного оружия и в строгом соблюдении мер безопасности. Инструкторы уделяли внимание объяснению правил обращения с оружием и важности дисциплины и ответственности, - рассказала директор учреждения Минсоцзащиты Бурятии Туяна Самбуева. - После экскурсии ребят угостили традиционной солдатской полевой кашей. За общей трапезой воспитанники смогли побеседовать с военнослужащими, задать вопросы о службе и повседневной жизни части.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Организаторы отметили, что цель Дня открытых дверей - не только показать вооружённые силы и технику, но и способствовать патриотическому воспитанию молодёжи, формированию уважения к истории и людям, защищавшим страну. Командование части и специалисты центра «Добрый» выразили надежду на дальнейшее сотрудничество и проведение совместных воспитательных и образовательных мероприятий.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День прошёл в тёплой, дружественной обстановке; дети вернулись домой с новыми впечатлениями, рассказами и фотографиями, а военнослужащие - с уверенностью, что такие встречи важны для поддержания связи общества и армии, - утверждает Туяна Алексеевна.</w:t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9256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Прибайкалье при Семейном МФЦ работает клуб «Устойчивая семья»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25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09 сентября 2025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ind w:left="48"/>
        <w:jc w:val="both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92563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с. Турунтаево почти год при отделе социальной защиты населения по Прибайкальскому району функционирует Семейный МФЦ, в котором по принципу «одного окна» осуществляется прием семей различных категорий, которые нуждаются в содействия по преодолению трудной жизненной ситуации, либо получении социальных услуг. С декабря 2024 года сюда уже обратилось 166 жителей Прибайкалья. </w:t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В помощь семьям в июле 2025 года начала свою работу клуб «Устойчивая семья». Каждое занятие этого клуба построено так, чтобы у участников была возможность не только получить необходимую информацию, но и осознать ее влияние на внутренние личностные изменения родителей.</w:t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- Одной из ключевых задач является развитие способности родителей отслеживать свои эмоции, потребности понимать их причину и обдумывать свои поступки. Главной установкой является внутренняя убежденность родителя «Я хочу любить своего ребенка, я могу любить своего ребенка, и я буду любить его всю жизнь», - рассказала начальник отдела соцзащиты Наталья Сумкина. - Так, на днях в клубе прошло мероприятие с семьями, находящимися в социально опасном положении в формате круглого стола. Мы рассказали о мерах социальной поддержки семьям с детьми - пособиях, материнском капитале, на каких основаниях можно получить единовременную материальную помощь, социальный контракта. Так же было предложено воспользоваться «Банком вещей», который на постоянной основе пополняется вещами б/у.</w:t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В этой встрече кроме специалистов соцзащиты также приняли участие представители комиссии по делам несовершеннолетних, Прибайкальского социально-реабилитационного центра и медицинский психолог. </w:t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br/>
        <w:t>Медицинском психологом были проведены психологические тренинги «Жизнь без стресса», «Успешная семья» направленные на выявление проблем и переживаний родителей, на повышение родительской компетентности.</w:t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- Все присутствующие получили ответы на интересующие их вопросы. Гражданам для ознакомления предоставлены буклеты о мерах социальной поддержки, о «Клубе устойчивая семья», о Республиканском реабилитационном центре «Светлый». Необходимо отметить, что проведение данных мероприятии помогает наладить контакт с семьями, узнать их проблемы и переживания и помочь улучшить динамику в семье, - подчеркнула Наталья Сумкина.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#СемейныйМФЦ_03</w:t>
      </w:r>
    </w:p>
    <w:p w:rsidR="00192563" w:rsidRPr="00192563" w:rsidRDefault="00192563" w:rsidP="00192563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9256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Бурятии более 1,6 тысяч социальных контрактов заключено в рамках нацпроекта «Семья»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25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09 сентября 2025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ind w:left="48"/>
        <w:jc w:val="both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92563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 2025 года социальные контракты заключаются в рамках нового нацпроекта «Семья». В Бурятии по данным Минсоцзащиты региона с начала года участниками программы стали 1679 жителей республики, которым оказана поддержка на сумму 311,3 млн рублей. Социальный контракт оформляется на выбор по пяти направлениям: поиск работы, открытие собственного дела, ведение личного хозяйства или помощь в трудной жизненной ситуации, пожарная безопасность жилья.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К примеру, за восемь месяцев этого года самозанятыми стал 901 житель республики. На свои стартапы, среди которых сфера красоты, ремонта одежды, обуви и оргтехники, производства, автомобильного обслуживания, участники соцконтракта получили около 280 млн рублей. Максимальная сумма – 350 тысяч рублей, - приводит статистику министр социальной защиты населения Бурятии Татьяна Быкова. – Второе по востребованности направление «Поиск работы». За это время 354 гражданам, желающим трудоустроиться, помогли найти работу. Объем финансирования на эти цели составил 27 млн рублей.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«Иные мероприятия» - оно направлено на преодоление гражданином трудной жизненной ситуации, средства получатели господдержки используют на приобретение товаров первой необходимости: одежды, обуви, бытовой техники, </w:t>
      </w: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школьных принадлежностей для детей и многое другое. С начала года помощь оказана 219 гражданам республики на сумму 27,6 млн рублей.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Поддержку по нацпроекту также получили 180 сельчан, которые сделали ставку на ведение личного подсобного хозяйства, им перечислено 35,6 млн рублей. Максимальная сумма – 200 тысяч рублей. На пожарную безопасность жилья 25 малоимущих граждан потрачено свыше 1 млн рублей</w:t>
      </w:r>
    </w:p>
    <w:p w:rsidR="00192563" w:rsidRPr="00192563" w:rsidRDefault="00192563" w:rsidP="00192563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92563" w:rsidRPr="00192563" w:rsidRDefault="00192563" w:rsidP="00192563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92563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Напомню, с 2025 года в приоритетном порядке социальные контракты могут заключить многодетные семьи, семьи участников СВО. На все мероприятия выделено 433 млн рублей, поддержку получат 1977 семей Бурятии, - отметила Татьяна Быкова.</w:t>
      </w:r>
    </w:p>
    <w:p w:rsidR="001D424F" w:rsidRDefault="001D424F">
      <w:bookmarkStart w:id="0" w:name="_GoBack"/>
      <w:bookmarkEnd w:id="0"/>
    </w:p>
    <w:sectPr w:rsidR="001D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63"/>
    <w:rsid w:val="00192563"/>
    <w:rsid w:val="001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42E97-E480-4D61-97A7-0DA9A88D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52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701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001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61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6061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041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63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2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7657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2025-09-19T05:33:00Z</dcterms:created>
  <dcterms:modified xsi:type="dcterms:W3CDTF">2025-09-19T05:33:00Z</dcterms:modified>
</cp:coreProperties>
</file>