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28" w:rsidRDefault="00EB0928" w:rsidP="00EB0928">
      <w:pPr>
        <w:pStyle w:val="2"/>
        <w:jc w:val="center"/>
      </w:pPr>
      <w:r>
        <w:t xml:space="preserve">Штрафы для тех, кто не представит отчетность </w:t>
      </w:r>
    </w:p>
    <w:p w:rsidR="00EB0928" w:rsidRDefault="00EB0928" w:rsidP="00EB0928">
      <w:pPr>
        <w:pStyle w:val="2"/>
        <w:jc w:val="center"/>
      </w:pPr>
      <w:r>
        <w:t>в ПФР в срок</w:t>
      </w:r>
    </w:p>
    <w:p w:rsidR="00EB0928" w:rsidRDefault="00EB0928" w:rsidP="00EB0928">
      <w:pPr>
        <w:pStyle w:val="1"/>
      </w:pPr>
      <w:bookmarkStart w:id="0" w:name="_Toc485717899"/>
      <w:r>
        <w:t xml:space="preserve">Все организации и индивидуальные предприниматели, которые являются работодателями, с апреля 2016 года предоставляют ежемесячную отчетность в </w:t>
      </w:r>
      <w:r>
        <w:rPr>
          <w:b/>
        </w:rPr>
        <w:t>ПФР</w:t>
      </w:r>
      <w:r>
        <w:t>.</w:t>
      </w:r>
      <w:bookmarkEnd w:id="0"/>
    </w:p>
    <w:p w:rsidR="00EB0928" w:rsidRDefault="00EB0928" w:rsidP="00EB0928">
      <w:pPr>
        <w:pStyle w:val="a3"/>
      </w:pPr>
      <w:r>
        <w:t xml:space="preserve">К сожалению, не все руководители подходят ответственно к выполнению своей обязанности, забывая о том, что от достоверности сведений, поступивших в </w:t>
      </w:r>
      <w:r>
        <w:rPr>
          <w:b/>
        </w:rPr>
        <w:t>ПФР</w:t>
      </w:r>
      <w:r>
        <w:t xml:space="preserve">, зависит своевременность индексации </w:t>
      </w:r>
      <w:r>
        <w:rPr>
          <w:b/>
        </w:rPr>
        <w:t>пенсии</w:t>
      </w:r>
      <w:r>
        <w:t xml:space="preserve"> </w:t>
      </w:r>
      <w:r>
        <w:rPr>
          <w:b/>
        </w:rPr>
        <w:t>пенсионерам</w:t>
      </w:r>
      <w:r>
        <w:t>, прекратившим трудовую деятельность.</w:t>
      </w:r>
    </w:p>
    <w:p w:rsidR="00EB0928" w:rsidRDefault="00EB0928" w:rsidP="00EB0928">
      <w:pPr>
        <w:pStyle w:val="a3"/>
      </w:pPr>
      <w:r>
        <w:t>Работодатели, которые нарушат сроки предоставления отчетности или представят неполные и (или) недостоверные сведения будут оштрафованы на 500 рублей по каждому неверно оформленному документу.</w:t>
      </w:r>
    </w:p>
    <w:p w:rsidR="00EB0928" w:rsidRDefault="00EB0928" w:rsidP="00EB0928">
      <w:pPr>
        <w:pStyle w:val="a3"/>
      </w:pPr>
      <w:r>
        <w:t>Во избежание негативных последствий не затягивайте сдачу отчетности, последний день предоставления сведений за июнь – 17 июля 2017 года, за июль – 15 августа 2017 года.</w:t>
      </w:r>
    </w:p>
    <w:p w:rsidR="00EB0928" w:rsidRDefault="00EB0928" w:rsidP="00EB0928">
      <w:pPr>
        <w:pStyle w:val="a3"/>
      </w:pPr>
      <w:r>
        <w:t xml:space="preserve">Для оперативного взаимодействия с </w:t>
      </w:r>
      <w:r>
        <w:rPr>
          <w:b/>
        </w:rPr>
        <w:t>ПФР</w:t>
      </w:r>
      <w:r>
        <w:t xml:space="preserve"> рекомендуем страхователям подключиться к системе электронного документооборота. Вся необходимая информация о порядке перехода размещена на официальном сайте </w:t>
      </w:r>
      <w:r>
        <w:rPr>
          <w:b/>
        </w:rPr>
        <w:t>Пенсионного фонда РФ</w:t>
      </w:r>
      <w:r>
        <w:t xml:space="preserve"> </w:t>
      </w:r>
      <w:proofErr w:type="spellStart"/>
      <w:r>
        <w:t>www.pfrf.ru</w:t>
      </w:r>
      <w:proofErr w:type="spellEnd"/>
      <w:r>
        <w:t xml:space="preserve"> в разделе «Информация для жителей региона».</w:t>
      </w:r>
    </w:p>
    <w:p w:rsidR="005B3885" w:rsidRPr="00EB0928" w:rsidRDefault="005B3885" w:rsidP="00EB0928"/>
    <w:sectPr w:rsidR="005B3885" w:rsidRPr="00EB0928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3359"/>
    <w:rsid w:val="002A0969"/>
    <w:rsid w:val="005B3885"/>
    <w:rsid w:val="00653359"/>
    <w:rsid w:val="00EB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2">
    <w:name w:val="heading 2"/>
    <w:aliases w:val="Заголовок Новости"/>
    <w:next w:val="a"/>
    <w:link w:val="20"/>
    <w:qFormat/>
    <w:rsid w:val="00653359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uiPriority w:val="9"/>
    <w:rsid w:val="006533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653359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653359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65335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653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3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Чимитова Данцима Батоциреновна</cp:lastModifiedBy>
  <cp:revision>2</cp:revision>
  <dcterms:created xsi:type="dcterms:W3CDTF">2017-06-21T08:01:00Z</dcterms:created>
  <dcterms:modified xsi:type="dcterms:W3CDTF">2017-06-21T08:01:00Z</dcterms:modified>
</cp:coreProperties>
</file>