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39" w:rsidRDefault="00DA404F" w:rsidP="00395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сдаче отчетности по форме СЗВ-М предпринимателями, которые в 2017 году заключили договора с физическими лицами.</w:t>
      </w:r>
    </w:p>
    <w:p w:rsidR="003958F2" w:rsidRDefault="003958F2" w:rsidP="00395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04F" w:rsidRDefault="00DA404F" w:rsidP="00395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изменениями, внесенными Федеральным законом от 03.07.2016  № 250-ФЗ « о внесении изменений в отдельные законодательные акты Российской Федерации и признании утратившими силу отдельных  законодательных актов (положений законодательных актов) Росси</w:t>
      </w:r>
      <w:r w:rsidR="00D9036B">
        <w:rPr>
          <w:rFonts w:ascii="Times New Roman" w:hAnsi="Times New Roman" w:cs="Times New Roman"/>
          <w:sz w:val="28"/>
          <w:szCs w:val="28"/>
        </w:rPr>
        <w:t>йской Федерации  в связи с принятие</w:t>
      </w:r>
      <w:r>
        <w:rPr>
          <w:rFonts w:ascii="Times New Roman" w:hAnsi="Times New Roman" w:cs="Times New Roman"/>
          <w:sz w:val="28"/>
          <w:szCs w:val="28"/>
        </w:rPr>
        <w:t>м Федерального закона «О внесении изменени</w:t>
      </w:r>
      <w:r w:rsidR="00D9036B">
        <w:rPr>
          <w:rFonts w:ascii="Times New Roman" w:hAnsi="Times New Roman" w:cs="Times New Roman"/>
          <w:sz w:val="28"/>
          <w:szCs w:val="28"/>
        </w:rPr>
        <w:t>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</w:t>
      </w:r>
      <w:proofErr w:type="gramEnd"/>
      <w:r w:rsidR="00D90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36B">
        <w:rPr>
          <w:rFonts w:ascii="Times New Roman" w:hAnsi="Times New Roman" w:cs="Times New Roman"/>
          <w:sz w:val="28"/>
          <w:szCs w:val="28"/>
        </w:rPr>
        <w:t>на обязательное пенсионное, социальной и медицинское страхование» в статью 11 Федерального закона от 15.12.2001 №167-ФЗ «Об обязательном пенсионном страховании в Российской Федерации» с 01.01.2017 регистрация страхователей и снятие их с регистрационного учета в ПФР, осуществляется на основании сведений, содержащихся в едином государственном реестре  юридических лиц (ЕГРЮЛ), едином государственном реестре индивидуальных предпринимателей (ЕГРИП), едином государственном реестре налогоплательщиков (ЕГРН), поступающих из налоговых</w:t>
      </w:r>
      <w:proofErr w:type="gramEnd"/>
      <w:r w:rsidR="00D9036B"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D9036B" w:rsidRDefault="00D9036B" w:rsidP="00395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постановке индивидуального предпринимателя на регистрационный  учет регистрирующий орган (ФНС России) создает учетную запись в ЕГРИП. Сведения о том, что индивидуальный предприниматель одновременно является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плательщиком страховых взносов, осуществляющим выплаты в пользу  физических лиц ЕГРИП не содержит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9036B" w:rsidRDefault="003958F2" w:rsidP="00395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территориальных органах ПФР индивидуальный предприниматель будет зарегистрирован на основании данных ЕГРИП (письмо ПФР от 18.01.2017 №КА-30-26/468).</w:t>
      </w:r>
    </w:p>
    <w:p w:rsidR="003958F2" w:rsidRDefault="003958F2" w:rsidP="00395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страхователя - индивидуального предпринимателя в обращении в территориальный орган ПФР для постановки на регистрационный учет как плательщика страховых взносов, осуществляющего выплаты в пользу физических лиц, законодательством не предусмотрена. </w:t>
      </w:r>
    </w:p>
    <w:p w:rsidR="003958F2" w:rsidRDefault="003958F2" w:rsidP="00395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вышеизложенным, в случае если индивидуальный  предприниматель одновременно является еще и индивидуальным предпринимателем, производящим выплаты и иные вознаграждения физическим лицам, то при представлении сведений о застрахованных лицах по форме СЗВ-М он должен указать регистрационный номер, под которым </w:t>
      </w:r>
      <w:r>
        <w:rPr>
          <w:rFonts w:ascii="Times New Roman" w:hAnsi="Times New Roman" w:cs="Times New Roman"/>
          <w:sz w:val="28"/>
          <w:szCs w:val="28"/>
        </w:rPr>
        <w:lastRenderedPageBreak/>
        <w:t>зарегистрирован в ПФР как индивидуальный предприниматель на основании выписки ЕГРИП.</w:t>
      </w:r>
      <w:proofErr w:type="gramEnd"/>
    </w:p>
    <w:p w:rsidR="00D9036B" w:rsidRPr="00DA404F" w:rsidRDefault="00D9036B" w:rsidP="00395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036B" w:rsidRPr="00DA404F" w:rsidSect="0005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A404F"/>
    <w:rsid w:val="00051539"/>
    <w:rsid w:val="001209A0"/>
    <w:rsid w:val="003958F2"/>
    <w:rsid w:val="00D9036B"/>
    <w:rsid w:val="00DA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CC23-BE11-4DA3-9BC3-651EB43C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Надежда Олеговна</dc:creator>
  <cp:lastModifiedBy>Калашникова Надежда Олеговна</cp:lastModifiedBy>
  <cp:revision>2</cp:revision>
  <dcterms:created xsi:type="dcterms:W3CDTF">2017-05-26T06:32:00Z</dcterms:created>
  <dcterms:modified xsi:type="dcterms:W3CDTF">2017-05-26T07:51:00Z</dcterms:modified>
</cp:coreProperties>
</file>