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98" w:rsidRPr="00E6190E" w:rsidRDefault="00EB2B98" w:rsidP="00EB2B98">
      <w:pPr>
        <w:jc w:val="center"/>
        <w:rPr>
          <w:rFonts w:ascii="Times New Roman" w:hAnsi="Times New Roman"/>
          <w:b/>
          <w:sz w:val="28"/>
          <w:szCs w:val="28"/>
        </w:rPr>
      </w:pPr>
      <w:r w:rsidRPr="00E6190E"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 w:rsidRPr="00E6190E">
        <w:rPr>
          <w:rFonts w:ascii="Times New Roman" w:hAnsi="Times New Roman"/>
          <w:b/>
          <w:bCs/>
          <w:sz w:val="28"/>
          <w:szCs w:val="28"/>
        </w:rPr>
        <w:t xml:space="preserve">сельское поселение «Барское» </w:t>
      </w:r>
    </w:p>
    <w:p w:rsidR="00EB2B98" w:rsidRPr="00E6190E" w:rsidRDefault="00EB2B98" w:rsidP="00EB2B98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90E"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EB2B98" w:rsidRPr="000360B5" w:rsidRDefault="00EB2B98" w:rsidP="00EB2B98">
      <w:pPr>
        <w:jc w:val="center"/>
        <w:rPr>
          <w:rFonts w:ascii="Times New Roman" w:hAnsi="Times New Roman"/>
          <w:sz w:val="24"/>
          <w:szCs w:val="24"/>
        </w:rPr>
      </w:pPr>
      <w:r w:rsidRPr="000360B5">
        <w:rPr>
          <w:rFonts w:ascii="Times New Roman" w:hAnsi="Times New Roman"/>
          <w:sz w:val="24"/>
          <w:szCs w:val="24"/>
        </w:rPr>
        <w:t>Индекс 671346, Республика Бурятия, Мухоршибирский район, село Бар, ул. Ленина,85</w:t>
      </w:r>
    </w:p>
    <w:p w:rsidR="00EB2B98" w:rsidRPr="000360B5" w:rsidRDefault="00EB2B98" w:rsidP="00EB2B98">
      <w:pPr>
        <w:jc w:val="center"/>
        <w:rPr>
          <w:rFonts w:ascii="Times New Roman" w:hAnsi="Times New Roman"/>
          <w:sz w:val="24"/>
          <w:szCs w:val="24"/>
        </w:rPr>
      </w:pPr>
      <w:r w:rsidRPr="000360B5">
        <w:rPr>
          <w:rFonts w:ascii="Times New Roman" w:hAnsi="Times New Roman"/>
          <w:sz w:val="24"/>
          <w:szCs w:val="24"/>
        </w:rPr>
        <w:t xml:space="preserve">телефон/факс 8 (30143) 28-769          </w:t>
      </w:r>
    </w:p>
    <w:p w:rsidR="00EB2B98" w:rsidRDefault="00EB2B98" w:rsidP="00EB2B98">
      <w:pPr>
        <w:rPr>
          <w:rFonts w:ascii="Times New Roman" w:hAnsi="Times New Roman"/>
          <w:sz w:val="28"/>
          <w:szCs w:val="28"/>
        </w:rPr>
      </w:pPr>
    </w:p>
    <w:p w:rsidR="000360B5" w:rsidRPr="00E6190E" w:rsidRDefault="000360B5" w:rsidP="00EB2B98">
      <w:pPr>
        <w:rPr>
          <w:rFonts w:ascii="Times New Roman" w:hAnsi="Times New Roman"/>
          <w:sz w:val="28"/>
          <w:szCs w:val="28"/>
        </w:rPr>
      </w:pPr>
    </w:p>
    <w:p w:rsidR="00EB2B98" w:rsidRPr="00E6190E" w:rsidRDefault="00EB2B98" w:rsidP="00EB2B9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РАСПОРЯЖЕНИЕ</w:t>
      </w:r>
    </w:p>
    <w:p w:rsidR="00EB2B98" w:rsidRPr="00E6190E" w:rsidRDefault="00EB2B98" w:rsidP="00EB2B98">
      <w:pPr>
        <w:rPr>
          <w:rFonts w:ascii="Times New Roman" w:hAnsi="Times New Roman"/>
          <w:sz w:val="28"/>
          <w:szCs w:val="28"/>
        </w:rPr>
      </w:pPr>
    </w:p>
    <w:p w:rsidR="00EB2B98" w:rsidRPr="00E6190E" w:rsidRDefault="00EB2B98" w:rsidP="00EB2B98">
      <w:pPr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1</w:t>
      </w:r>
      <w:r w:rsidR="00E6190E">
        <w:rPr>
          <w:rFonts w:ascii="Times New Roman" w:hAnsi="Times New Roman"/>
          <w:sz w:val="28"/>
          <w:szCs w:val="28"/>
        </w:rPr>
        <w:t>6</w:t>
      </w:r>
      <w:r w:rsidRPr="00E6190E">
        <w:rPr>
          <w:rFonts w:ascii="Times New Roman" w:hAnsi="Times New Roman"/>
          <w:sz w:val="28"/>
          <w:szCs w:val="28"/>
        </w:rPr>
        <w:t>.12.201</w:t>
      </w:r>
      <w:r w:rsidR="00E6190E">
        <w:rPr>
          <w:rFonts w:ascii="Times New Roman" w:hAnsi="Times New Roman"/>
          <w:sz w:val="28"/>
          <w:szCs w:val="28"/>
        </w:rPr>
        <w:t>6</w:t>
      </w:r>
      <w:r w:rsidRPr="00E6190E">
        <w:rPr>
          <w:rFonts w:ascii="Times New Roman" w:hAnsi="Times New Roman"/>
          <w:sz w:val="28"/>
          <w:szCs w:val="28"/>
        </w:rPr>
        <w:t xml:space="preserve"> г.                                                     № </w:t>
      </w:r>
      <w:r w:rsidR="00E6190E" w:rsidRPr="00E6190E">
        <w:rPr>
          <w:rFonts w:ascii="Times New Roman" w:hAnsi="Times New Roman"/>
          <w:sz w:val="28"/>
          <w:szCs w:val="28"/>
        </w:rPr>
        <w:t>66</w:t>
      </w:r>
    </w:p>
    <w:p w:rsidR="00EB2B98" w:rsidRPr="00E6190E" w:rsidRDefault="00EB2B98" w:rsidP="00EB2B98">
      <w:pPr>
        <w:rPr>
          <w:rFonts w:ascii="Times New Roman" w:hAnsi="Times New Roman"/>
          <w:sz w:val="28"/>
          <w:szCs w:val="28"/>
        </w:rPr>
      </w:pPr>
    </w:p>
    <w:p w:rsidR="00EB2B98" w:rsidRPr="00E6190E" w:rsidRDefault="00EB2B98" w:rsidP="00EB2B98">
      <w:pPr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с.</w:t>
      </w:r>
      <w:r w:rsidR="00E6190E">
        <w:rPr>
          <w:rFonts w:ascii="Times New Roman" w:hAnsi="Times New Roman"/>
          <w:sz w:val="28"/>
          <w:szCs w:val="28"/>
        </w:rPr>
        <w:t xml:space="preserve"> </w:t>
      </w:r>
      <w:r w:rsidRPr="00E6190E">
        <w:rPr>
          <w:rFonts w:ascii="Times New Roman" w:hAnsi="Times New Roman"/>
          <w:sz w:val="28"/>
          <w:szCs w:val="28"/>
        </w:rPr>
        <w:t>Бар</w:t>
      </w:r>
    </w:p>
    <w:p w:rsidR="00EB2B98" w:rsidRPr="00E6190E" w:rsidRDefault="00EB2B98" w:rsidP="00EB2B98">
      <w:pPr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 xml:space="preserve">О закреплении полномочий                                                                                                       по администрированию доходов </w:t>
      </w:r>
      <w:r w:rsidR="00E619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E6190E">
        <w:rPr>
          <w:rFonts w:ascii="Times New Roman" w:hAnsi="Times New Roman"/>
          <w:sz w:val="28"/>
          <w:szCs w:val="28"/>
        </w:rPr>
        <w:t xml:space="preserve">местных бюджетов по кодам </w:t>
      </w:r>
      <w:r w:rsidR="00E619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E6190E">
        <w:rPr>
          <w:rFonts w:ascii="Times New Roman" w:hAnsi="Times New Roman"/>
          <w:sz w:val="28"/>
          <w:szCs w:val="28"/>
        </w:rPr>
        <w:t>бюджетной классификации на 201</w:t>
      </w:r>
      <w:r w:rsidR="00E6190E">
        <w:rPr>
          <w:rFonts w:ascii="Times New Roman" w:hAnsi="Times New Roman"/>
          <w:sz w:val="28"/>
          <w:szCs w:val="28"/>
        </w:rPr>
        <w:t>7</w:t>
      </w:r>
      <w:r w:rsidRPr="00E6190E">
        <w:rPr>
          <w:rFonts w:ascii="Times New Roman" w:hAnsi="Times New Roman"/>
          <w:sz w:val="28"/>
          <w:szCs w:val="28"/>
        </w:rPr>
        <w:t xml:space="preserve"> год</w:t>
      </w:r>
    </w:p>
    <w:p w:rsidR="00EB2B98" w:rsidRPr="00E6190E" w:rsidRDefault="00E6190E" w:rsidP="00E619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2B98" w:rsidRPr="00E6190E">
        <w:rPr>
          <w:rFonts w:ascii="Times New Roman" w:hAnsi="Times New Roman"/>
          <w:sz w:val="28"/>
          <w:szCs w:val="28"/>
        </w:rPr>
        <w:t>На основании статьи  20 статьи 160.1 Бюджетного кодекса Российской Федерации,  Решения сессии Совета депутатов</w:t>
      </w:r>
      <w:r w:rsidR="000360B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EB2B98" w:rsidRPr="00E6190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60B5">
        <w:rPr>
          <w:rFonts w:ascii="Times New Roman" w:hAnsi="Times New Roman"/>
          <w:sz w:val="28"/>
          <w:szCs w:val="28"/>
        </w:rPr>
        <w:t xml:space="preserve">«Барское» </w:t>
      </w:r>
      <w:r w:rsidR="00EB2B98" w:rsidRPr="00E6190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101</w:t>
      </w:r>
      <w:r w:rsidR="00EB2B98" w:rsidRPr="00E6190E">
        <w:rPr>
          <w:rFonts w:ascii="Times New Roman" w:hAnsi="Times New Roman"/>
          <w:sz w:val="28"/>
          <w:szCs w:val="28"/>
        </w:rPr>
        <w:t xml:space="preserve">  от 0</w:t>
      </w:r>
      <w:r>
        <w:rPr>
          <w:rFonts w:ascii="Times New Roman" w:hAnsi="Times New Roman"/>
          <w:sz w:val="28"/>
          <w:szCs w:val="28"/>
        </w:rPr>
        <w:t>5.12.2016</w:t>
      </w:r>
      <w:r w:rsidR="00EB2B98" w:rsidRPr="00E6190E">
        <w:rPr>
          <w:rFonts w:ascii="Times New Roman" w:hAnsi="Times New Roman"/>
          <w:sz w:val="28"/>
          <w:szCs w:val="28"/>
        </w:rPr>
        <w:t xml:space="preserve"> года:</w:t>
      </w:r>
    </w:p>
    <w:p w:rsidR="00EB2B98" w:rsidRPr="00E6190E" w:rsidRDefault="00EB2B98" w:rsidP="00EB2B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Закрепить полномочия по администрированию доходов местных бюджетов по кодам бюджетной классификации согласно приложению 1.</w:t>
      </w:r>
    </w:p>
    <w:p w:rsidR="00EB2B98" w:rsidRPr="00E6190E" w:rsidRDefault="00EB2B98" w:rsidP="00EB2B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Наделить бюджетными полномочиями, в части:</w:t>
      </w:r>
    </w:p>
    <w:p w:rsidR="00EB2B98" w:rsidRPr="00E6190E" w:rsidRDefault="00EB2B98" w:rsidP="00EB2B9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начисления, учета и контроля за правильностью исчисления, полнотой своевременностью осуществления платежей в бюджет, пеней и штрафов по ним;</w:t>
      </w:r>
    </w:p>
    <w:p w:rsidR="00EB2B98" w:rsidRPr="00E6190E" w:rsidRDefault="00EB2B98" w:rsidP="00EB2B9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взыскания задолженности по платежам в бюджет, пеней и штрафов через судебные органы или через судебных приставов в случаях, предусмотренных законодательством Российской Федерации;</w:t>
      </w:r>
    </w:p>
    <w:p w:rsidR="00EB2B98" w:rsidRPr="00E6190E" w:rsidRDefault="00EB2B98" w:rsidP="00EB2B9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 xml:space="preserve">принятия решений о возврате излишне уплаченных (взысканных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представления в территориальные органы Федерального </w:t>
      </w:r>
      <w:r w:rsidRPr="00E6190E">
        <w:rPr>
          <w:rFonts w:ascii="Times New Roman" w:hAnsi="Times New Roman"/>
          <w:sz w:val="28"/>
          <w:szCs w:val="28"/>
        </w:rPr>
        <w:lastRenderedPageBreak/>
        <w:t>казначейства поручений (сообщений) для осуществления возврата;</w:t>
      </w:r>
    </w:p>
    <w:p w:rsidR="00EB2B98" w:rsidRPr="00E6190E" w:rsidRDefault="00EB2B98" w:rsidP="00EB2B9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принятия решения о зачете (уточнении) платежей в бюджеты бюджетной системы Российской Федерации и представление соответствующего уведомления в территориальные органы Федерального казначейства.</w:t>
      </w:r>
    </w:p>
    <w:p w:rsidR="00EB2B98" w:rsidRPr="00E6190E" w:rsidRDefault="00EB2B98" w:rsidP="00EB2B9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6190E">
        <w:rPr>
          <w:rFonts w:ascii="Times New Roman" w:hAnsi="Times New Roman"/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 об организации предоставления государственных и муниципальных услуг»</w:t>
      </w:r>
      <w:proofErr w:type="gramEnd"/>
    </w:p>
    <w:p w:rsidR="00EB2B98" w:rsidRPr="00E6190E" w:rsidRDefault="00EB2B98" w:rsidP="00EB2B9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EB2B98" w:rsidRPr="00E6190E" w:rsidRDefault="00EB2B98" w:rsidP="00EB2B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Осуществлять сверку отчетных данных органов Федерального казначейства с отчетными данными администраторов доходов бюджета ежемесячно на 1 число месяца.</w:t>
      </w:r>
    </w:p>
    <w:p w:rsidR="00EB2B98" w:rsidRPr="00E6190E" w:rsidRDefault="00EB2B98" w:rsidP="00EB2B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Организовать ведение бюджетного учета по администрированию доходов бюджетов бюджетной системы Российской Федерации.</w:t>
      </w:r>
    </w:p>
    <w:p w:rsidR="00EB2B98" w:rsidRPr="00E6190E" w:rsidRDefault="00EB2B98" w:rsidP="00EB2B98">
      <w:pPr>
        <w:jc w:val="both"/>
        <w:rPr>
          <w:rFonts w:ascii="Times New Roman" w:hAnsi="Times New Roman"/>
          <w:sz w:val="28"/>
          <w:szCs w:val="28"/>
        </w:rPr>
      </w:pPr>
    </w:p>
    <w:p w:rsidR="00EB2B98" w:rsidRPr="00E6190E" w:rsidRDefault="00EB2B98" w:rsidP="00EB2B98">
      <w:pPr>
        <w:jc w:val="both"/>
        <w:rPr>
          <w:rFonts w:ascii="Times New Roman" w:hAnsi="Times New Roman"/>
          <w:sz w:val="28"/>
          <w:szCs w:val="28"/>
        </w:rPr>
      </w:pPr>
    </w:p>
    <w:p w:rsidR="00EB2B98" w:rsidRPr="00E6190E" w:rsidRDefault="00EB2B98" w:rsidP="00EB2B98">
      <w:pPr>
        <w:jc w:val="both"/>
        <w:rPr>
          <w:rFonts w:ascii="Times New Roman" w:hAnsi="Times New Roman"/>
          <w:sz w:val="28"/>
          <w:szCs w:val="28"/>
        </w:rPr>
      </w:pPr>
    </w:p>
    <w:p w:rsidR="00EB2B98" w:rsidRPr="00E6190E" w:rsidRDefault="00EB2B98" w:rsidP="00EB2B98">
      <w:pPr>
        <w:jc w:val="both"/>
        <w:rPr>
          <w:rFonts w:ascii="Times New Roman" w:hAnsi="Times New Roman"/>
          <w:sz w:val="28"/>
          <w:szCs w:val="28"/>
        </w:rPr>
      </w:pPr>
    </w:p>
    <w:p w:rsidR="00EB2B98" w:rsidRPr="00E6190E" w:rsidRDefault="00EB2B98" w:rsidP="00EB2B98">
      <w:pPr>
        <w:jc w:val="center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Глава МО СП «Барское»                                             А.В. Михалёв</w:t>
      </w:r>
    </w:p>
    <w:p w:rsidR="00EB2B98" w:rsidRDefault="00EB2B98" w:rsidP="00EB2B98">
      <w:pPr>
        <w:ind w:left="708"/>
        <w:jc w:val="right"/>
        <w:rPr>
          <w:sz w:val="28"/>
          <w:szCs w:val="28"/>
        </w:rPr>
      </w:pPr>
    </w:p>
    <w:p w:rsidR="00E6190E" w:rsidRDefault="00E6190E" w:rsidP="00EB2B98">
      <w:pPr>
        <w:ind w:left="708"/>
        <w:jc w:val="right"/>
        <w:rPr>
          <w:sz w:val="28"/>
          <w:szCs w:val="28"/>
        </w:rPr>
      </w:pPr>
    </w:p>
    <w:p w:rsidR="00E6190E" w:rsidRDefault="00E6190E" w:rsidP="00EB2B98">
      <w:pPr>
        <w:ind w:left="708"/>
        <w:jc w:val="right"/>
        <w:rPr>
          <w:sz w:val="28"/>
          <w:szCs w:val="28"/>
        </w:rPr>
      </w:pPr>
    </w:p>
    <w:p w:rsidR="00E6190E" w:rsidRDefault="00E6190E" w:rsidP="00EB2B98">
      <w:pPr>
        <w:ind w:left="708"/>
        <w:jc w:val="right"/>
        <w:rPr>
          <w:sz w:val="28"/>
          <w:szCs w:val="28"/>
        </w:rPr>
      </w:pPr>
    </w:p>
    <w:p w:rsidR="00E6190E" w:rsidRDefault="00E6190E" w:rsidP="00EB2B98">
      <w:pPr>
        <w:ind w:left="708"/>
        <w:jc w:val="right"/>
        <w:rPr>
          <w:sz w:val="28"/>
          <w:szCs w:val="28"/>
        </w:rPr>
      </w:pPr>
    </w:p>
    <w:p w:rsidR="00EB2B98" w:rsidRPr="00E6190E" w:rsidRDefault="00EB2B98" w:rsidP="00E6190E">
      <w:pPr>
        <w:ind w:left="708"/>
        <w:jc w:val="right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="00E619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к</w:t>
      </w:r>
      <w:r w:rsidRPr="00E6190E">
        <w:rPr>
          <w:rFonts w:ascii="Times New Roman" w:hAnsi="Times New Roman"/>
          <w:sz w:val="28"/>
          <w:szCs w:val="28"/>
        </w:rPr>
        <w:t xml:space="preserve"> распоряжению № 6</w:t>
      </w:r>
      <w:r w:rsidR="00E6190E">
        <w:rPr>
          <w:rFonts w:ascii="Times New Roman" w:hAnsi="Times New Roman"/>
          <w:sz w:val="28"/>
          <w:szCs w:val="28"/>
        </w:rPr>
        <w:t xml:space="preserve">6                                                                                                   </w:t>
      </w:r>
      <w:r w:rsidRPr="00E6190E">
        <w:rPr>
          <w:rFonts w:ascii="Times New Roman" w:hAnsi="Times New Roman"/>
          <w:sz w:val="28"/>
          <w:szCs w:val="28"/>
        </w:rPr>
        <w:t>от 1</w:t>
      </w:r>
      <w:r w:rsidR="00E6190E">
        <w:rPr>
          <w:rFonts w:ascii="Times New Roman" w:hAnsi="Times New Roman"/>
          <w:sz w:val="28"/>
          <w:szCs w:val="28"/>
        </w:rPr>
        <w:t>6</w:t>
      </w:r>
      <w:r w:rsidRPr="00E6190E">
        <w:rPr>
          <w:rFonts w:ascii="Times New Roman" w:hAnsi="Times New Roman"/>
          <w:sz w:val="28"/>
          <w:szCs w:val="28"/>
        </w:rPr>
        <w:t>.12.201</w:t>
      </w:r>
      <w:r w:rsidR="00E6190E">
        <w:rPr>
          <w:rFonts w:ascii="Times New Roman" w:hAnsi="Times New Roman"/>
          <w:sz w:val="28"/>
          <w:szCs w:val="28"/>
        </w:rPr>
        <w:t>6</w:t>
      </w:r>
      <w:r w:rsidRPr="00E6190E">
        <w:rPr>
          <w:rFonts w:ascii="Times New Roman" w:hAnsi="Times New Roman"/>
          <w:sz w:val="28"/>
          <w:szCs w:val="28"/>
        </w:rPr>
        <w:t xml:space="preserve"> г.</w:t>
      </w:r>
    </w:p>
    <w:p w:rsidR="00EB2B98" w:rsidRPr="00E6190E" w:rsidRDefault="00EB2B98" w:rsidP="00EB2B98">
      <w:pPr>
        <w:ind w:firstLine="278"/>
        <w:jc w:val="center"/>
        <w:rPr>
          <w:rFonts w:ascii="Times New Roman" w:hAnsi="Times New Roman"/>
          <w:b/>
          <w:sz w:val="24"/>
          <w:szCs w:val="24"/>
        </w:rPr>
      </w:pPr>
      <w:r w:rsidRPr="00E6190E">
        <w:rPr>
          <w:rFonts w:ascii="Times New Roman" w:hAnsi="Times New Roman"/>
          <w:b/>
          <w:sz w:val="24"/>
          <w:szCs w:val="24"/>
        </w:rPr>
        <w:t>Перечень главных администраторов поступлений в бюджет муниципального  образования</w:t>
      </w:r>
      <w:r w:rsidR="00E6190E">
        <w:rPr>
          <w:rFonts w:ascii="Times New Roman" w:hAnsi="Times New Roman"/>
          <w:b/>
          <w:sz w:val="24"/>
          <w:szCs w:val="24"/>
        </w:rPr>
        <w:t xml:space="preserve"> </w:t>
      </w:r>
      <w:r w:rsidRPr="00E6190E">
        <w:rPr>
          <w:rFonts w:ascii="Times New Roman" w:hAnsi="Times New Roman"/>
          <w:b/>
          <w:sz w:val="24"/>
          <w:szCs w:val="24"/>
        </w:rPr>
        <w:t xml:space="preserve"> сельского поселения «Барское».    </w:t>
      </w:r>
    </w:p>
    <w:tbl>
      <w:tblPr>
        <w:tblW w:w="9700" w:type="dxa"/>
        <w:tblInd w:w="103" w:type="dxa"/>
        <w:tblLook w:val="0000"/>
      </w:tblPr>
      <w:tblGrid>
        <w:gridCol w:w="536"/>
        <w:gridCol w:w="1856"/>
        <w:gridCol w:w="2671"/>
        <w:gridCol w:w="4637"/>
      </w:tblGrid>
      <w:tr w:rsidR="00EB2B98" w:rsidRPr="00E6190E" w:rsidTr="00972C3F">
        <w:trPr>
          <w:trHeight w:val="6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E6190E" w:rsidRDefault="00EB2B98" w:rsidP="00972C3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6190E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E6190E" w:rsidRDefault="00EB2B98" w:rsidP="00972C3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6190E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E6190E" w:rsidRDefault="00EB2B98" w:rsidP="00972C3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6190E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</w:tr>
      <w:tr w:rsidR="00EB2B98" w:rsidRPr="00E6190E" w:rsidTr="00972C3F">
        <w:trPr>
          <w:trHeight w:val="4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B2B98" w:rsidRPr="00E6190E" w:rsidRDefault="00EB2B98" w:rsidP="00972C3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6190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B98" w:rsidRPr="00E6190E" w:rsidRDefault="00EB2B98" w:rsidP="00972C3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6190E">
              <w:rPr>
                <w:rFonts w:ascii="Times New Roman" w:hAnsi="Times New Roman"/>
                <w:b/>
              </w:rPr>
              <w:t>Администрация муниципального образования «Барское» Мухоршибирского района Республики Бурятия (сельское поселение)</w:t>
            </w:r>
          </w:p>
        </w:tc>
      </w:tr>
      <w:tr w:rsidR="00EB2B98" w:rsidRPr="00E6190E" w:rsidTr="00972C3F">
        <w:trPr>
          <w:trHeight w:val="15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E6190E" w:rsidRDefault="00EB2B98" w:rsidP="00972C3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E6190E" w:rsidRDefault="00EB2B98" w:rsidP="00972C3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6190E">
              <w:rPr>
                <w:rFonts w:ascii="Times New Roman" w:hAnsi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E6190E" w:rsidRDefault="00EB2B98" w:rsidP="00972C3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6190E">
              <w:rPr>
                <w:rFonts w:ascii="Times New Roman" w:hAnsi="Times New Roman"/>
                <w:b/>
                <w:bCs/>
              </w:rPr>
              <w:t>доходов бюджета сельского  поселения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E6190E" w:rsidRDefault="00EB2B98" w:rsidP="00972C3F">
            <w:pPr>
              <w:rPr>
                <w:rFonts w:ascii="Times New Roman" w:hAnsi="Times New Roman"/>
                <w:b/>
                <w:bCs/>
              </w:rPr>
            </w:pPr>
            <w:r w:rsidRPr="00E6190E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EB2B98" w:rsidRPr="00E6190E" w:rsidTr="00972C3F">
        <w:trPr>
          <w:trHeight w:val="13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E6190E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E6190E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E6190E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E6190E" w:rsidRDefault="00EB2B98" w:rsidP="00972C3F">
            <w:pPr>
              <w:pStyle w:val="c"/>
              <w:rPr>
                <w:b/>
                <w:sz w:val="22"/>
                <w:szCs w:val="22"/>
              </w:rPr>
            </w:pPr>
            <w:r w:rsidRPr="00E6190E">
              <w:rPr>
                <w:b/>
                <w:sz w:val="22"/>
                <w:szCs w:val="22"/>
              </w:rPr>
              <w:t>1 11 05025 10 0000 120</w:t>
            </w:r>
          </w:p>
          <w:p w:rsidR="00EB2B98" w:rsidRPr="00E6190E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E6190E" w:rsidRDefault="00EB2B98" w:rsidP="00972C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619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B2B98" w:rsidRPr="00DA74A0" w:rsidTr="00972C3F">
        <w:trPr>
          <w:trHeight w:val="13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E6190E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E6190E">
              <w:rPr>
                <w:rFonts w:ascii="Times New Roman" w:hAnsi="Times New Roman"/>
                <w:b/>
              </w:rPr>
              <w:t>1 11 05035 10 0000 120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DA74A0">
              <w:rPr>
                <w:rFonts w:ascii="Times New Roman" w:hAnsi="Times New Roman" w:cs="Times New Roman"/>
                <w:b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</w:tr>
      <w:tr w:rsidR="00EB2B98" w:rsidRPr="00DA74A0" w:rsidTr="00972C3F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</w:p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E6190E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E6190E">
              <w:rPr>
                <w:rFonts w:ascii="Times New Roman" w:hAnsi="Times New Roman"/>
                <w:b/>
              </w:rPr>
              <w:t>1 13 01995 10 0000 130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B2B98" w:rsidRPr="00DA74A0" w:rsidTr="00972C3F">
        <w:trPr>
          <w:trHeight w:val="19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</w:p>
          <w:p w:rsidR="00E6190E" w:rsidRDefault="00E6190E" w:rsidP="00E6190E">
            <w:pPr>
              <w:jc w:val="center"/>
              <w:rPr>
                <w:rFonts w:ascii="Times New Roman" w:hAnsi="Times New Roman"/>
                <w:b/>
              </w:rPr>
            </w:pPr>
          </w:p>
          <w:p w:rsidR="00EB2B98" w:rsidRPr="00DA74A0" w:rsidRDefault="00EB2B98" w:rsidP="00E6190E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E6190E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E6190E">
              <w:rPr>
                <w:rFonts w:ascii="Times New Roman" w:hAnsi="Times New Roman"/>
                <w:b/>
              </w:rPr>
              <w:t>1 14 02053 10 0000 410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B2B98" w:rsidRPr="00DA74A0" w:rsidTr="00972C3F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E6190E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E6190E">
              <w:rPr>
                <w:rFonts w:ascii="Times New Roman" w:hAnsi="Times New Roman"/>
                <w:b/>
              </w:rPr>
              <w:t>1 17 01050 10 0000 180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Невыясненные поступления, зачисляемые в бюджеты сельских поселений</w:t>
            </w:r>
          </w:p>
        </w:tc>
      </w:tr>
      <w:tr w:rsidR="00EB2B98" w:rsidRPr="00DA74A0" w:rsidTr="00972C3F">
        <w:trPr>
          <w:trHeight w:val="6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1 17 05050 10 0000 180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A74A0"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B2B98" w:rsidRPr="00DA74A0" w:rsidTr="00E6190E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</w:rPr>
            </w:pPr>
          </w:p>
          <w:p w:rsidR="00EB2B98" w:rsidRPr="00DA74A0" w:rsidRDefault="00EB2B98" w:rsidP="00972C3F">
            <w:pPr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1 17 14030 10 0000 180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Средства самообложения граждан, зачисляемые в бюджеты сельских поселений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  <w:tr w:rsidR="00EB2B98" w:rsidRPr="00DA74A0" w:rsidTr="00972C3F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</w:p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2 02 01001 10 0000 151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Дотации бюджетам сельских поселений на выравнивание бюджетной обеспеченности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  <w:tr w:rsidR="00EB2B98" w:rsidRPr="00DA74A0" w:rsidTr="00E6190E">
        <w:trPr>
          <w:trHeight w:val="85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 xml:space="preserve"> 2 02 01003 10 0000 151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E6190E" w:rsidRDefault="00EB2B98" w:rsidP="00972C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190E">
              <w:rPr>
                <w:rFonts w:ascii="Times New Roman" w:hAnsi="Times New Roman"/>
                <w:b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сельских бюджетов</w:t>
            </w:r>
          </w:p>
        </w:tc>
      </w:tr>
      <w:tr w:rsidR="00EB2B98" w:rsidRPr="00DA74A0" w:rsidTr="00E6190E">
        <w:trPr>
          <w:trHeight w:val="112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0E" w:rsidRDefault="00E6190E" w:rsidP="00972C3F">
            <w:pPr>
              <w:jc w:val="center"/>
              <w:rPr>
                <w:rFonts w:ascii="Times New Roman" w:hAnsi="Times New Roman"/>
                <w:b/>
              </w:rPr>
            </w:pPr>
          </w:p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2 02 03015 10 0000 151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E6190E" w:rsidRDefault="00EB2B98" w:rsidP="00972C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19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B2B98" w:rsidRPr="00DA74A0" w:rsidTr="00E6190E">
        <w:trPr>
          <w:trHeight w:val="126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</w:p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2 02 04012 10 0000 151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B2B98" w:rsidRPr="00DA74A0" w:rsidTr="00972C3F">
        <w:trPr>
          <w:trHeight w:val="15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</w:p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2 02 04014 10 0000 151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B2B98" w:rsidRPr="00DA74A0" w:rsidTr="00972C3F">
        <w:trPr>
          <w:trHeight w:val="7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2 02 04999 10 0000 151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Прочие межбюджетные трансферты, передаваемые бюджетам сельских поселений</w:t>
            </w:r>
          </w:p>
        </w:tc>
      </w:tr>
      <w:tr w:rsidR="00EB2B98" w:rsidRPr="00DA74A0" w:rsidTr="00972C3F">
        <w:trPr>
          <w:trHeight w:val="7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2 02 09054 10 0000 151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B2B98" w:rsidRPr="00DA74A0" w:rsidTr="00972C3F">
        <w:trPr>
          <w:trHeight w:val="10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</w:p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A74A0">
              <w:rPr>
                <w:rFonts w:ascii="Times New Roman" w:hAnsi="Times New Roman"/>
                <w:b/>
              </w:rPr>
              <w:t>2 03 05010 10 0000 180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EB2B98" w:rsidRPr="00DA74A0" w:rsidTr="00972C3F">
        <w:trPr>
          <w:trHeight w:val="6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2 07 05030 10 0000 180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Прочие безвозмездные поступления в бюджеты сельских поселений</w:t>
            </w:r>
          </w:p>
        </w:tc>
      </w:tr>
      <w:tr w:rsidR="00EB2B98" w:rsidRPr="00DA74A0" w:rsidTr="00E6190E">
        <w:trPr>
          <w:trHeight w:val="194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E6190E">
            <w:pPr>
              <w:rPr>
                <w:rFonts w:ascii="Times New Roman" w:hAnsi="Times New Roman"/>
                <w:b/>
              </w:rPr>
            </w:pPr>
          </w:p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</w:p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</w:p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E6190E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2 08 05000 10 0000 180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B2B98" w:rsidRPr="00DA74A0" w:rsidTr="00972C3F">
        <w:trPr>
          <w:trHeight w:val="32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6190E" w:rsidP="00E6190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EB2B98" w:rsidRPr="00DA74A0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A74A0">
              <w:rPr>
                <w:rFonts w:ascii="Times New Roman" w:hAnsi="Times New Roman"/>
                <w:b/>
              </w:rPr>
              <w:t>2 18 05030 10 0000 180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B2B98" w:rsidRPr="00DA74A0" w:rsidTr="00E6190E">
        <w:trPr>
          <w:trHeight w:val="71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B98" w:rsidRPr="00DA74A0" w:rsidRDefault="00EB2B98" w:rsidP="00972C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Pr="00DA74A0" w:rsidRDefault="00EB2B98" w:rsidP="00972C3F">
            <w:pPr>
              <w:jc w:val="center"/>
              <w:rPr>
                <w:rFonts w:ascii="Times New Roman" w:hAnsi="Times New Roman"/>
                <w:b/>
              </w:rPr>
            </w:pPr>
            <w:r w:rsidRPr="00DA74A0">
              <w:rPr>
                <w:rFonts w:ascii="Times New Roman" w:hAnsi="Times New Roman"/>
                <w:b/>
              </w:rPr>
              <w:t>2 19 05000 10 0000 151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98" w:rsidRPr="00DA74A0" w:rsidRDefault="00EB2B98" w:rsidP="00D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</w:tbl>
    <w:p w:rsidR="00EB2B98" w:rsidRPr="00DA74A0" w:rsidRDefault="00EB2B98" w:rsidP="00EB2B98">
      <w:pPr>
        <w:tabs>
          <w:tab w:val="center" w:pos="4646"/>
          <w:tab w:val="left" w:pos="8280"/>
        </w:tabs>
        <w:ind w:firstLine="278"/>
        <w:rPr>
          <w:rFonts w:ascii="Times New Roman" w:hAnsi="Times New Roman"/>
          <w:b/>
          <w:sz w:val="28"/>
          <w:szCs w:val="28"/>
        </w:rPr>
      </w:pPr>
      <w:r w:rsidRPr="00DA74A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DA74A0">
        <w:rPr>
          <w:rFonts w:ascii="Times New Roman" w:hAnsi="Times New Roman"/>
          <w:b/>
          <w:sz w:val="28"/>
          <w:szCs w:val="28"/>
        </w:rPr>
        <w:tab/>
      </w:r>
    </w:p>
    <w:p w:rsidR="00EB2B98" w:rsidRPr="00496812" w:rsidRDefault="00EB2B98" w:rsidP="00EB2B98">
      <w:pPr>
        <w:ind w:firstLine="278"/>
        <w:jc w:val="center"/>
        <w:rPr>
          <w:sz w:val="28"/>
          <w:szCs w:val="28"/>
        </w:rPr>
      </w:pPr>
      <w:r>
        <w:rPr>
          <w:rFonts w:ascii="Tahoma" w:hAnsi="Tahoma" w:cs="Tahoma"/>
          <w:sz w:val="19"/>
          <w:szCs w:val="19"/>
        </w:rPr>
        <w:lastRenderedPageBreak/>
        <w:br/>
      </w:r>
    </w:p>
    <w:p w:rsidR="00EB2B98" w:rsidRPr="00496812" w:rsidRDefault="00EB2B98" w:rsidP="00EB2B98">
      <w:pPr>
        <w:ind w:firstLine="278"/>
        <w:jc w:val="center"/>
        <w:rPr>
          <w:b/>
          <w:sz w:val="28"/>
          <w:szCs w:val="28"/>
        </w:rPr>
      </w:pPr>
      <w:r w:rsidRPr="00496812">
        <w:rPr>
          <w:sz w:val="28"/>
          <w:szCs w:val="28"/>
        </w:rPr>
        <w:t xml:space="preserve">   </w:t>
      </w:r>
      <w:r w:rsidRPr="00496812">
        <w:rPr>
          <w:b/>
          <w:sz w:val="28"/>
          <w:szCs w:val="28"/>
        </w:rPr>
        <w:t xml:space="preserve">    </w:t>
      </w:r>
    </w:p>
    <w:p w:rsidR="00125E36" w:rsidRPr="0077442F" w:rsidRDefault="00125E36" w:rsidP="00AB43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125E36" w:rsidRPr="0077442F" w:rsidSect="003D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B2EB8"/>
    <w:multiLevelType w:val="multilevel"/>
    <w:tmpl w:val="3EA0F1EC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92"/>
        </w:tabs>
        <w:ind w:left="169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4"/>
        </w:tabs>
        <w:ind w:left="1704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04"/>
        </w:tabs>
        <w:ind w:left="26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C6"/>
    <w:rsid w:val="00021979"/>
    <w:rsid w:val="000360B5"/>
    <w:rsid w:val="0004002B"/>
    <w:rsid w:val="000453F3"/>
    <w:rsid w:val="000F1CA1"/>
    <w:rsid w:val="000F7160"/>
    <w:rsid w:val="00125E36"/>
    <w:rsid w:val="00131AAB"/>
    <w:rsid w:val="00156803"/>
    <w:rsid w:val="00161CEE"/>
    <w:rsid w:val="00172AA4"/>
    <w:rsid w:val="001B37C9"/>
    <w:rsid w:val="001B44CB"/>
    <w:rsid w:val="001E4D79"/>
    <w:rsid w:val="001F5B1B"/>
    <w:rsid w:val="00274437"/>
    <w:rsid w:val="002B0B10"/>
    <w:rsid w:val="003065DE"/>
    <w:rsid w:val="003164AF"/>
    <w:rsid w:val="003361B2"/>
    <w:rsid w:val="00371B24"/>
    <w:rsid w:val="003D6EB6"/>
    <w:rsid w:val="003E6EE6"/>
    <w:rsid w:val="003F31FF"/>
    <w:rsid w:val="00422F55"/>
    <w:rsid w:val="00450F93"/>
    <w:rsid w:val="004616D3"/>
    <w:rsid w:val="00487F33"/>
    <w:rsid w:val="0049228F"/>
    <w:rsid w:val="004A7F65"/>
    <w:rsid w:val="004B4C20"/>
    <w:rsid w:val="004D42B0"/>
    <w:rsid w:val="00512C2D"/>
    <w:rsid w:val="00533A34"/>
    <w:rsid w:val="00546759"/>
    <w:rsid w:val="00562A2C"/>
    <w:rsid w:val="00574B87"/>
    <w:rsid w:val="005954D5"/>
    <w:rsid w:val="005B6928"/>
    <w:rsid w:val="005D236F"/>
    <w:rsid w:val="005D2D18"/>
    <w:rsid w:val="00604EC6"/>
    <w:rsid w:val="00607060"/>
    <w:rsid w:val="00622950"/>
    <w:rsid w:val="0065790B"/>
    <w:rsid w:val="00662246"/>
    <w:rsid w:val="00667686"/>
    <w:rsid w:val="00695F17"/>
    <w:rsid w:val="00701E7A"/>
    <w:rsid w:val="00704CC1"/>
    <w:rsid w:val="0077442F"/>
    <w:rsid w:val="00786CD6"/>
    <w:rsid w:val="007F4A2E"/>
    <w:rsid w:val="0081641C"/>
    <w:rsid w:val="00864B80"/>
    <w:rsid w:val="008A73E9"/>
    <w:rsid w:val="008B6CF4"/>
    <w:rsid w:val="008E6A38"/>
    <w:rsid w:val="00927226"/>
    <w:rsid w:val="00930CCF"/>
    <w:rsid w:val="009A5A3E"/>
    <w:rsid w:val="009B2C95"/>
    <w:rsid w:val="00A21ADE"/>
    <w:rsid w:val="00A24120"/>
    <w:rsid w:val="00A35B93"/>
    <w:rsid w:val="00A57A3A"/>
    <w:rsid w:val="00A7028D"/>
    <w:rsid w:val="00A71603"/>
    <w:rsid w:val="00A93BE6"/>
    <w:rsid w:val="00AB0F10"/>
    <w:rsid w:val="00AB43AB"/>
    <w:rsid w:val="00AC16E0"/>
    <w:rsid w:val="00AE7F7C"/>
    <w:rsid w:val="00B322ED"/>
    <w:rsid w:val="00B56009"/>
    <w:rsid w:val="00BA2ACE"/>
    <w:rsid w:val="00BE67FA"/>
    <w:rsid w:val="00BE77F3"/>
    <w:rsid w:val="00CC0ACD"/>
    <w:rsid w:val="00D2502E"/>
    <w:rsid w:val="00D93E6E"/>
    <w:rsid w:val="00DA19B8"/>
    <w:rsid w:val="00DB6E50"/>
    <w:rsid w:val="00DC56DA"/>
    <w:rsid w:val="00E1690C"/>
    <w:rsid w:val="00E6190E"/>
    <w:rsid w:val="00EB2B98"/>
    <w:rsid w:val="00EC72AB"/>
    <w:rsid w:val="00EE7D23"/>
    <w:rsid w:val="00F14CB2"/>
    <w:rsid w:val="00F63959"/>
    <w:rsid w:val="00F80A62"/>
    <w:rsid w:val="00FD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4EC6"/>
    <w:rPr>
      <w:rFonts w:eastAsia="Times New Roman"/>
      <w:sz w:val="22"/>
      <w:szCs w:val="22"/>
    </w:rPr>
  </w:style>
  <w:style w:type="table" w:styleId="a4">
    <w:name w:val="Table Grid"/>
    <w:basedOn w:val="a1"/>
    <w:uiPriority w:val="99"/>
    <w:locked/>
    <w:rsid w:val="00704CC1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F4A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C72AB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link w:val="ConsPlusNormal0"/>
    <w:rsid w:val="00E169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E1690C"/>
    <w:rPr>
      <w:rFonts w:ascii="Arial" w:eastAsia="Times New Roman" w:hAnsi="Arial" w:cs="Arial"/>
      <w:lang w:val="ru-RU" w:eastAsia="ru-RU" w:bidi="ar-SA"/>
    </w:rPr>
  </w:style>
  <w:style w:type="paragraph" w:customStyle="1" w:styleId="a7">
    <w:name w:val="Знак"/>
    <w:basedOn w:val="a"/>
    <w:rsid w:val="00EB2B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">
    <w:name w:val="c"/>
    <w:basedOn w:val="a"/>
    <w:rsid w:val="00EB2B9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1028</Words>
  <Characters>5865</Characters>
  <Application>Microsoft Office Word</Application>
  <DocSecurity>0</DocSecurity>
  <Lines>48</Lines>
  <Paragraphs>13</Paragraphs>
  <ScaleCrop>false</ScaleCrop>
  <Company>Home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29</cp:revision>
  <cp:lastPrinted>2016-12-16T06:02:00Z</cp:lastPrinted>
  <dcterms:created xsi:type="dcterms:W3CDTF">2013-01-18T07:09:00Z</dcterms:created>
  <dcterms:modified xsi:type="dcterms:W3CDTF">2016-12-16T06:04:00Z</dcterms:modified>
</cp:coreProperties>
</file>