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16" w:rsidRPr="0069540C" w:rsidRDefault="00290916" w:rsidP="00D607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140726" w:rsidRDefault="00290916" w:rsidP="00D607D0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0726">
        <w:rPr>
          <w:rFonts w:ascii="Times New Roman" w:hAnsi="Times New Roman" w:cs="Times New Roman"/>
          <w:b/>
          <w:bCs/>
          <w:sz w:val="26"/>
          <w:szCs w:val="26"/>
        </w:rPr>
        <w:t>Республика Бурятия</w:t>
      </w:r>
    </w:p>
    <w:p w:rsidR="00290916" w:rsidRPr="00140726" w:rsidRDefault="00290916" w:rsidP="00D607D0">
      <w:pPr>
        <w:spacing w:after="0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40726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Мухоршибирский район</w:t>
      </w:r>
    </w:p>
    <w:p w:rsidR="00290916" w:rsidRPr="00140726" w:rsidRDefault="00290916" w:rsidP="00D607D0">
      <w:pPr>
        <w:spacing w:after="0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40726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Администрация  муниципального образования</w:t>
      </w:r>
    </w:p>
    <w:p w:rsidR="00290916" w:rsidRPr="00140726" w:rsidRDefault="00290916" w:rsidP="00D607D0">
      <w:pPr>
        <w:keepNext/>
        <w:spacing w:after="0"/>
        <w:jc w:val="center"/>
        <w:outlineLvl w:val="7"/>
        <w:rPr>
          <w:rFonts w:ascii="Times New Roman" w:hAnsi="Times New Roman" w:cs="Times New Roman"/>
          <w:b/>
          <w:bCs/>
          <w:smallCaps/>
          <w:sz w:val="26"/>
          <w:szCs w:val="26"/>
        </w:rPr>
      </w:pPr>
      <w:r w:rsidRPr="00140726">
        <w:rPr>
          <w:rFonts w:ascii="Times New Roman" w:hAnsi="Times New Roman" w:cs="Times New Roman"/>
          <w:b/>
          <w:bCs/>
          <w:smallCaps/>
          <w:sz w:val="26"/>
          <w:szCs w:val="26"/>
        </w:rPr>
        <w:t>сельского поселения</w:t>
      </w:r>
    </w:p>
    <w:p w:rsidR="00290916" w:rsidRPr="00140726" w:rsidRDefault="00290916" w:rsidP="00D607D0">
      <w:pPr>
        <w:keepNext/>
        <w:spacing w:after="0"/>
        <w:jc w:val="center"/>
        <w:outlineLvl w:val="7"/>
        <w:rPr>
          <w:rFonts w:ascii="Times New Roman" w:hAnsi="Times New Roman" w:cs="Times New Roman"/>
          <w:b/>
          <w:bCs/>
          <w:smallCaps/>
          <w:sz w:val="26"/>
          <w:szCs w:val="26"/>
        </w:rPr>
      </w:pPr>
      <w:r w:rsidRPr="00140726">
        <w:rPr>
          <w:rFonts w:ascii="Times New Roman" w:hAnsi="Times New Roman" w:cs="Times New Roman"/>
          <w:b/>
          <w:bCs/>
          <w:smallCaps/>
          <w:sz w:val="26"/>
          <w:szCs w:val="26"/>
        </w:rPr>
        <w:t xml:space="preserve"> «Барское»</w:t>
      </w:r>
    </w:p>
    <w:p w:rsidR="00290916" w:rsidRPr="00140726" w:rsidRDefault="00290916" w:rsidP="00D607D0">
      <w:pPr>
        <w:pBdr>
          <w:bottom w:val="single" w:sz="12" w:space="1" w:color="auto"/>
        </w:pBdr>
        <w:spacing w:after="0"/>
        <w:jc w:val="center"/>
        <w:rPr>
          <w:rFonts w:ascii="Times New Roman" w:eastAsia="SimSun" w:hAnsi="Times New Roman" w:cs="Times New Roman"/>
          <w:b/>
          <w:bCs/>
          <w:smallCaps/>
          <w:sz w:val="26"/>
          <w:szCs w:val="26"/>
          <w:lang w:eastAsia="zh-CN"/>
        </w:rPr>
      </w:pPr>
    </w:p>
    <w:p w:rsidR="00290916" w:rsidRPr="00140726" w:rsidRDefault="00290916" w:rsidP="00140726">
      <w:pPr>
        <w:spacing w:after="0"/>
        <w:jc w:val="center"/>
        <w:rPr>
          <w:rFonts w:ascii="Times New Roman" w:eastAsia="SimSun" w:hAnsi="Times New Roman" w:cs="Times New Roman"/>
          <w:b/>
          <w:bCs/>
          <w:smallCap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sz w:val="26"/>
          <w:szCs w:val="26"/>
          <w:lang w:eastAsia="zh-CN"/>
        </w:rPr>
        <w:t>671346, Республика Бурятия, Мухоршибирский район, с. Бар, ул. Ленина, 85</w:t>
      </w:r>
    </w:p>
    <w:p w:rsidR="00290916" w:rsidRPr="0069540C" w:rsidRDefault="00290916" w:rsidP="00D607D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90916" w:rsidRPr="0069540C" w:rsidRDefault="00290916" w:rsidP="00D607D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540C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ПРОЕКТ</w:t>
      </w:r>
    </w:p>
    <w:p w:rsidR="00290916" w:rsidRPr="0069540C" w:rsidRDefault="00290916" w:rsidP="00D607D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9540C">
        <w:rPr>
          <w:rFonts w:ascii="Times New Roman" w:hAnsi="Times New Roman" w:cs="Times New Roman"/>
          <w:b/>
          <w:bCs/>
          <w:sz w:val="26"/>
          <w:szCs w:val="26"/>
        </w:rPr>
        <w:t>_____________________</w:t>
      </w:r>
      <w:r w:rsidRPr="0069540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540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540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540C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                        №</w:t>
      </w:r>
      <w:r w:rsidRPr="0069540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540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540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540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540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540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9540C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290916" w:rsidRPr="0069540C" w:rsidRDefault="00290916" w:rsidP="00D607D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540C">
        <w:rPr>
          <w:rFonts w:ascii="Times New Roman" w:hAnsi="Times New Roman" w:cs="Times New Roman"/>
          <w:b/>
          <w:bCs/>
          <w:sz w:val="26"/>
          <w:szCs w:val="26"/>
        </w:rPr>
        <w:t xml:space="preserve">с. </w:t>
      </w:r>
      <w:r>
        <w:rPr>
          <w:rFonts w:ascii="Times New Roman" w:hAnsi="Times New Roman" w:cs="Times New Roman"/>
          <w:b/>
          <w:bCs/>
          <w:sz w:val="26"/>
          <w:szCs w:val="26"/>
        </w:rPr>
        <w:t>Бар</w:t>
      </w:r>
    </w:p>
    <w:p w:rsidR="00290916" w:rsidRPr="0069540C" w:rsidRDefault="00290916" w:rsidP="00D607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административного регламента </w:t>
      </w:r>
      <w:r w:rsidRPr="0069540C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сельского поселения «</w:t>
      </w:r>
      <w:r>
        <w:rPr>
          <w:rFonts w:ascii="Times New Roman" w:hAnsi="Times New Roman" w:cs="Times New Roman"/>
          <w:b/>
          <w:bCs/>
          <w:sz w:val="26"/>
          <w:szCs w:val="26"/>
        </w:rPr>
        <w:t>Барское</w:t>
      </w:r>
      <w:r w:rsidRPr="0069540C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Pr="0069540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по предоставлению муниципальной услуги по заключению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 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eastAsia="ru-RU"/>
        </w:rPr>
      </w:pPr>
    </w:p>
    <w:p w:rsidR="00290916" w:rsidRPr="00365A8C" w:rsidRDefault="00290916" w:rsidP="00D60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  <w:lang w:eastAsia="ru-RU"/>
        </w:rPr>
        <w:t>, Уставом МО СП «Барское»</w:t>
      </w:r>
      <w:r w:rsidRPr="00365A8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90916" w:rsidRPr="0069540C" w:rsidRDefault="00290916" w:rsidP="00D607D0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П о с т а н о в л я ю: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290916" w:rsidRDefault="00290916" w:rsidP="00365A8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Утвердить прилагаемый Административный регламент МО СП «</w:t>
      </w:r>
      <w:r>
        <w:rPr>
          <w:rFonts w:ascii="Times New Roman" w:hAnsi="Times New Roman" w:cs="Times New Roman"/>
          <w:sz w:val="26"/>
          <w:szCs w:val="26"/>
          <w:lang w:eastAsia="ru-RU"/>
        </w:rPr>
        <w:t>Барское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» 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 услуги по заключению соглашений о перераспределении земельных участков, находящихся в частной собственности, и земельных участков, находящихся в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 собственности.</w:t>
      </w:r>
    </w:p>
    <w:p w:rsidR="00290916" w:rsidRPr="00365A8C" w:rsidRDefault="00290916" w:rsidP="00365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</w:t>
      </w:r>
      <w:r w:rsidRPr="00EB0CFD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МО </w:t>
      </w:r>
      <w:r>
        <w:rPr>
          <w:rFonts w:ascii="Times New Roman" w:hAnsi="Times New Roman" w:cs="Times New Roman"/>
          <w:sz w:val="24"/>
          <w:szCs w:val="24"/>
        </w:rPr>
        <w:t>СП «Барское» от 01.10.2015г. №34</w:t>
      </w:r>
      <w:r w:rsidRPr="00EB0CFD">
        <w:rPr>
          <w:rFonts w:ascii="Times New Roman" w:hAnsi="Times New Roman" w:cs="Times New Roman"/>
          <w:sz w:val="24"/>
          <w:szCs w:val="24"/>
        </w:rPr>
        <w:t xml:space="preserve"> «</w:t>
      </w:r>
      <w:r w:rsidRPr="00365A8C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</w:t>
      </w:r>
      <w:r w:rsidRPr="00365A8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сельского поселения «Барское» </w:t>
      </w:r>
      <w:r w:rsidRPr="00365A8C">
        <w:rPr>
          <w:rFonts w:ascii="Times New Roman" w:hAnsi="Times New Roman" w:cs="Times New Roman"/>
          <w:sz w:val="26"/>
          <w:szCs w:val="26"/>
          <w:lang w:eastAsia="ru-RU"/>
        </w:rPr>
        <w:t>по предоставлению муниципальной услуги по заключению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</w:t>
      </w:r>
      <w:r w:rsidRPr="0069540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90916" w:rsidRPr="00EB0CFD" w:rsidRDefault="00290916" w:rsidP="00365A8C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CF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обнародования.</w:t>
      </w:r>
    </w:p>
    <w:p w:rsidR="00290916" w:rsidRPr="00CF3D6B" w:rsidRDefault="00290916" w:rsidP="00365A8C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B0CF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0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916" w:rsidRPr="00B40F22" w:rsidRDefault="00290916" w:rsidP="00365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90916" w:rsidRPr="00B40F22" w:rsidRDefault="00290916" w:rsidP="00365A8C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0916" w:rsidRPr="0069540C" w:rsidRDefault="00290916" w:rsidP="0036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Глава МО СП «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Барское</w:t>
      </w:r>
      <w:r w:rsidRPr="0069540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»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А.В. Михалёв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0916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Приложение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к постановлению МО СП «</w:t>
      </w:r>
      <w:r>
        <w:rPr>
          <w:rFonts w:ascii="Times New Roman" w:hAnsi="Times New Roman" w:cs="Times New Roman"/>
          <w:sz w:val="26"/>
          <w:szCs w:val="26"/>
        </w:rPr>
        <w:t>Барское</w:t>
      </w:r>
      <w:r w:rsidRPr="0069540C">
        <w:rPr>
          <w:rFonts w:ascii="Times New Roman" w:hAnsi="Times New Roman" w:cs="Times New Roman"/>
          <w:sz w:val="26"/>
          <w:szCs w:val="26"/>
        </w:rPr>
        <w:t>»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от ___ ___________ 2016 №__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bookmarkStart w:id="0" w:name="Par42"/>
      <w:bookmarkEnd w:id="0"/>
      <w:r w:rsidRPr="0069540C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</w:t>
      </w:r>
      <w:r w:rsidRPr="0069540C">
        <w:rPr>
          <w:rFonts w:ascii="Times New Roman" w:hAnsi="Times New Roman" w:cs="Times New Roman"/>
          <w:b/>
          <w:bCs/>
          <w:i/>
          <w:iCs/>
          <w:sz w:val="26"/>
          <w:szCs w:val="26"/>
        </w:rPr>
        <w:t>_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540C">
        <w:rPr>
          <w:rFonts w:ascii="Times New Roman" w:hAnsi="Times New Roman" w:cs="Times New Roman"/>
          <w:b/>
          <w:bCs/>
          <w:sz w:val="26"/>
          <w:szCs w:val="26"/>
        </w:rPr>
        <w:t>МО СП «</w:t>
      </w:r>
      <w:r>
        <w:rPr>
          <w:rFonts w:ascii="Times New Roman" w:hAnsi="Times New Roman" w:cs="Times New Roman"/>
          <w:b/>
          <w:bCs/>
          <w:sz w:val="26"/>
          <w:szCs w:val="26"/>
        </w:rPr>
        <w:t>Барское</w:t>
      </w:r>
      <w:r w:rsidRPr="0069540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540C">
        <w:rPr>
          <w:rFonts w:ascii="Times New Roman" w:hAnsi="Times New Roman" w:cs="Times New Roman"/>
          <w:b/>
          <w:bCs/>
          <w:sz w:val="26"/>
          <w:szCs w:val="26"/>
        </w:rPr>
        <w:t xml:space="preserve"> по предоставлению муниципальной услуги по </w:t>
      </w:r>
      <w:bookmarkStart w:id="1" w:name="Par52"/>
      <w:bookmarkEnd w:id="1"/>
      <w:r w:rsidRPr="0069540C">
        <w:rPr>
          <w:rFonts w:ascii="Times New Roman" w:hAnsi="Times New Roman" w:cs="Times New Roman"/>
          <w:b/>
          <w:bCs/>
          <w:sz w:val="26"/>
          <w:szCs w:val="26"/>
        </w:rPr>
        <w:t>заключению соглашений о перераспределении земель и (или) земельных участков находящихся в муниципальной собственности, и земельных участков, находящихся в частной собственности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" w:name="Par54"/>
      <w:bookmarkEnd w:id="2"/>
      <w:r w:rsidRPr="0069540C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Административный регламент по предоставлению муниципальной услуги по заключению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 (далее - Административный регламент), регулирует порядок и сроки заключения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  (далее - Соглашение о перераспределении земельных участков), а также устанавливает порядок взаимодействия между должностными лицами Администрации МО СП «</w:t>
      </w:r>
      <w:r>
        <w:rPr>
          <w:rFonts w:ascii="Times New Roman" w:hAnsi="Times New Roman" w:cs="Times New Roman"/>
          <w:sz w:val="26"/>
          <w:szCs w:val="26"/>
        </w:rPr>
        <w:t>Барское</w:t>
      </w:r>
      <w:r w:rsidRPr="0069540C">
        <w:rPr>
          <w:rFonts w:ascii="Times New Roman" w:hAnsi="Times New Roman" w:cs="Times New Roman"/>
          <w:sz w:val="26"/>
          <w:szCs w:val="26"/>
        </w:rPr>
        <w:t>»  с заявителями.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" w:name="Par58"/>
      <w:bookmarkEnd w:id="3"/>
      <w:r w:rsidRPr="0069540C">
        <w:rPr>
          <w:rFonts w:ascii="Times New Roman" w:hAnsi="Times New Roman" w:cs="Times New Roman"/>
          <w:sz w:val="26"/>
          <w:szCs w:val="26"/>
        </w:rPr>
        <w:t>1.2. Круг заявителей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Заявителями являются физические и юридические лица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Par62"/>
      <w:bookmarkEnd w:id="4"/>
      <w:r w:rsidRPr="0069540C">
        <w:rPr>
          <w:rFonts w:ascii="Times New Roman" w:hAnsi="Times New Roman" w:cs="Times New Roman"/>
          <w:sz w:val="26"/>
          <w:szCs w:val="26"/>
        </w:rPr>
        <w:t xml:space="preserve">1.3. Требования к порядку информирования 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spacing w:after="0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1.3.1. Место нахождения </w:t>
      </w:r>
      <w:r w:rsidRPr="0069540C">
        <w:rPr>
          <w:rFonts w:ascii="Times New Roman" w:hAnsi="Times New Roman" w:cs="Times New Roman"/>
          <w:color w:val="000000"/>
          <w:sz w:val="26"/>
          <w:szCs w:val="26"/>
        </w:rPr>
        <w:t>:  индекс, адрес места нахождения, телефон и контакты.</w:t>
      </w:r>
    </w:p>
    <w:p w:rsidR="00290916" w:rsidRPr="0069540C" w:rsidRDefault="00290916" w:rsidP="00D607D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540C">
        <w:rPr>
          <w:rFonts w:ascii="Times New Roman" w:hAnsi="Times New Roman" w:cs="Times New Roman"/>
          <w:color w:val="000000"/>
          <w:sz w:val="26"/>
          <w:szCs w:val="26"/>
        </w:rPr>
        <w:t xml:space="preserve">График работы: понедельник, вторник, среда, четверг, пятница:                                  </w:t>
      </w:r>
    </w:p>
    <w:p w:rsidR="00290916" w:rsidRPr="0069540C" w:rsidRDefault="00290916" w:rsidP="00D607D0">
      <w:pPr>
        <w:spacing w:after="0"/>
        <w:ind w:firstLine="567"/>
        <w:jc w:val="both"/>
        <w:rPr>
          <w:rFonts w:ascii="Times New Roman" w:hAnsi="Times New Roman" w:cs="Times New Roman"/>
          <w:color w:val="666666"/>
          <w:sz w:val="26"/>
          <w:szCs w:val="26"/>
        </w:rPr>
      </w:pPr>
      <w:r w:rsidRPr="0069540C">
        <w:rPr>
          <w:rFonts w:ascii="Times New Roman" w:hAnsi="Times New Roman" w:cs="Times New Roman"/>
          <w:color w:val="000000"/>
          <w:sz w:val="26"/>
          <w:szCs w:val="26"/>
        </w:rPr>
        <w:t>с 08-00 до 16-00 ч.,  перерыв с 12-00 до13-00 ч.</w:t>
      </w:r>
    </w:p>
    <w:p w:rsidR="00290916" w:rsidRPr="0069540C" w:rsidRDefault="00290916" w:rsidP="00D607D0">
      <w:pPr>
        <w:spacing w:after="0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Телефон:8(30143</w:t>
      </w:r>
      <w:r w:rsidRPr="0069540C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cs="Times New Roman"/>
          <w:color w:val="000000"/>
          <w:sz w:val="26"/>
          <w:szCs w:val="26"/>
        </w:rPr>
        <w:t>28769</w:t>
      </w:r>
      <w:r w:rsidRPr="0069540C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69540C">
        <w:rPr>
          <w:rFonts w:ascii="Times New Roman" w:hAnsi="Times New Roman" w:cs="Times New Roman"/>
          <w:color w:val="666666"/>
          <w:sz w:val="26"/>
          <w:szCs w:val="26"/>
        </w:rPr>
        <w:t xml:space="preserve">. </w:t>
      </w:r>
    </w:p>
    <w:p w:rsidR="00290916" w:rsidRPr="00140726" w:rsidRDefault="00290916" w:rsidP="00D607D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 w:val="26"/>
          <w:szCs w:val="26"/>
        </w:rPr>
      </w:pPr>
      <w:r w:rsidRPr="0069540C">
        <w:rPr>
          <w:sz w:val="26"/>
          <w:szCs w:val="26"/>
        </w:rPr>
        <w:t>1.</w:t>
      </w:r>
      <w:r w:rsidRPr="0069540C">
        <w:rPr>
          <w:rFonts w:ascii="Times New Roman" w:hAnsi="Times New Roman" w:cs="Times New Roman"/>
          <w:sz w:val="26"/>
          <w:szCs w:val="26"/>
        </w:rPr>
        <w:t xml:space="preserve">3.4. Адрес электронной почты: </w:t>
      </w:r>
      <w:r>
        <w:rPr>
          <w:sz w:val="26"/>
          <w:szCs w:val="26"/>
          <w:lang w:val="en-US"/>
        </w:rPr>
        <w:t>barskoe</w:t>
      </w:r>
      <w:r w:rsidRPr="00140726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mosp</w:t>
      </w:r>
      <w:r w:rsidRPr="00140726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rambler</w:t>
      </w:r>
      <w:r w:rsidRPr="00140726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Официальный сайт в сети Интернет:</w:t>
      </w:r>
      <w:r w:rsidRPr="00140726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B00793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B00793">
          <w:rPr>
            <w:rStyle w:val="Hyperlink"/>
            <w:rFonts w:ascii="Times New Roman" w:hAnsi="Times New Roman" w:cs="Times New Roman"/>
            <w:sz w:val="26"/>
            <w:szCs w:val="26"/>
          </w:rPr>
          <w:t>://мухоршибирский-район.рф</w:t>
        </w:r>
      </w:hyperlink>
      <w:r w:rsidRPr="001407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407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вкладка «сельские поселения»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1.3.2. Информация о предоставлении муниципальной услуги предоставляется специалистами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1.3.3. Консультации по вопросам предоставления муниципальной услуги осуществляются специалистами Администрации с понедельника по четверг с 08.00 часов до 16.00 часов, перерыв на обед - с 12.00 час .до 13.00 часов.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290916" w:rsidRPr="0069540C" w:rsidRDefault="00290916" w:rsidP="00D607D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Информация о порядке предоставления муниципальной услуги при личном обращении предоставляется в Администрации, посредством телефонной связи по телефону 8</w:t>
      </w:r>
      <w:r>
        <w:rPr>
          <w:rFonts w:ascii="Times New Roman" w:hAnsi="Times New Roman" w:cs="Times New Roman"/>
          <w:color w:val="000000"/>
          <w:sz w:val="26"/>
          <w:szCs w:val="26"/>
        </w:rPr>
        <w:t>(30143</w:t>
      </w:r>
      <w:r w:rsidRPr="0069540C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cs="Times New Roman"/>
          <w:color w:val="000000"/>
          <w:sz w:val="26"/>
          <w:szCs w:val="26"/>
        </w:rPr>
        <w:t>28769</w:t>
      </w:r>
      <w:r w:rsidRPr="0069540C">
        <w:rPr>
          <w:rFonts w:ascii="Times New Roman" w:hAnsi="Times New Roman" w:cs="Times New Roman"/>
          <w:color w:val="666666"/>
          <w:sz w:val="26"/>
          <w:szCs w:val="26"/>
        </w:rPr>
        <w:t xml:space="preserve">. 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1.3.5. Письменное обращение заявителей о порядке предоставления муниципальной услуги рассматривают специалисты отдела землепользования и землеустройства в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муниципального образования или руководителем Администрации.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 форма заявления о заключении соглашения об установлении сервитута в отношении Земельных участков;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 образец заполнения заявления о заключении соглашения об установлении сервитута в отношении Земельных участков;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 перечень документов, необходимых для заключения соглашения об установлении сервитута в отношении Земельных участков;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 примерная форма соглашения об установлении сервитутав отношении Земельных участков;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 адрес Интернет-сайта, номера телефонов Администрации, график приема заявителей.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Стенд со справочной информацией расположен в </w:t>
      </w:r>
      <w:r>
        <w:rPr>
          <w:rFonts w:ascii="Times New Roman" w:hAnsi="Times New Roman" w:cs="Times New Roman"/>
          <w:sz w:val="26"/>
          <w:szCs w:val="26"/>
          <w:lang w:eastAsia="ru-RU"/>
        </w:rPr>
        <w:t>здании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по адресу: с. </w:t>
      </w:r>
      <w:r>
        <w:rPr>
          <w:rFonts w:ascii="Times New Roman" w:hAnsi="Times New Roman" w:cs="Times New Roman"/>
          <w:sz w:val="26"/>
          <w:szCs w:val="26"/>
          <w:lang w:eastAsia="ru-RU"/>
        </w:rPr>
        <w:t>Бар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, ул. </w:t>
      </w:r>
      <w:r>
        <w:rPr>
          <w:rFonts w:ascii="Times New Roman" w:hAnsi="Times New Roman" w:cs="Times New Roman"/>
          <w:sz w:val="26"/>
          <w:szCs w:val="26"/>
          <w:lang w:eastAsia="ru-RU"/>
        </w:rPr>
        <w:t>Ленина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, д. </w:t>
      </w:r>
      <w:r>
        <w:rPr>
          <w:rFonts w:ascii="Times New Roman" w:hAnsi="Times New Roman" w:cs="Times New Roman"/>
          <w:sz w:val="26"/>
          <w:szCs w:val="26"/>
          <w:lang w:eastAsia="ru-RU"/>
        </w:rPr>
        <w:t>85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1.3.7. Информация о порядке предоставления муниципальной услуги размещена на официальном сайте Администрации в сети Интернет (</w:t>
      </w:r>
      <w:r w:rsidRPr="000B5F1E"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ttp://мухоршибирский-район.рф/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>),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(http://pgu.govrb.ru).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1.3.8. Информирование о ходе исполнения муниципальной услуги осуществляется специалистами 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ar83"/>
      <w:bookmarkEnd w:id="5"/>
      <w:r w:rsidRPr="0069540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9540C">
        <w:rPr>
          <w:rFonts w:ascii="Times New Roman" w:hAnsi="Times New Roman" w:cs="Times New Roman"/>
          <w:sz w:val="26"/>
          <w:szCs w:val="26"/>
        </w:rPr>
        <w:t>. Стандарт предоставления муниципальной услуги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Заключение Соглашений о перераспределении земель и (или)  земельных участков, находящихся в частной собственности, и земельных участков, находящихся в муниципальной собственности.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Наименование органа исполнительной власти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муниципального образования сельского поселения  «</w:t>
      </w:r>
      <w:r>
        <w:rPr>
          <w:rFonts w:ascii="Times New Roman" w:hAnsi="Times New Roman" w:cs="Times New Roman"/>
          <w:sz w:val="26"/>
          <w:szCs w:val="26"/>
        </w:rPr>
        <w:t>Барское</w:t>
      </w:r>
      <w:r w:rsidRPr="0069540C">
        <w:rPr>
          <w:rFonts w:ascii="Times New Roman" w:hAnsi="Times New Roman" w:cs="Times New Roman"/>
          <w:sz w:val="26"/>
          <w:szCs w:val="26"/>
        </w:rPr>
        <w:t>», предоставляющего муниципальную услугу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2.2.1. Муниципальную услугу предоставляет Администрация муниципального образования сельского поселения «</w:t>
      </w:r>
      <w:r>
        <w:rPr>
          <w:rFonts w:ascii="Times New Roman" w:hAnsi="Times New Roman" w:cs="Times New Roman"/>
          <w:sz w:val="26"/>
          <w:szCs w:val="26"/>
        </w:rPr>
        <w:t>Барское</w:t>
      </w:r>
      <w:r w:rsidRPr="0069540C">
        <w:rPr>
          <w:rFonts w:ascii="Times New Roman" w:hAnsi="Times New Roman" w:cs="Times New Roman"/>
          <w:sz w:val="26"/>
          <w:szCs w:val="26"/>
        </w:rPr>
        <w:t>» (далее - Муниципальный орган).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2.2.2.При предоставлении Муниципальным органом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которые являются необходимыми и обязательными для предоставления муниципальной услуги.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В ходе предоставления муниципальной услуги Муниципальный орган взаимодействует с: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Управлением Федеральной налоговой службы по Республике Бурятия;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2.3. Описание результата предоставления муниципальной услуги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2.3.1. Заключение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собственности. 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2.3.2. Решение Муниципального органа об отказе в заключении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Соглашения о перераспределении земельных участков, находящихся в частной собственности, и земельных участков, находящихся в муниципальной собственности 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2.4.1. При поступлении заявления о перераспределении земельных участков находящихся в муниципальной собственности, и земельных участков, находящихся в частной собственности (далее – заявление о перераспределении земельных участков) общий срок предоставления муниципальной услуги составляет 60 календарных дней, в том числе: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- 30 календарных дней с даты поступления заявления – срок для направления заявителю согласия на заключение соглашения о перераспределении земельных участков (при подаче заявления о перераспределении земельных участков при наличии утвержденного проекта межевания территории) или для принятия и направления заявителю принятия решения об утверждении схемы расположения земельного участка (при подаче заявления о перераспределении земельных участков при отсутствии проекта межевания территории с приложением схемы расположения земельного участка);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- 30 календарных дней с даты предоставления заявителем в Муниципальный орган кадастрового паспорта земельного участка или земельных участков, образуемых в результате перераспределения – срок для подготовки и  направления заявителю подписанного Муниципальным органом Соглашения о перераспределении земельных участков.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2.4.3. Решение об отказе в заключении соглашения о перераспределении земельных участков принимается и направляется Муниципальным органом заявителю: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 в течение 30 календарных дней с даты поступления в Муниципальный орган заявления о перераспределении земельных участков в случаях, если решение об отказе принимается по основаниям, предусмотренным пунктом 2.8.2 настоящего Административного регламента;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в течение 30 календарных дней с даты представления заявителем в Муниципальный орган кадастрового паспорта земельного участка  или земельных участков, образуемых в результате перераспределения – в случае если решение об отказе принимается по основанию, указанному в пункте 2.8.3 настоящего Административного регламента.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2.5. Перечень нормативных правовых актов, непосредственно 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регулирующих предоставление муниципальной услуги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соответствии  со следующими нормативными правовыми актами: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Земельным кодексом Российской Федерации (Собрание законодательства РФ, 29.10.2001, № 44, ст. 4147);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-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 (Официальный интернет-портал правовой информации </w:t>
      </w:r>
      <w:hyperlink r:id="rId8" w:history="1">
        <w:r w:rsidRPr="0069540C">
          <w:rPr>
            <w:rStyle w:val="Hyperlink"/>
            <w:rFonts w:ascii="Times New Roman" w:hAnsi="Times New Roman" w:cs="Times New Roman"/>
            <w:sz w:val="26"/>
            <w:szCs w:val="26"/>
          </w:rPr>
          <w:t>www.</w:t>
        </w:r>
        <w:r w:rsidRPr="0069540C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pravo</w:t>
        </w:r>
        <w:r w:rsidRPr="0069540C">
          <w:rPr>
            <w:rStyle w:val="Hyperlink"/>
            <w:rFonts w:ascii="Times New Roman" w:hAnsi="Times New Roman" w:cs="Times New Roman"/>
            <w:sz w:val="26"/>
            <w:szCs w:val="26"/>
          </w:rPr>
          <w:t>.gov.ru</w:t>
        </w:r>
      </w:hyperlink>
      <w:r w:rsidRPr="0069540C">
        <w:rPr>
          <w:rFonts w:ascii="Times New Roman" w:hAnsi="Times New Roman" w:cs="Times New Roman"/>
          <w:sz w:val="26"/>
          <w:szCs w:val="26"/>
        </w:rPr>
        <w:t xml:space="preserve">, 27.02.2015); 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history="1">
        <w:r w:rsidRPr="0069540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9540C">
        <w:rPr>
          <w:rFonts w:ascii="Times New Roman" w:hAnsi="Times New Roman" w:cs="Times New Roman"/>
          <w:sz w:val="26"/>
          <w:szCs w:val="26"/>
        </w:rPr>
        <w:t xml:space="preserve"> Республики Бурятия от 30.12.2003 № 601-III «О земле» (газета «Бурятия», № 246, 31.12.2003);</w:t>
      </w:r>
    </w:p>
    <w:p w:rsidR="00290916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- постановлением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МО СП «Барское» от 19.03.2015г. № 20 </w:t>
      </w:r>
      <w:r w:rsidRPr="0069540C">
        <w:rPr>
          <w:rFonts w:ascii="Times New Roman" w:hAnsi="Times New Roman" w:cs="Times New Roman"/>
          <w:sz w:val="26"/>
          <w:szCs w:val="26"/>
        </w:rPr>
        <w:t>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собственности, и землями или земельными участками, государственная собственность на которые не разграничена»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постановлением администрации МО СП «____________» от ________ № ___ «Об утверждении Порядка разработки и утверждения административных регламентов предоставления муниципальной услуги».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2.6. Исчерпывающий перечень документов, необходимых 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в соответствии с нормативными правовыми актами </w:t>
      </w:r>
    </w:p>
    <w:p w:rsidR="00290916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16"/>
      <w:bookmarkEnd w:id="6"/>
      <w:r w:rsidRPr="0069540C">
        <w:rPr>
          <w:rFonts w:ascii="Times New Roman" w:hAnsi="Times New Roman" w:cs="Times New Roman"/>
          <w:sz w:val="26"/>
          <w:szCs w:val="26"/>
        </w:rPr>
        <w:t>2.6.1. Исчерпывающий перечень документов, необходимых в соответствии с нормативно-правовыми актами для предоставления муниципальной услуги, предоставляемых заявителем: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w:anchor="Par407" w:history="1">
        <w:r w:rsidRPr="0069540C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о перераспределении земельных участков (образец заявления согласно приложению №1 к настоящему Административному регламенту).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В заявлении о перераспределении земельных участков должны быть указаны: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 почтовый адрес и (или) адрес электронной почты для связи с заявителем.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При подаче заявления </w:t>
      </w:r>
      <w:bookmarkStart w:id="7" w:name="OLE_LINK3"/>
      <w:bookmarkStart w:id="8" w:name="OLE_LINK4"/>
      <w:bookmarkStart w:id="9" w:name="OLE_LINK5"/>
      <w:r w:rsidRPr="0069540C">
        <w:rPr>
          <w:rFonts w:ascii="Times New Roman" w:hAnsi="Times New Roman" w:cs="Times New Roman"/>
          <w:sz w:val="26"/>
          <w:szCs w:val="26"/>
          <w:lang w:eastAsia="ru-RU"/>
        </w:rPr>
        <w:t>о перераспределении земельных участков</w:t>
      </w:r>
      <w:bookmarkStart w:id="10" w:name="OLE_LINK6"/>
      <w:bookmarkStart w:id="11" w:name="OLE_LINK7"/>
      <w:bookmarkStart w:id="12" w:name="OLE_LINK8"/>
      <w:bookmarkEnd w:id="7"/>
      <w:bookmarkEnd w:id="8"/>
      <w:bookmarkEnd w:id="9"/>
      <w:r w:rsidRPr="0069540C">
        <w:rPr>
          <w:rFonts w:ascii="Times New Roman" w:hAnsi="Times New Roman" w:cs="Times New Roman"/>
          <w:sz w:val="26"/>
          <w:szCs w:val="26"/>
          <w:lang w:eastAsia="ru-RU"/>
        </w:rPr>
        <w:t>в форме электронного документа</w:t>
      </w:r>
      <w:bookmarkEnd w:id="10"/>
      <w:bookmarkEnd w:id="11"/>
      <w:bookmarkEnd w:id="12"/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 в заявлении дополнительно указывается один из следующих способов </w:t>
      </w:r>
      <w:bookmarkStart w:id="13" w:name="OLE_LINK1"/>
      <w:bookmarkStart w:id="14" w:name="OLE_LINK2"/>
      <w:r w:rsidRPr="0069540C">
        <w:rPr>
          <w:rFonts w:ascii="Times New Roman" w:hAnsi="Times New Roman" w:cs="Times New Roman"/>
          <w:sz w:val="26"/>
          <w:szCs w:val="26"/>
          <w:lang w:eastAsia="ru-RU"/>
        </w:rPr>
        <w:t>предоставления результатов рассмотрения заявления</w:t>
      </w:r>
      <w:bookmarkEnd w:id="13"/>
      <w:bookmarkEnd w:id="14"/>
      <w:r w:rsidRPr="0069540C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 в виде бумажного документа, который заявитель получает непосредственно при личном обращении;</w:t>
      </w:r>
    </w:p>
    <w:p w:rsidR="00290916" w:rsidRPr="0069540C" w:rsidRDefault="00290916" w:rsidP="00D607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- в виде бумажного документа, который направляется </w:t>
      </w:r>
      <w:r w:rsidRPr="0069540C">
        <w:rPr>
          <w:rFonts w:ascii="Times New Roman" w:hAnsi="Times New Roman" w:cs="Times New Roman"/>
          <w:sz w:val="26"/>
          <w:szCs w:val="26"/>
        </w:rPr>
        <w:t>Муниципальным органом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 заявителю посредством почтового отправления;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 в виде электронного документа, размещенного на официальном сайте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Муниципального органа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, ссылка на который направляется </w:t>
      </w:r>
      <w:r w:rsidRPr="0069540C">
        <w:rPr>
          <w:rFonts w:ascii="Times New Roman" w:hAnsi="Times New Roman" w:cs="Times New Roman"/>
          <w:sz w:val="26"/>
          <w:szCs w:val="26"/>
        </w:rPr>
        <w:t>Муниципальным органом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 заявителю посредством электронной почты;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- в виде электронного документа, который направляется </w:t>
      </w:r>
      <w:r w:rsidRPr="0069540C">
        <w:rPr>
          <w:rFonts w:ascii="Times New Roman" w:hAnsi="Times New Roman" w:cs="Times New Roman"/>
          <w:sz w:val="26"/>
          <w:szCs w:val="26"/>
        </w:rPr>
        <w:t>Муниципальным органом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 заявителю посредством электронной почты.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В дополнение к указанным выше способам предоставления результатов рассмотрения заявления в заявлении о перераспределении земельных участков в форме электронного документа указывается способ предоставления соглашения о перераспределении земельных участков в виде бумажного документа, который заявитель получает непосредственно при личном обращении, либо который направляется </w:t>
      </w:r>
      <w:r>
        <w:rPr>
          <w:rFonts w:ascii="Times New Roman" w:hAnsi="Times New Roman" w:cs="Times New Roman"/>
          <w:sz w:val="26"/>
          <w:szCs w:val="26"/>
          <w:lang w:eastAsia="ru-RU"/>
        </w:rPr>
        <w:t>Администрацией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 заявителю посредством почтового отправления.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2.6.2. К заявлению о перераспределении земельных участков должны быть приложены: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2.6.2.1.Копии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2.6.2.2.Схема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2.6.2.3.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2.6.2.4.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290916" w:rsidRPr="0069540C" w:rsidRDefault="00290916" w:rsidP="00D607D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2.6.2.5.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Если заявление о перераспределении земельных участков подается в </w:t>
      </w:r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Pr="0069540C">
        <w:rPr>
          <w:rFonts w:ascii="Times New Roman" w:hAnsi="Times New Roman" w:cs="Times New Roman"/>
          <w:sz w:val="26"/>
          <w:szCs w:val="26"/>
        </w:rPr>
        <w:t xml:space="preserve"> в электронной форме копия документа, предусмотренного пунктом 2.6.2.5. настоящего Административного регламента предоставляется в виде электронного образа такого документа. Представления указанного в настоящем абзаце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В случае представления заявления в электронной форме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2.6.3.1Копия свидетельства о государственной регистрации юридического лица (для юридических лиц) или выписка из государственного реестра юридических лиц (для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юридического лиц).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2.6.3.2.Выписка из Единого государственного реестра прав на недвижимое имущества и сделок с ним (далее – ЕГРП) о правах на земельный участок заявителя или уведомление об отсутствии в ЕГРП запрашиваемых сведений о зарегистрированных правах на указанный земельный участок.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2.6.3.3.Кадастровые паспорта перераспределяемых земельных участков либо кадастровые выписки о таких земельных участках.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2.6.4. Заявитель также вправе представить согласие лиц, указанных в п. 4 ст. 11.2 Земельного кодекса Российской Федерации, если земельные участки, которые предполагаются перераспределить,  обременены правами указанных лиц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2.6.5. При предоставлении Муниципальным органом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муниципальной услуги запрещено требовать от заявителя: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которые находятся в распоряжении Муниципального органа,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290916" w:rsidRPr="0069540C" w:rsidRDefault="00290916" w:rsidP="00D607D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2.6.6.Заявителям обеспечивается возможность выбора способа подачи заявления: при личном обращении в Муниципальный орган или в МФЦ, почтовой связью,  в электронной форме путем заполнения формы запроса, размещённой на официальном сайте Муниципального органа в сети Интернет, в том числе посредством  отправки через личный кабинет  Портала услуг или путем направления электронного документа на официальную электронную почту.</w:t>
      </w:r>
    </w:p>
    <w:p w:rsidR="00290916" w:rsidRPr="0069540C" w:rsidRDefault="00290916" w:rsidP="00D607D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2.6.7. При обращении заявителей в МФЦ обеспечивается передача заявления и приложенных к нему документов в Муниципальный орган в порядке и сроки, установленные соглашением о взаимодействии между МФЦ и Муниципальным органом, но не позднее следующего рабочего дня со дня регистрации заявления в МФЦ.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2.7. Исчерпывающий перечень оснований для отказа 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в приеме документов, необходимых для предоставления муниципальной услуги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приостановления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или отказа в предоставлении муниципальной услуги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2.8.1. Оснований для приостановления муниципальной услуги законодательством Российской Федерации не предусмотрено.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2.8.2. Основания для отказа в предоставлении муниципальной услуги:</w:t>
      </w:r>
    </w:p>
    <w:p w:rsidR="00290916" w:rsidRPr="0069540C" w:rsidRDefault="00290916" w:rsidP="00D607D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9540C">
        <w:rPr>
          <w:rFonts w:ascii="Times New Roman" w:hAnsi="Times New Roman" w:cs="Times New Roman"/>
          <w:sz w:val="26"/>
          <w:szCs w:val="26"/>
          <w:lang w:eastAsia="en-US"/>
        </w:rPr>
        <w:t>2.8.2.1. Заявление о перераспределении земельных участков подано в случаях, не предусмотренных пунктом 1 статьи 39.28 Земельного кодекса Российской Федерации.</w:t>
      </w:r>
    </w:p>
    <w:p w:rsidR="00290916" w:rsidRPr="0069540C" w:rsidRDefault="00290916" w:rsidP="00D607D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9540C">
        <w:rPr>
          <w:rFonts w:ascii="Times New Roman" w:hAnsi="Times New Roman" w:cs="Times New Roman"/>
          <w:sz w:val="26"/>
          <w:szCs w:val="26"/>
          <w:lang w:eastAsia="en-US"/>
        </w:rPr>
        <w:t>2.8.2.2.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лиц.</w:t>
      </w:r>
    </w:p>
    <w:p w:rsidR="00290916" w:rsidRPr="0069540C" w:rsidRDefault="00290916" w:rsidP="00D607D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9540C">
        <w:rPr>
          <w:rFonts w:ascii="Times New Roman" w:hAnsi="Times New Roman" w:cs="Times New Roman"/>
          <w:sz w:val="26"/>
          <w:szCs w:val="26"/>
          <w:lang w:eastAsia="en-US"/>
        </w:rPr>
        <w:t>2.8.2.3.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земельного участка, находящегося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использованием.</w:t>
      </w:r>
    </w:p>
    <w:p w:rsidR="00290916" w:rsidRPr="0069540C" w:rsidRDefault="00290916" w:rsidP="00D607D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9540C">
        <w:rPr>
          <w:rFonts w:ascii="Times New Roman" w:hAnsi="Times New Roman" w:cs="Times New Roman"/>
          <w:sz w:val="26"/>
          <w:szCs w:val="26"/>
          <w:lang w:eastAsia="en-US"/>
        </w:rPr>
        <w:t>2.8.2.4.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  <w:lang w:eastAsia="en-US"/>
        </w:rPr>
        <w:t>в муниципальной собственности и изъятых из оборота или ограниченных в обороте.</w:t>
      </w:r>
    </w:p>
    <w:p w:rsidR="00290916" w:rsidRPr="0069540C" w:rsidRDefault="00290916" w:rsidP="00D607D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9540C">
        <w:rPr>
          <w:rFonts w:ascii="Times New Roman" w:hAnsi="Times New Roman" w:cs="Times New Roman"/>
          <w:sz w:val="26"/>
          <w:szCs w:val="26"/>
          <w:lang w:eastAsia="en-US"/>
        </w:rPr>
        <w:t>2.8.2.5.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находящегося в муниципальной собственности и зарезервированных для государственных или муниципальных нужд.</w:t>
      </w:r>
    </w:p>
    <w:p w:rsidR="00290916" w:rsidRPr="0069540C" w:rsidRDefault="00290916" w:rsidP="00D607D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9540C">
        <w:rPr>
          <w:rFonts w:ascii="Times New Roman" w:hAnsi="Times New Roman" w:cs="Times New Roman"/>
          <w:sz w:val="26"/>
          <w:szCs w:val="26"/>
          <w:lang w:eastAsia="en-US"/>
        </w:rPr>
        <w:t>2.8.2.6.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290916" w:rsidRPr="0069540C" w:rsidRDefault="00290916" w:rsidP="00D607D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9540C">
        <w:rPr>
          <w:rFonts w:ascii="Times New Roman" w:hAnsi="Times New Roman" w:cs="Times New Roman"/>
          <w:sz w:val="26"/>
          <w:szCs w:val="26"/>
          <w:lang w:eastAsia="en-US"/>
        </w:rPr>
        <w:t>2.8.2.7.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который находится в муниципальной собственности  и в отношении которого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290916" w:rsidRPr="0069540C" w:rsidRDefault="00290916" w:rsidP="00D607D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9540C">
        <w:rPr>
          <w:rFonts w:ascii="Times New Roman" w:hAnsi="Times New Roman" w:cs="Times New Roman"/>
          <w:sz w:val="26"/>
          <w:szCs w:val="26"/>
          <w:lang w:eastAsia="en-US"/>
        </w:rPr>
        <w:t>2.8.2.8.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290916" w:rsidRPr="0069540C" w:rsidRDefault="00290916" w:rsidP="00D607D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9540C">
        <w:rPr>
          <w:rFonts w:ascii="Times New Roman" w:hAnsi="Times New Roman" w:cs="Times New Roman"/>
          <w:sz w:val="26"/>
          <w:szCs w:val="26"/>
          <w:lang w:eastAsia="en-US"/>
        </w:rPr>
        <w:t>2.8.2.9.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Федерации.</w:t>
      </w:r>
    </w:p>
    <w:p w:rsidR="00290916" w:rsidRPr="0069540C" w:rsidRDefault="00290916" w:rsidP="00D607D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9540C">
        <w:rPr>
          <w:rFonts w:ascii="Times New Roman" w:hAnsi="Times New Roman" w:cs="Times New Roman"/>
          <w:sz w:val="26"/>
          <w:szCs w:val="26"/>
          <w:lang w:eastAsia="en-US"/>
        </w:rPr>
        <w:t>2.8.2.10.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недвижимости».</w:t>
      </w:r>
    </w:p>
    <w:p w:rsidR="00290916" w:rsidRPr="0069540C" w:rsidRDefault="00290916" w:rsidP="00D607D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9540C">
        <w:rPr>
          <w:rFonts w:ascii="Times New Roman" w:hAnsi="Times New Roman" w:cs="Times New Roman"/>
          <w:sz w:val="26"/>
          <w:szCs w:val="26"/>
          <w:lang w:eastAsia="en-US"/>
        </w:rPr>
        <w:t>2.8.2.11.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Федерации.</w:t>
      </w:r>
    </w:p>
    <w:p w:rsidR="00290916" w:rsidRPr="0069540C" w:rsidRDefault="00290916" w:rsidP="00D607D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9540C">
        <w:rPr>
          <w:rFonts w:ascii="Times New Roman" w:hAnsi="Times New Roman" w:cs="Times New Roman"/>
          <w:sz w:val="26"/>
          <w:szCs w:val="26"/>
          <w:lang w:eastAsia="en-US"/>
        </w:rPr>
        <w:t>2.8.2.12.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290916" w:rsidRPr="0069540C" w:rsidRDefault="00290916" w:rsidP="00D607D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9540C">
        <w:rPr>
          <w:rFonts w:ascii="Times New Roman" w:hAnsi="Times New Roman" w:cs="Times New Roman"/>
          <w:sz w:val="26"/>
          <w:szCs w:val="26"/>
          <w:lang w:eastAsia="en-US"/>
        </w:rPr>
        <w:t>2.8.2.13.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290916" w:rsidRPr="0069540C" w:rsidRDefault="00290916" w:rsidP="00D607D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9540C">
        <w:rPr>
          <w:rFonts w:ascii="Times New Roman" w:hAnsi="Times New Roman" w:cs="Times New Roman"/>
          <w:sz w:val="26"/>
          <w:szCs w:val="26"/>
          <w:lang w:eastAsia="en-US"/>
        </w:rPr>
        <w:t>2.8.3. Муниципальный орган отказывает в предоставлении муниципальной услуги также в соответствии с п. 14 ст. 39.29 Земельного кодекса Российской Федерации, если в соответствии с предоставленным заявителем кадастровым паспортом земельного участка, на котором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290916" w:rsidRPr="0069540C" w:rsidRDefault="00290916" w:rsidP="00D607D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2.9. Перечень услуг, которые являются необходимыми 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и обязательными для предоставления муниципальной услуги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подачи заявления о заключении </w:t>
      </w:r>
      <w:r w:rsidRPr="0069540C">
        <w:rPr>
          <w:rFonts w:ascii="Times New Roman" w:hAnsi="Times New Roman" w:cs="Times New Roman"/>
          <w:sz w:val="26"/>
          <w:szCs w:val="26"/>
        </w:rPr>
        <w:t>Соглашения о перераспределении земельных участков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-кадастровые работы в целях государственного кадастрового учета земельных участков, которые образуются в результате перераспределения земельных участков;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 государственный кадастровый учет земельных участков, которые образуется в результате перераспределения земельных участков.</w:t>
      </w:r>
    </w:p>
    <w:p w:rsidR="00290916" w:rsidRPr="0069540C" w:rsidRDefault="00290916" w:rsidP="00D607D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2.10. Порядок, размер и основания взимания муниципальной пошлины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 или иной платы, взимаемой за предоставление муниципальной услуги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Предоставление муниципальной услуги является бесплатным.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2.11. Максимальный срок ожидания в очереди при подаче запроса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о предоставлении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услуги и при получении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результата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Регистрация поступившего заявления  осуществляется в течение одного рабочего дня в электронной базе данных по делопроизводству Муниципального органа (далее - ЭБД).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На полученном письменном заявлении проставляется регистрационный штамп. Регистрационный штамп содержит дату и регистрационный номер.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4D5D8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2.13. Требования к помещениям, в которых предоставляется </w:t>
      </w:r>
    </w:p>
    <w:p w:rsidR="00290916" w:rsidRPr="004D5D8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D5D8C">
        <w:rPr>
          <w:rFonts w:ascii="Times New Roman" w:hAnsi="Times New Roman" w:cs="Times New Roman"/>
          <w:sz w:val="26"/>
          <w:szCs w:val="26"/>
        </w:rPr>
        <w:t>муниципальная услуга,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91E08">
        <w:rPr>
          <w:rFonts w:ascii="Times New Roman" w:hAnsi="Times New Roman" w:cs="Times New Roman"/>
          <w:sz w:val="26"/>
          <w:szCs w:val="26"/>
          <w:lang w:eastAsia="ru-RU"/>
        </w:rPr>
        <w:t>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rFonts w:ascii="Times New Roman" w:hAnsi="Times New Roman" w:cs="Times New Roman"/>
          <w:sz w:val="26"/>
          <w:szCs w:val="26"/>
          <w:lang w:eastAsia="ru-RU"/>
        </w:rPr>
        <w:t>и о социальной защите инвалидов</w:t>
      </w:r>
    </w:p>
    <w:p w:rsidR="00290916" w:rsidRPr="004D5D8C" w:rsidRDefault="00290916" w:rsidP="00D607D0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4D5D8C" w:rsidRDefault="00290916" w:rsidP="00D607D0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290916" w:rsidRPr="004D5D8C" w:rsidRDefault="00290916" w:rsidP="00D607D0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290916" w:rsidRPr="004D5D8C" w:rsidRDefault="00290916" w:rsidP="00D607D0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  <w:lang w:eastAsia="ru-RU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290916" w:rsidRPr="00E91E08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2.13.4. </w:t>
      </w:r>
      <w:r w:rsidRPr="00E91E08">
        <w:rPr>
          <w:rFonts w:ascii="Times New Roman" w:hAnsi="Times New Roman" w:cs="Times New Roman"/>
          <w:sz w:val="26"/>
          <w:szCs w:val="26"/>
        </w:rPr>
        <w:t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</w:p>
    <w:p w:rsidR="00290916" w:rsidRPr="00E91E08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2.13.5. </w:t>
      </w:r>
      <w:r w:rsidRPr="00E91E08">
        <w:rPr>
          <w:rFonts w:ascii="Times New Roman" w:hAnsi="Times New Roman" w:cs="Times New Roman"/>
          <w:sz w:val="26"/>
          <w:szCs w:val="26"/>
        </w:rPr>
        <w:t>Помещения, в которых предоставляются муниципальные услуги,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290916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2.13.6. </w:t>
      </w:r>
      <w:r w:rsidRPr="00E91E08">
        <w:rPr>
          <w:rFonts w:ascii="Times New Roman" w:hAnsi="Times New Roman" w:cs="Times New Roman"/>
          <w:sz w:val="26"/>
          <w:szCs w:val="26"/>
        </w:rPr>
        <w:t>Муниципальная услуга предоставляется в соответствии с требованиями, установленными Федеральным законом от 24.11.1995 №181-ФЗ «О социальной защите инвалидов в Российской Федерации».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2.14. Показатели доступности и качества муниципальной услуги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2.14.1. Показателями доступности муниципальной услуги являются: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доступность полной, актуальной, достоверной информации о порядке предоставления муниципальной услуги;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территориальная, транспортная доступность;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наличие справочно-правовой информации с образцами заполнения заявления и перечнем документов, необходимых для предоставления муниципальной услуги;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возможность обращения за предоставлением муниципальной услуги  в МФЦ;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2.14.2. Показателями качества муниципальной услуги являются: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соблюдение сроков ожидания заявителя или его представителя в очереди при подаче документов;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соблюдение наличия в публичном доступе сведений о муниципальной услуге (наименовании, содержании муниципальной услуги);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соблюдение общего срока предоставления муниципальной услуги с момента обращения до момента получения результата ее предоставления.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2.14.3. Количество взаимодействий заявителя с должностными лицами Муниципального органа при предоставлении муниципальной услуги – не более 4-х и определяется следующими случаями: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1) желание заявителя лично представить в Муниципальный орган заявление о предоставлении муниципальной услуги и иные документы, предусмотренные настоящим Административным регламентом.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2) желание заявителя лично получить результаты рассмотрения заявления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о предоставлении муниципальной услуги.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государственных и муниципальных услуг и особенности исполнения государственных услуг в электронной форме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2.15.1. Заявление в форме электронного документа подписывается по выбору заявителя (если заявителем является физическое лицо):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 электронной подписью заявителя (представителя заявителя);</w:t>
      </w:r>
    </w:p>
    <w:p w:rsidR="00290916" w:rsidRPr="0069540C" w:rsidRDefault="00290916" w:rsidP="00D607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 усиленной квалифицированной электронной подписью заявителя (представителя заявителя).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2.15.2.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 лица, действующего от имени юридического лица без доверенности;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2.15.3. Получение заявления и прилагаемых к нему документов подтверждается Муниципальным органом путем направления заявителю уведомления, содержащего входящий регистрационный номер заявления, дату получения Муниципальным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2.15.4.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Муниципальный орган.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2.15.5. Заявление, представленное с нарушением настоящего Административного регламента, не рассматривается Муниципальным органом.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Не позднее пяти рабочих дней со дня представления такого заявления Муниципальный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2.15.6. Заявления представляются в Муниципальный орган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2.15.6.1.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2.15.6.2.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2.15.7. Документы, которые предоставляются в Муниципальный орган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2.15.8.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2.15.9. Портал услуг обеспечивает доступность для копирования и заполнения в электронной форме запроса и иных документов, необходимых для получения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69540C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4D5D8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5" w:name="Par182"/>
      <w:bookmarkEnd w:id="15"/>
      <w:r w:rsidRPr="0069540C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69540C">
        <w:rPr>
          <w:rFonts w:ascii="Times New Roman" w:hAnsi="Times New Roman" w:cs="Times New Roman"/>
          <w:sz w:val="26"/>
          <w:szCs w:val="26"/>
        </w:rPr>
        <w:t xml:space="preserve">. </w:t>
      </w:r>
      <w:r w:rsidRPr="004D5D8C">
        <w:rPr>
          <w:rFonts w:ascii="Times New Roman" w:hAnsi="Times New Roman" w:cs="Times New Roman"/>
          <w:sz w:val="26"/>
          <w:szCs w:val="26"/>
        </w:rPr>
        <w:t xml:space="preserve">Состав, последовательность и сроки выполнения </w:t>
      </w:r>
    </w:p>
    <w:p w:rsidR="00290916" w:rsidRPr="00E91E08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center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4D5D8C">
        <w:rPr>
          <w:rFonts w:ascii="Times New Roman" w:hAnsi="Times New Roman" w:cs="Times New Roman"/>
          <w:sz w:val="26"/>
          <w:szCs w:val="26"/>
        </w:rPr>
        <w:t xml:space="preserve">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Pr="00E91E08">
        <w:rPr>
          <w:rFonts w:ascii="Times New Roman" w:hAnsi="Times New Roman" w:cs="Times New Roman"/>
          <w:sz w:val="26"/>
          <w:szCs w:val="26"/>
          <w:lang w:eastAsia="ru-RU"/>
        </w:rPr>
        <w:t>а также особенности выполнения административных процеду</w:t>
      </w:r>
      <w:r>
        <w:rPr>
          <w:rFonts w:ascii="Times New Roman" w:hAnsi="Times New Roman" w:cs="Times New Roman"/>
          <w:sz w:val="26"/>
          <w:szCs w:val="26"/>
          <w:lang w:eastAsia="ru-RU"/>
        </w:rPr>
        <w:t>р в многофункциональных центрах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Состав и последовательность выполнения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административных процедур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включаетв себя следующие административные процедуры:</w:t>
      </w:r>
    </w:p>
    <w:p w:rsidR="00290916" w:rsidRPr="0069540C" w:rsidRDefault="00290916" w:rsidP="00D607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прием и регистрация заявления с комплектом прилагаемых к нему документов;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2) рассмотрение заявления и комплекта прилагаемых к нему документов;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3)формирование и направление межведомственного запроса;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4) подготовка и направление заявителю одного из следующих документов: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согласие на заключение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Соглашения о перераспределении земельных участков;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решение об утверждении схемы расположения земельных участков с приложением указанной схемой;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решение об отказе в заключении Соглашения о перераспределении земельных участков;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5) после предоставления заявителем кадастровых паспортов земельных участков, образованных в результате перераспределения подготовка и направление заявителю одного из следующих документов: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проект Соглашения о перераспределении земельных участков;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решение об отказе в заключении Соглашении о перераспределении земельных участков.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Блок-схема предоставления муниципальной услуги представлена в приложении №2 к Административному регламенту.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Прием и регистрация заявления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с комплектом прилагаемых к нему документов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3.2.1.Основанием для начала административной процедуры является поступление в Муниципальный орган заявления о перераспределении земельных участков. 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3.2.2. Полученное заявление с приложенными документами в течение  одного рабочего дня регистрируется в электронной базе данных по делопроизводству Муниципального органа (далее - ЭБД).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3.2.4. Зарегистрированное заявление в течение одного рабочего дня с даты его регистрации передается </w:t>
      </w:r>
      <w:r>
        <w:rPr>
          <w:rFonts w:ascii="Times New Roman" w:hAnsi="Times New Roman" w:cs="Times New Roman"/>
          <w:sz w:val="26"/>
          <w:szCs w:val="26"/>
        </w:rPr>
        <w:t>главе Администрации</w:t>
      </w:r>
      <w:r w:rsidRPr="0069540C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глава</w:t>
      </w:r>
      <w:r w:rsidRPr="0069540C">
        <w:rPr>
          <w:rFonts w:ascii="Times New Roman" w:hAnsi="Times New Roman" w:cs="Times New Roman"/>
          <w:sz w:val="26"/>
          <w:szCs w:val="26"/>
        </w:rPr>
        <w:t>) или лицу, исполняющему его обязанности, для резолюции.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3.2.5. Заявление и прилагаемые к нему документы с резолюцией </w:t>
      </w:r>
      <w:r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69540C">
        <w:rPr>
          <w:rFonts w:ascii="Times New Roman" w:hAnsi="Times New Roman" w:cs="Times New Roman"/>
          <w:sz w:val="26"/>
          <w:szCs w:val="26"/>
        </w:rPr>
        <w:t xml:space="preserve"> направляются </w:t>
      </w:r>
      <w:r>
        <w:rPr>
          <w:rFonts w:ascii="Times New Roman" w:hAnsi="Times New Roman" w:cs="Times New Roman"/>
          <w:sz w:val="26"/>
          <w:szCs w:val="26"/>
        </w:rPr>
        <w:t>специалисту.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муниципальной услуги в ЭБД.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32.7. Общий срок приема и регистрации заявления с комплектом прилагаемых к нему документов составляет 3 рабочих дня.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Рассмотрение  заявления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с комплектом прилагаемых к нему документов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3.3.1. Основанием для начала процедуры является поступление в Отдел заявления о перераспределении земельных участков.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3.3.2.При поступлении заявления о предоставлении муниципальной услуги с приложенными к нему документами </w:t>
      </w:r>
      <w:r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Pr="0069540C">
        <w:rPr>
          <w:rFonts w:ascii="Times New Roman" w:hAnsi="Times New Roman" w:cs="Times New Roman"/>
          <w:sz w:val="26"/>
          <w:szCs w:val="26"/>
        </w:rPr>
        <w:t xml:space="preserve"> назначает должностное лицо, ответственное за предоставление муниципальной услуги (далее – Исполнитель).Исполнитель осуществляет и рассмотрение документов на предмет: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соответствия заявления требованиям, предусмотренным пунктом 2.6.1. настоящего Административного регламента;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наличия пакета документов, предусмотренных пунктами 2.6.2., настоящего Административного регламента;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наличия у Муниципального органа полномочий по рассмотрению предоставленного заявления о перераспределении земельных участков;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</w:rPr>
        <w:t>- соответствия заявления, предоставленного в электронной форме, требованиям, предусмотренным приказом Минэкономразвития России от 14.01.2015 № 7 «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>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настоящему Административному регламенту.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3.3.3. Критерии для возврата заявления.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В случае если заявление не соответствует требованиям, предусмотренным пунктом 2.6.1. настоящего Административного регламента либо отсутствует полный пакет документов, предусмотренный пунктами 2.6.2., 2.6.3.настоящего Административного регламента, либо заявление подано в иной орган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 xml:space="preserve">Исполнитель обеспечивает подготовку, согласование, подписание с </w:t>
      </w:r>
      <w:r>
        <w:rPr>
          <w:rFonts w:ascii="Times New Roman" w:hAnsi="Times New Roman" w:cs="Times New Roman"/>
          <w:sz w:val="26"/>
          <w:szCs w:val="26"/>
        </w:rPr>
        <w:t>главой Администрации</w:t>
      </w:r>
      <w:r w:rsidRPr="0069540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его заместителем </w:t>
      </w:r>
      <w:r w:rsidRPr="0069540C">
        <w:rPr>
          <w:rFonts w:ascii="Times New Roman" w:hAnsi="Times New Roman" w:cs="Times New Roman"/>
          <w:sz w:val="26"/>
          <w:szCs w:val="26"/>
        </w:rPr>
        <w:t>и направление в адрес заявителя письма о возврате заявления с указанием причин отказа и информированием о возможности повторного предоставления заявления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устранения выявленных недостатков. К письму прикладываются заявление и документы, поступившие от заявителя. Письма о возврате заявления направляются заявителю в течении 10 календарных дней с даты поступления в Муниципальный орган.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3.3.4. В случае если заявление о перераспределении земельных участков в электронной форме предоставлено с нарушением требований, предусмотренных приказом Минэкономразвития России от 14.01.2015 № 7 «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>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  Исполнитель не позднее 5 рабочих дней с даты предоставления такого заявления в Муниципальный орган, обеспечивает подготовку уведомления, подписание и направление заявителю на указанный в заявлении адрес электронной почты или иным указанным в заявлении способам уведомления с указанием допущенных нарушений.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3.3.5. Результатом настоящей административной процедуры является  письмо о возврате заявления о перераспределении земельных участков - в случае наличия оснований для  такого возврата, уведомление, предусмотренного п. 3.3.4 настоящего Административного регламента либо при отсутствии оснований для возврата заявления или направление указанного уведомление - выполнение дальнейших административных процедур, предусмотренных Административным регламентом.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3.3.6. Общий срок административной процедуры по рассмотрению заявления не должен превышать 7 рабочих дней.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3.3.7. Способом фиксации результата административной процедуры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в случае представления неполного комплекта является оформление на бумажном носителе письма Муниципального органа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о возврате заявления о перераспределении земельных участков либо направление уведомления, предусмотренного пунктом 3.3.4. настоящего Административного регламента, направляемого по электронной почте или иным указанным в заявлении способом.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3.4. Формирование и направление межведомственного запроса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3.4.1. Юридическим фактом, инициирующим начало административной процедуры, является не предоставлением заявителем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указанные в п. 2.6.3. настоящего Административного регламента.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Максимальный срок выполнения данного действия составляет 3 рабочих дня.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3.4.3.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290916" w:rsidRPr="0069540C" w:rsidRDefault="00290916" w:rsidP="00D607D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3.4.4. Способом фиксации административной процедуры является регистрация  межведомственного запроса.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3.5.  Подготовка и направление заявителю  согласия на заключение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Соглашения о перераспределении земельных участков; решения об утверждении схемы расположения земельных участков; решения Муниципального органа об отказе в заключение соглашения о перераспределении земельных участков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3.5.1. 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>Основанием, инициирующим начало административной процедуры, является наличие комплекта документов в Муниципальном органе для предоставления муниципальной услуги.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3.5.2. Исполнитель рассматривает поступившие документы и в случае  наличия полного комплекта документов и отсутствия оснований для отказа в заключении Соглашения о перераспределении земельных участков: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3.5.2.1. </w:t>
      </w:r>
      <w:r w:rsidRPr="0069540C">
        <w:rPr>
          <w:rFonts w:ascii="Times New Roman" w:hAnsi="Times New Roman" w:cs="Times New Roman"/>
          <w:sz w:val="26"/>
          <w:szCs w:val="26"/>
        </w:rPr>
        <w:t>При отсутствии утвержденного проекта межевания территории – подготавливает проект решения Муниципального органа об утверждении схемы расположения земельного участка с приложением указанной схемы: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3.5.2.2. При наличии утвержденного проекта межевания территории –   подготавливает проект письма о согласии Муниципального органа на заключение Соглашения о перераспределении земельных участков в соответствии с утверждённым проектом межевания территории. 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3.5.3. При наличии оснований для отказа в заключении Соглашения о перераспределении земельных участков Исполнитель подготавливает проект решения Муниципального органа об отказе в заключении Соглашения о перераспределении земельных участков.</w:t>
      </w:r>
    </w:p>
    <w:p w:rsidR="00290916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3.5.4. Подготовленные вышеуказанные проекты решения и письма о согласии Исполнитель представляет для согласования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главе Администрации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 либо лицу</w:t>
      </w:r>
      <w:r>
        <w:rPr>
          <w:rFonts w:ascii="Times New Roman" w:hAnsi="Times New Roman" w:cs="Times New Roman"/>
          <w:sz w:val="26"/>
          <w:szCs w:val="26"/>
          <w:lang w:eastAsia="ru-RU"/>
        </w:rPr>
        <w:t>, исполняющему его обязанности.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3.5.5. После согласования вышеуказанных проектов решения и письма о согласии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Исполнитель передает их </w:t>
      </w:r>
      <w:r>
        <w:rPr>
          <w:rFonts w:ascii="Times New Roman" w:hAnsi="Times New Roman" w:cs="Times New Roman"/>
          <w:sz w:val="26"/>
          <w:szCs w:val="26"/>
          <w:lang w:eastAsia="ru-RU"/>
        </w:rPr>
        <w:t>главе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 либо лицу, исполняющему его обязанности, для подписания.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3.5.6. Критерием для подписания решения и письма о согласии, предусмотренных пунктами 3.5.2.1, 3.5.2.2 настоящего подраздела является наличие документов, предусмотренных пунктами 2.6.1, 2.6.2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3.5.7. После подписания вышеуказанных решения и письма о согласии, являющихся результатом административной процедуры,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>Исполнитель обеспечивает их отправку или выдачу Заявителям.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3.5.8. При выдаче вышеуказанных решения и письма о согласиинепосредственно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3.5.9. Максимальный срок направления или выдачи заявителю вышеуказанных решения и письма о согласии составляет 30 календарных дней со дня поступления заявления в Муниципальный орган.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3.5.10. Способом фиксации результата административной процедуры является подписание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главой Администрации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 или лицом, исполняющим его обязанности, и направление или выдача заявителю  вышеуказанных решения или письма о согласии.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3.5.11. 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Отсутствие в государственном кадастре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заключении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собственности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6" w:name="Par235"/>
      <w:bookmarkEnd w:id="16"/>
      <w:r w:rsidRPr="0069540C">
        <w:rPr>
          <w:rFonts w:ascii="Times New Roman" w:hAnsi="Times New Roman" w:cs="Times New Roman"/>
          <w:sz w:val="26"/>
          <w:szCs w:val="26"/>
        </w:rPr>
        <w:t>3.6. Подготовка и направление заявителю проекта Соглашения о перераспределении земельных участков или решения об отказе в заключении Соглашения о перераспределении земельных участков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3.6.1. Основанием для начала административной процедуры является поступление от лица, которому в соответствии с п. 3.5.2. настоящего Административного регламента было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участков,  в Муниципальный орган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кадастрового паспорта земельного участка или кадастровых паспортов земельных участков, образуемых в результате перераспределения земельных участков.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3.6.2. Если по данным предоставленного кадастрового паспорта земельного участка площадь участка, на который возникает право частной собственности, превышает площадь такого участка, указанную в схеме расположения земельного участка или проекта межевания территорий, в соответствии с которыми такой участок был образован, более чем на десять процентов, Исполнитель обеспечивает подготовку, согласования с </w:t>
      </w:r>
      <w:r>
        <w:rPr>
          <w:rFonts w:ascii="Times New Roman" w:hAnsi="Times New Roman" w:cs="Times New Roman"/>
          <w:sz w:val="26"/>
          <w:szCs w:val="26"/>
        </w:rPr>
        <w:t>главой Администрации</w:t>
      </w:r>
      <w:r w:rsidRPr="0069540C">
        <w:rPr>
          <w:rFonts w:ascii="Times New Roman" w:hAnsi="Times New Roman" w:cs="Times New Roman"/>
          <w:sz w:val="26"/>
          <w:szCs w:val="26"/>
        </w:rPr>
        <w:t xml:space="preserve"> и подписанием </w:t>
      </w:r>
      <w:r>
        <w:rPr>
          <w:rFonts w:ascii="Times New Roman" w:hAnsi="Times New Roman" w:cs="Times New Roman"/>
          <w:sz w:val="26"/>
          <w:szCs w:val="26"/>
        </w:rPr>
        <w:t>главой Администрации</w:t>
      </w:r>
      <w:r w:rsidRPr="0069540C">
        <w:rPr>
          <w:rFonts w:ascii="Times New Roman" w:hAnsi="Times New Roman" w:cs="Times New Roman"/>
          <w:sz w:val="26"/>
          <w:szCs w:val="26"/>
        </w:rPr>
        <w:t xml:space="preserve"> или лицом, исполняющим его обязанности, проекта решения Муниципального органа об отказе в заключении Соглашения о перераспределении земельных участков.    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3.6.3. В случае отсутствия основания для отказа в заключении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 xml:space="preserve">Соглашения о перераспределении земельных участков, указанного в п. 3.6.2.настоящего подраздела, Исполнитель обеспечивает подготовку, согласование с </w:t>
      </w:r>
      <w:r>
        <w:rPr>
          <w:rFonts w:ascii="Times New Roman" w:hAnsi="Times New Roman" w:cs="Times New Roman"/>
          <w:sz w:val="26"/>
          <w:szCs w:val="26"/>
        </w:rPr>
        <w:t>главой Администрации</w:t>
      </w:r>
      <w:r w:rsidRPr="0069540C">
        <w:rPr>
          <w:rFonts w:ascii="Times New Roman" w:hAnsi="Times New Roman" w:cs="Times New Roman"/>
          <w:sz w:val="26"/>
          <w:szCs w:val="26"/>
        </w:rPr>
        <w:t xml:space="preserve"> и подписание </w:t>
      </w:r>
      <w:r>
        <w:rPr>
          <w:rFonts w:ascii="Times New Roman" w:hAnsi="Times New Roman" w:cs="Times New Roman"/>
          <w:sz w:val="26"/>
          <w:szCs w:val="26"/>
        </w:rPr>
        <w:t>главой Администрации</w:t>
      </w:r>
      <w:r w:rsidRPr="0069540C">
        <w:rPr>
          <w:rFonts w:ascii="Times New Roman" w:hAnsi="Times New Roman" w:cs="Times New Roman"/>
          <w:sz w:val="26"/>
          <w:szCs w:val="26"/>
        </w:rPr>
        <w:t xml:space="preserve"> или лицом, исполняющим его обязанности, экземпляры проекта Соглашения о перераспределении земельных участков.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3.6.4.После подписания экземпляров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Соглашения о перераспределении земельных участков или решения об отказе в заключении Соглашения о перераспределении земельных участков, являющихся результатом административной процедуры, Исполнитель обеспечивает их отправку или выдачу Заявителю.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3.6.5. При выдаче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Соглашения о перераспределении земельных участков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или решения об отказе в заключении Соглашения о перераспределении земельных участков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3.6.6. Максимальный срок для подготовки и направления или выдачи заявителю Соглашения о перераспределении земельных участков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или решения об отказе в заключении Соглашения о перераспределении земельных участков составляет 30 календарных дней с даты предоставлении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в Муниципальный орган кадастровых паспортов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земельных участков, образованных в результате перераспределения земельных участков.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3.6.7. Способом фиксации результата административной процедуры является направление или выдача заявителю подписанных Муниципальным органом экземпляров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Соглашения о перераспределении земельных участков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или решения об отказе в заключении Соглашения о перераспределении земельных участков.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3.6.8. В случае выявления опечаток, ошибок в выданных в результате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69540C">
        <w:rPr>
          <w:rFonts w:ascii="Times New Roman" w:hAnsi="Times New Roman" w:cs="Times New Roman"/>
          <w:sz w:val="26"/>
          <w:szCs w:val="26"/>
        </w:rPr>
        <w:t xml:space="preserve"> услуги документах Исполнитель обеспечивает их исправление в течение трех рабочих дней со дня их выявления и уведомляет заявителя о необходимости получения исправленных документов.  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69540C">
        <w:rPr>
          <w:rFonts w:ascii="Times New Roman" w:hAnsi="Times New Roman" w:cs="Times New Roman"/>
          <w:sz w:val="26"/>
          <w:szCs w:val="26"/>
        </w:rPr>
        <w:t xml:space="preserve">. Формы контроля за исполнением 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регламента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4.1. Порядок осуществления текущего контроля за соблюдением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>сполнением ответственными должностными лицами положений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>Административного регламента и иных нормативных правовых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>актов, устанавливающих требования к предоставлению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>муниципальной услуги,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 а также принятием ими решений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4.1.1. Текущий контроль за соблюдением и исполнением Административного регламента и иных нормативных правовых актов, регулирующих отношения, возникающие в связи с предоставлением му</w:t>
      </w:r>
      <w:r>
        <w:rPr>
          <w:rFonts w:ascii="Times New Roman" w:hAnsi="Times New Roman" w:cs="Times New Roman"/>
          <w:sz w:val="26"/>
          <w:szCs w:val="26"/>
          <w:lang w:eastAsia="ru-RU"/>
        </w:rPr>
        <w:t>ниципальной услуги, осуществляют специалисты Администрации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4.1.2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. Контроль за полнотой и качеством предоставления муниципальной услуги Муниципальным органом осуществляет </w:t>
      </w:r>
      <w:r>
        <w:rPr>
          <w:rFonts w:ascii="Times New Roman" w:hAnsi="Times New Roman" w:cs="Times New Roman"/>
          <w:sz w:val="26"/>
          <w:szCs w:val="26"/>
          <w:lang w:eastAsia="ru-RU"/>
        </w:rPr>
        <w:t>Глава Администрации.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4.2. Порядок и периодичность осуществления плановых 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>внеплановых проверок полноты и качества предоставления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>муниципальной услуги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4.2.2. Плановые проверки полноты и качества предоставления муниципальной услуги специалистами отдела проводятся уполномоченными должностными лицами не реже 1 раза в год в соответствии с решением министра.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4.2.3. Внеплановые проверки полноты и качества предоставления муниципальной услуги проводятся уполномоченными должностными лицами Муниципального органа на основании жалоб (претензий) Заявителей на решения или действия (бездействие) должностных лиц Муниципального органа, принятые или осуществленные в ходе предоставления муниципальной услуги.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4.3. Ответственность должностных лиц Муниципального органа за решения и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действия (бездействие), принимаемые или осуществляемые ими в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ходе предоставления муниципальной услуги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Персональная ответственность гражданских служащих закреплена в должностных регламентах.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4.4. Требования к порядку и формам контроля за предоставлением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муниципальной услуги, в том числе со стороны граждан, их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объединений и организаций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4.4.1. Контроль за предоставлением муниципальной услуги со стороны уполномоченных должностных лиц Муниципального органа должен быть постоянным, всесторонним и объективным.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4.4.2. Граждане, объединения и организации вправе осуществлять контроль за предоставлением муниципальной услуги путем получения информации в порядке, предусмотренном настоящим Административным регламентом.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7" w:name="Par247"/>
      <w:bookmarkEnd w:id="17"/>
      <w:r w:rsidRPr="0069540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69540C">
        <w:rPr>
          <w:rFonts w:ascii="Times New Roman" w:hAnsi="Times New Roman" w:cs="Times New Roman"/>
          <w:sz w:val="26"/>
          <w:szCs w:val="26"/>
        </w:rPr>
        <w:t>. Досудебный (внесудебный) порядок обжалования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 решений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действий (бездействия) Муниципального органа, а также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 его 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лиц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5.2. Заявитель имеет право подать жалобу на решения и действия (бездействие) должностных лиц Муниципального органа в Муниципальный орган, на решение министра - в Администрацию Главы Республики Бурятия и Правительства Республики Бурятия, в том числе в следующих случаях: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нарушение срока регистрации запроса заявителя о предоставлении муниципальной услуги;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нарушение срока предоставления муниципальной услуги;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 у заявителя;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- отказ органа, предоставляющего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Pr="0069540C">
        <w:rPr>
          <w:rFonts w:ascii="Times New Roman" w:hAnsi="Times New Roman" w:cs="Times New Roman"/>
          <w:sz w:val="26"/>
          <w:szCs w:val="26"/>
        </w:rPr>
        <w:t>услугу, должностного</w:t>
      </w:r>
      <w:r>
        <w:rPr>
          <w:rFonts w:ascii="Times New Roman" w:hAnsi="Times New Roman" w:cs="Times New Roman"/>
          <w:sz w:val="26"/>
          <w:szCs w:val="26"/>
        </w:rPr>
        <w:t xml:space="preserve"> лица органа, предоставляющего муниципальную</w:t>
      </w:r>
      <w:r w:rsidRPr="0069540C">
        <w:rPr>
          <w:rFonts w:ascii="Times New Roman" w:hAnsi="Times New Roman" w:cs="Times New Roman"/>
          <w:sz w:val="26"/>
          <w:szCs w:val="26"/>
        </w:rPr>
        <w:t xml:space="preserve">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органа,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Жалоба должна содержать: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- наименование органа, предоставляющего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Pr="0069540C">
        <w:rPr>
          <w:rFonts w:ascii="Times New Roman" w:hAnsi="Times New Roman" w:cs="Times New Roman"/>
          <w:sz w:val="26"/>
          <w:szCs w:val="26"/>
        </w:rPr>
        <w:t xml:space="preserve">услугу, должностного лица органа, предоставляющего </w:t>
      </w:r>
      <w:r>
        <w:rPr>
          <w:rFonts w:ascii="Times New Roman" w:hAnsi="Times New Roman" w:cs="Times New Roman"/>
          <w:sz w:val="26"/>
          <w:szCs w:val="26"/>
        </w:rPr>
        <w:t>муниципальную</w:t>
      </w:r>
      <w:r w:rsidRPr="0069540C">
        <w:rPr>
          <w:rFonts w:ascii="Times New Roman" w:hAnsi="Times New Roman" w:cs="Times New Roman"/>
          <w:sz w:val="26"/>
          <w:szCs w:val="26"/>
        </w:rPr>
        <w:t xml:space="preserve"> услугу, либо государственного служащего, решения и действия (бездействие) которых обжалуются;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- сведения об обжалуемых решениях и действиях (бездействии) органа, предоставляющего </w:t>
      </w:r>
      <w:r>
        <w:rPr>
          <w:rFonts w:ascii="Times New Roman" w:hAnsi="Times New Roman" w:cs="Times New Roman"/>
          <w:sz w:val="26"/>
          <w:szCs w:val="26"/>
        </w:rPr>
        <w:t>муниципальную</w:t>
      </w:r>
      <w:r w:rsidRPr="0069540C">
        <w:rPr>
          <w:rFonts w:ascii="Times New Roman" w:hAnsi="Times New Roman" w:cs="Times New Roman"/>
          <w:sz w:val="26"/>
          <w:szCs w:val="26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sz w:val="26"/>
          <w:szCs w:val="26"/>
        </w:rPr>
        <w:t>муниципальную</w:t>
      </w:r>
      <w:r w:rsidRPr="0069540C">
        <w:rPr>
          <w:rFonts w:ascii="Times New Roman" w:hAnsi="Times New Roman" w:cs="Times New Roman"/>
          <w:sz w:val="26"/>
          <w:szCs w:val="26"/>
        </w:rPr>
        <w:t xml:space="preserve"> услугу, либо государственного служащего;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ascii="Times New Roman" w:hAnsi="Times New Roman" w:cs="Times New Roman"/>
          <w:sz w:val="26"/>
          <w:szCs w:val="26"/>
        </w:rPr>
        <w:t>муниципальную</w:t>
      </w:r>
      <w:r w:rsidRPr="0069540C">
        <w:rPr>
          <w:rFonts w:ascii="Times New Roman" w:hAnsi="Times New Roman" w:cs="Times New Roman"/>
          <w:sz w:val="26"/>
          <w:szCs w:val="26"/>
        </w:rPr>
        <w:t xml:space="preserve"> услугу, органа, должностного</w:t>
      </w:r>
      <w:r>
        <w:rPr>
          <w:rFonts w:ascii="Times New Roman" w:hAnsi="Times New Roman" w:cs="Times New Roman"/>
          <w:sz w:val="26"/>
          <w:szCs w:val="26"/>
        </w:rPr>
        <w:t xml:space="preserve"> лица органа, предоставляющего муниципальную</w:t>
      </w:r>
      <w:r w:rsidRPr="0069540C">
        <w:rPr>
          <w:rFonts w:ascii="Times New Roman" w:hAnsi="Times New Roman" w:cs="Times New Roman"/>
          <w:sz w:val="26"/>
          <w:szCs w:val="26"/>
        </w:rPr>
        <w:t xml:space="preserve">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5.4. Жалоба, поступившая в Муниципальный орган, подлежит рассмотрению в течение пятнадцати рабочих дней со дня ее регистрации, а в случае обжалования отказа Муниципального органа, должностного лица Муниципального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5.5. По результатам рассмотрения жалобы Муниципальный орган принимает одно из следующих решений: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удовлетворяет жалобу, в том числе в форме отмены принятого решения, исправления допущенных Муниципальным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отказывает в удовлетворении жалобы.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5.9. Информация для заявителей о порядке и рассмотрения жалобы предоставляется Муниципальным органом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Муниципального органа, единого портала государственных и муниципальных услуг либо Портала услуг.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исполнительной власти, нарушении положений Регламента, некорректном поведении или нарушении служебной этики: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- по номерам телефонов, указанным в настоящем Административном регламенте;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- по электронной почте Муниципального органа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6954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barskoe</w:t>
      </w:r>
      <w:r w:rsidRPr="007C4F9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mosp</w:t>
      </w:r>
      <w:r w:rsidRPr="007C4F98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rambler</w:t>
      </w:r>
      <w:r w:rsidRPr="007C4F9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69540C">
        <w:rPr>
          <w:rFonts w:ascii="Times New Roman" w:hAnsi="Times New Roman" w:cs="Times New Roman"/>
          <w:sz w:val="26"/>
          <w:szCs w:val="26"/>
        </w:rPr>
        <w:t>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Муниципального органа является </w:t>
      </w:r>
      <w:r>
        <w:rPr>
          <w:rFonts w:ascii="Times New Roman" w:hAnsi="Times New Roman" w:cs="Times New Roman"/>
          <w:sz w:val="26"/>
          <w:szCs w:val="26"/>
        </w:rPr>
        <w:t>глава</w:t>
      </w:r>
      <w:r w:rsidRPr="0069540C">
        <w:rPr>
          <w:rFonts w:ascii="Times New Roman" w:hAnsi="Times New Roman" w:cs="Times New Roman"/>
          <w:sz w:val="26"/>
          <w:szCs w:val="26"/>
        </w:rPr>
        <w:t>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Часы приема: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Ежедневно, кроме субботы и воскресенья </w:t>
      </w:r>
      <w:r w:rsidRPr="0069540C">
        <w:rPr>
          <w:rFonts w:ascii="Times New Roman" w:hAnsi="Times New Roman" w:cs="Times New Roman"/>
          <w:sz w:val="26"/>
          <w:szCs w:val="26"/>
        </w:rPr>
        <w:t xml:space="preserve"> с __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69540C">
        <w:rPr>
          <w:rFonts w:ascii="Times New Roman" w:hAnsi="Times New Roman" w:cs="Times New Roman"/>
          <w:sz w:val="26"/>
          <w:szCs w:val="26"/>
        </w:rPr>
        <w:t>-00 часов до __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69540C">
        <w:rPr>
          <w:rFonts w:ascii="Times New Roman" w:hAnsi="Times New Roman" w:cs="Times New Roman"/>
          <w:sz w:val="26"/>
          <w:szCs w:val="26"/>
        </w:rPr>
        <w:t>-00 часов.</w:t>
      </w:r>
      <w:bookmarkStart w:id="18" w:name="Par324"/>
      <w:bookmarkEnd w:id="18"/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Правительство Республики Бурятия.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5.15. Информация для заявителей о праве на обжалование в досудебном (внесудебном) порядке предоставляется Муниципальным органом: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 при устном и письменном обращении;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 на официальном сайте Муниципального органа;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 непосредственно в помещении Муниципального органа при личном консультировании;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 на информационных стендах;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>- с использованием средств телефонной связи, почты, электронной почты.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0916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9540C">
        <w:rPr>
          <w:rFonts w:ascii="Times New Roman" w:hAnsi="Times New Roman" w:cs="Times New Roman"/>
          <w:sz w:val="26"/>
          <w:szCs w:val="26"/>
        </w:rPr>
        <w:t>услуги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19" w:name="Par333"/>
      <w:bookmarkEnd w:id="19"/>
      <w:r w:rsidRPr="0069540C">
        <w:rPr>
          <w:rFonts w:ascii="Times New Roman" w:hAnsi="Times New Roman" w:cs="Times New Roman"/>
          <w:sz w:val="26"/>
          <w:szCs w:val="26"/>
        </w:rPr>
        <w:t xml:space="preserve">по заключению соглашений о перераспределении 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земельных участков, находящихся в частной собственности, 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и земельных участков, находящихся в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 собственности </w:t>
      </w:r>
    </w:p>
    <w:p w:rsidR="00290916" w:rsidRPr="0069540C" w:rsidRDefault="00290916" w:rsidP="00D607D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Default="00290916" w:rsidP="00D607D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Default="00290916" w:rsidP="00D607D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администрацию МО СП «Барское»</w:t>
      </w:r>
    </w:p>
    <w:p w:rsidR="00290916" w:rsidRPr="0069540C" w:rsidRDefault="00290916" w:rsidP="00D607D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от_________________________</w:t>
      </w:r>
    </w:p>
    <w:p w:rsidR="00290916" w:rsidRPr="0069540C" w:rsidRDefault="00290916" w:rsidP="00D607D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ОБРАЗЕЦ ЗАЯВЛЕНИЯ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о перераспределении земельных участков, находящихся в частной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 xml:space="preserve">собственности, и земельных участков, находящихся в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69540C">
        <w:rPr>
          <w:rFonts w:ascii="Times New Roman" w:hAnsi="Times New Roman" w:cs="Times New Roman"/>
          <w:sz w:val="26"/>
          <w:szCs w:val="26"/>
        </w:rPr>
        <w:t xml:space="preserve"> собственности </w:t>
      </w:r>
    </w:p>
    <w:p w:rsidR="00290916" w:rsidRPr="0069540C" w:rsidRDefault="00290916" w:rsidP="00D607D0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  <w:u w:val="single"/>
        </w:rPr>
        <w:t>Администрацию муниципального образовании сельского поселения «Барское»</w:t>
      </w:r>
    </w:p>
    <w:p w:rsidR="00290916" w:rsidRPr="0069540C" w:rsidRDefault="00290916" w:rsidP="00D607D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от ___________________________________________________________________,</w:t>
      </w:r>
    </w:p>
    <w:p w:rsidR="00290916" w:rsidRPr="0069540C" w:rsidRDefault="00290916" w:rsidP="00D607D0">
      <w:pPr>
        <w:pStyle w:val="ConsPlusNonformat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540C">
        <w:rPr>
          <w:rFonts w:ascii="Times New Roman" w:hAnsi="Times New Roman" w:cs="Times New Roman"/>
          <w:i/>
          <w:iCs/>
          <w:sz w:val="26"/>
          <w:szCs w:val="26"/>
        </w:rPr>
        <w:t>(при обращении гражданина указывается фамилия, имя, (при наличии) отчество; в случае обращения юридического лица указывается его наименование)</w:t>
      </w:r>
    </w:p>
    <w:p w:rsidR="00290916" w:rsidRPr="0069540C" w:rsidRDefault="00290916" w:rsidP="00D607D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место жительства (нахождения) заявителя__________________________________ ______________________________________________________________________,</w:t>
      </w:r>
    </w:p>
    <w:p w:rsidR="00290916" w:rsidRPr="0069540C" w:rsidRDefault="00290916" w:rsidP="00D607D0">
      <w:pPr>
        <w:pStyle w:val="ConsPlusNonformat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540C">
        <w:rPr>
          <w:rFonts w:ascii="Times New Roman" w:hAnsi="Times New Roman" w:cs="Times New Roman"/>
          <w:i/>
          <w:iCs/>
          <w:sz w:val="26"/>
          <w:szCs w:val="26"/>
        </w:rPr>
        <w:t>(указывается страна, регион, город, район, улица, номер здания, номер квартиры, комнаты, офиса и т.п. (по месту регистрации)</w:t>
      </w:r>
    </w:p>
    <w:p w:rsidR="00290916" w:rsidRPr="0069540C" w:rsidRDefault="00290916" w:rsidP="00D607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почтовый адрес и (или) адрес электронной почты для связи с заявителем</w:t>
      </w:r>
    </w:p>
    <w:p w:rsidR="00290916" w:rsidRPr="0069540C" w:rsidRDefault="00290916" w:rsidP="00D607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:rsidR="00290916" w:rsidRPr="0069540C" w:rsidRDefault="00290916" w:rsidP="00D607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реквизиты документа: _________________________________________________.</w:t>
      </w:r>
    </w:p>
    <w:p w:rsidR="00290916" w:rsidRPr="0069540C" w:rsidRDefault="00290916" w:rsidP="00D607D0">
      <w:pPr>
        <w:pStyle w:val="ConsPlusNonformat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540C">
        <w:rPr>
          <w:rFonts w:ascii="Times New Roman" w:hAnsi="Times New Roman" w:cs="Times New Roman"/>
          <w:i/>
          <w:iCs/>
          <w:sz w:val="26"/>
          <w:szCs w:val="26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i/>
          <w:iCs/>
          <w:sz w:val="26"/>
          <w:szCs w:val="26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290916" w:rsidRPr="0069540C" w:rsidRDefault="00290916" w:rsidP="00D607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Прошу перераспределить земельный участок, находящийся в </w:t>
      </w:r>
      <w:r>
        <w:rPr>
          <w:rFonts w:ascii="Times New Roman" w:hAnsi="Times New Roman" w:cs="Times New Roman"/>
          <w:sz w:val="26"/>
          <w:szCs w:val="26"/>
        </w:rPr>
        <w:t>муниципальной с</w:t>
      </w:r>
      <w:r w:rsidRPr="0069540C">
        <w:rPr>
          <w:rFonts w:ascii="Times New Roman" w:hAnsi="Times New Roman" w:cs="Times New Roman"/>
          <w:sz w:val="26"/>
          <w:szCs w:val="26"/>
        </w:rPr>
        <w:t>обственности,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540C">
        <w:rPr>
          <w:rFonts w:ascii="Times New Roman" w:hAnsi="Times New Roman" w:cs="Times New Roman"/>
          <w:sz w:val="26"/>
          <w:szCs w:val="26"/>
        </w:rPr>
        <w:t>с кадастровым номером _______________ с земельным участком, находящимся на праве собственности у _________________________</w:t>
      </w:r>
    </w:p>
    <w:p w:rsidR="00290916" w:rsidRPr="0069540C" w:rsidRDefault="00290916" w:rsidP="00D607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Реквизиты утвержденного проекта межевания территории__________________</w:t>
      </w:r>
    </w:p>
    <w:p w:rsidR="00290916" w:rsidRPr="0069540C" w:rsidRDefault="00290916" w:rsidP="00D607D0">
      <w:pPr>
        <w:pStyle w:val="ConsPlusNonformat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540C">
        <w:rPr>
          <w:rFonts w:ascii="Times New Roman" w:hAnsi="Times New Roman" w:cs="Times New Roman"/>
          <w:i/>
          <w:iCs/>
          <w:sz w:val="26"/>
          <w:szCs w:val="26"/>
        </w:rPr>
        <w:t>(указывается в случае, если перераспределение земельных участков планируется осуществить в соответствии с данным проектом)</w:t>
      </w:r>
    </w:p>
    <w:p w:rsidR="00290916" w:rsidRPr="0069540C" w:rsidRDefault="00290916" w:rsidP="00D607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«___»_____________20___г.    ______________________                   _____________ </w:t>
      </w:r>
    </w:p>
    <w:p w:rsidR="00290916" w:rsidRPr="0069540C" w:rsidRDefault="00290916" w:rsidP="00D607D0">
      <w:pPr>
        <w:pStyle w:val="ConsPlusNonforma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Дата</w:t>
      </w:r>
      <w:r w:rsidRPr="0069540C">
        <w:rPr>
          <w:rFonts w:ascii="Times New Roman" w:hAnsi="Times New Roman" w:cs="Times New Roman"/>
          <w:sz w:val="26"/>
          <w:szCs w:val="26"/>
        </w:rPr>
        <w:tab/>
      </w:r>
      <w:r w:rsidRPr="0069540C">
        <w:rPr>
          <w:rFonts w:ascii="Times New Roman" w:hAnsi="Times New Roman" w:cs="Times New Roman"/>
          <w:sz w:val="26"/>
          <w:szCs w:val="26"/>
        </w:rPr>
        <w:tab/>
      </w:r>
      <w:r w:rsidRPr="0069540C">
        <w:rPr>
          <w:rFonts w:ascii="Times New Roman" w:hAnsi="Times New Roman" w:cs="Times New Roman"/>
          <w:sz w:val="26"/>
          <w:szCs w:val="26"/>
        </w:rPr>
        <w:tab/>
      </w:r>
      <w:r w:rsidRPr="0069540C">
        <w:rPr>
          <w:rFonts w:ascii="Times New Roman" w:hAnsi="Times New Roman" w:cs="Times New Roman"/>
          <w:sz w:val="26"/>
          <w:szCs w:val="26"/>
        </w:rPr>
        <w:tab/>
      </w:r>
      <w:r w:rsidRPr="0069540C">
        <w:rPr>
          <w:rFonts w:ascii="Times New Roman" w:hAnsi="Times New Roman" w:cs="Times New Roman"/>
          <w:sz w:val="26"/>
          <w:szCs w:val="26"/>
        </w:rPr>
        <w:tab/>
        <w:t>Ф.И.О.</w:t>
      </w:r>
      <w:r w:rsidRPr="0069540C">
        <w:rPr>
          <w:rFonts w:ascii="Times New Roman" w:hAnsi="Times New Roman" w:cs="Times New Roman"/>
          <w:sz w:val="26"/>
          <w:szCs w:val="26"/>
        </w:rPr>
        <w:tab/>
      </w:r>
      <w:r w:rsidRPr="0069540C">
        <w:rPr>
          <w:rFonts w:ascii="Times New Roman" w:hAnsi="Times New Roman" w:cs="Times New Roman"/>
          <w:sz w:val="26"/>
          <w:szCs w:val="26"/>
        </w:rPr>
        <w:tab/>
      </w:r>
      <w:r w:rsidRPr="0069540C">
        <w:rPr>
          <w:rFonts w:ascii="Times New Roman" w:hAnsi="Times New Roman" w:cs="Times New Roman"/>
          <w:sz w:val="26"/>
          <w:szCs w:val="26"/>
        </w:rPr>
        <w:tab/>
      </w:r>
      <w:r w:rsidRPr="0069540C">
        <w:rPr>
          <w:rFonts w:ascii="Times New Roman" w:hAnsi="Times New Roman" w:cs="Times New Roman"/>
          <w:sz w:val="26"/>
          <w:szCs w:val="26"/>
        </w:rPr>
        <w:tab/>
        <w:t>Подпись</w:t>
      </w:r>
    </w:p>
    <w:p w:rsidR="00290916" w:rsidRPr="0069540C" w:rsidRDefault="00290916" w:rsidP="00D607D0">
      <w:pPr>
        <w:rPr>
          <w:rFonts w:cs="Times New Roman"/>
          <w:sz w:val="26"/>
          <w:szCs w:val="26"/>
        </w:rPr>
      </w:pPr>
    </w:p>
    <w:p w:rsidR="00290916" w:rsidRPr="0069540C" w:rsidRDefault="00290916" w:rsidP="00D607D0">
      <w:pPr>
        <w:rPr>
          <w:rFonts w:cs="Times New Roman"/>
          <w:sz w:val="26"/>
          <w:szCs w:val="26"/>
        </w:rPr>
      </w:pPr>
    </w:p>
    <w:p w:rsidR="00290916" w:rsidRPr="0069540C" w:rsidRDefault="00290916" w:rsidP="00D607D0">
      <w:pPr>
        <w:rPr>
          <w:rFonts w:cs="Times New Roman"/>
          <w:sz w:val="26"/>
          <w:szCs w:val="26"/>
        </w:rPr>
      </w:pPr>
    </w:p>
    <w:p w:rsidR="00290916" w:rsidRPr="0069540C" w:rsidRDefault="00290916" w:rsidP="00D607D0">
      <w:pPr>
        <w:rPr>
          <w:rFonts w:cs="Times New Roman"/>
          <w:sz w:val="26"/>
          <w:szCs w:val="26"/>
        </w:rPr>
      </w:pPr>
    </w:p>
    <w:p w:rsidR="00290916" w:rsidRPr="0069540C" w:rsidRDefault="00290916" w:rsidP="00D607D0">
      <w:pPr>
        <w:rPr>
          <w:rFonts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Приложение № 2 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9540C">
        <w:rPr>
          <w:rFonts w:ascii="Times New Roman" w:hAnsi="Times New Roman" w:cs="Times New Roman"/>
          <w:sz w:val="26"/>
          <w:szCs w:val="26"/>
        </w:rPr>
        <w:t xml:space="preserve">услуги 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по заключению соглашений о перераспределении 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земельных участков, находящихся в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частной собственности, и земельных участков, </w: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 xml:space="preserve">находящихся в </w:t>
      </w:r>
      <w:r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</w:p>
    <w:p w:rsidR="00290916" w:rsidRPr="0069540C" w:rsidRDefault="00290916" w:rsidP="00D607D0">
      <w:pPr>
        <w:pStyle w:val="ConsPlusNonformat"/>
        <w:tabs>
          <w:tab w:val="left" w:pos="3990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ab/>
      </w:r>
    </w:p>
    <w:p w:rsidR="00290916" w:rsidRPr="0069540C" w:rsidRDefault="00290916" w:rsidP="00D607D0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9540C">
        <w:rPr>
          <w:rFonts w:ascii="Times New Roman" w:hAnsi="Times New Roman" w:cs="Times New Roman"/>
          <w:sz w:val="26"/>
          <w:szCs w:val="26"/>
        </w:rPr>
        <w:t>Блок-схема</w: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 услуги по заключению соглашений о перераспределении земельных участков, находящихся в частной собственности, и земельных участков, находящихся в 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69540C">
        <w:rPr>
          <w:rFonts w:ascii="Times New Roman" w:hAnsi="Times New Roman" w:cs="Times New Roman"/>
          <w:sz w:val="26"/>
          <w:szCs w:val="26"/>
          <w:lang w:eastAsia="ru-RU"/>
        </w:rPr>
        <w:t xml:space="preserve"> собственности </w:t>
      </w:r>
    </w:p>
    <w:p w:rsidR="00290916" w:rsidRPr="0069540C" w:rsidRDefault="00290916" w:rsidP="00D607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3" o:spid="_x0000_s1026" type="#_x0000_t32" style="position:absolute;left:0;text-align:left;margin-left:394.95pt;margin-top:4.65pt;width:117.45pt;height:0;flip:x;z-index:251673088;visibility:visible">
            <v:stroke endarrow="block"/>
          </v:shape>
        </w:pict>
      </w:r>
      <w:r>
        <w:rPr>
          <w:noProof/>
          <w:lang w:eastAsia="ru-RU"/>
        </w:rPr>
        <w:pict>
          <v:shape id="Прямая со стрелкой 32" o:spid="_x0000_s1027" type="#_x0000_t32" style="position:absolute;left:0;text-align:left;margin-left:512.4pt;margin-top:4.65pt;width:0;height:481.35pt;flip:y;z-index:251672064;visibility:visible"/>
        </w:pict>
      </w:r>
      <w:r>
        <w:rPr>
          <w:noProof/>
          <w:lang w:eastAsia="ru-RU"/>
        </w:rPr>
        <w:pict>
          <v:rect id="Прямоугольник 31" o:spid="_x0000_s1028" style="position:absolute;left:0;text-align:left;margin-left:86.7pt;margin-top:4.65pt;width:308.25pt;height:18.1pt;z-index:251641344;visibility:visible">
            <v:textbox>
              <w:txbxContent>
                <w:p w:rsidR="00290916" w:rsidRPr="003303F4" w:rsidRDefault="00290916" w:rsidP="00D60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03F4">
                    <w:rPr>
                      <w:rFonts w:ascii="Times New Roman" w:hAnsi="Times New Roman" w:cs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Прямая со стрелкой 30" o:spid="_x0000_s1029" type="#_x0000_t32" style="position:absolute;margin-left:394.95pt;margin-top:9.05pt;width:97.35pt;height:0;rotation:180;z-index:251649536;visibility:visible">
            <v:stroke endarrow="block"/>
          </v:shape>
        </w:pict>
      </w:r>
      <w:r>
        <w:rPr>
          <w:noProof/>
          <w:lang w:eastAsia="ru-RU"/>
        </w:rPr>
        <w:pict>
          <v:shape id="Прямая со стрелкой 29" o:spid="_x0000_s1030" type="#_x0000_t32" style="position:absolute;margin-left:378.75pt;margin-top:118.45pt;width:227.15pt;height:0;rotation:90;z-index:251651584;visibility:visible" strokecolor="silver" strokeweight="1.75pt"/>
        </w:pict>
      </w: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8" o:spid="_x0000_s1031" type="#_x0000_t34" style="position:absolute;margin-left:237.35pt;margin-top:8.85pt;width:10.7pt;height:.05pt;rotation:90;flip:x;z-index:251646464;visibility:visible">
            <v:stroke endarrow="block"/>
          </v:shape>
        </w:pict>
      </w: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rect id="Прямоугольник 27" o:spid="_x0000_s1032" style="position:absolute;margin-left:-30.45pt;margin-top:3.9pt;width:512.3pt;height:20.65pt;z-index:251642368;visibility:visible">
            <v:textbox>
              <w:txbxContent>
                <w:p w:rsidR="00290916" w:rsidRPr="00D81F96" w:rsidRDefault="00290916" w:rsidP="00D607D0">
                  <w:pPr>
                    <w:jc w:val="center"/>
                    <w:rPr>
                      <w:rFonts w:cs="Times New Roman"/>
                    </w:rPr>
                  </w:pPr>
                  <w:r w:rsidRPr="00D81F96">
                    <w:rPr>
                      <w:rFonts w:ascii="Times New Roman" w:hAnsi="Times New Roman" w:cs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 w:cs="Times New Roman"/>
                    </w:rPr>
                    <w:t>Администрацию</w:t>
                  </w:r>
                  <w:r w:rsidRPr="00D81F96">
                    <w:rPr>
                      <w:rFonts w:ascii="Times New Roman" w:hAnsi="Times New Roman" w:cs="Times New Roman"/>
                    </w:rPr>
                    <w:t xml:space="preserve"> с заявлением </w:t>
                  </w:r>
                  <w:r w:rsidRPr="00D81F96">
                    <w:rPr>
                      <w:rFonts w:ascii="Times New Roman" w:hAnsi="Times New Roman" w:cs="Times New Roman"/>
                      <w:lang w:eastAsia="ru-RU"/>
                    </w:rPr>
                    <w:t>о перераспределении земельных участков</w:t>
                  </w:r>
                </w:p>
                <w:p w:rsidR="00290916" w:rsidRPr="00D81F96" w:rsidRDefault="00290916" w:rsidP="00D607D0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Соединительная линия уступом 26" o:spid="_x0000_s1033" type="#_x0000_t34" style="position:absolute;margin-left:52.8pt;margin-top:11.1pt;width:10.7pt;height:.05pt;rotation:90;flip:x;z-index:251660800;visibility:visible">
            <v:stroke endarrow="block"/>
          </v:shape>
        </w:pic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rect id="Прямоугольник 25" o:spid="_x0000_s1034" style="position:absolute;left:0;text-align:left;margin-left:222.7pt;margin-top:6.15pt;width:255.8pt;height:19.25pt;z-index:251644416;visibility:visible">
            <v:textbox>
              <w:txbxContent>
                <w:p w:rsidR="00290916" w:rsidRPr="008547DB" w:rsidRDefault="00290916" w:rsidP="00D60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4" o:spid="_x0000_s1035" style="position:absolute;left:0;text-align:left;margin-left:-33.8pt;margin-top:6.15pt;width:191.25pt;height:24.85pt;z-index:251643392;visibility:visible">
            <v:textbox>
              <w:txbxContent>
                <w:p w:rsidR="00290916" w:rsidRPr="008547DB" w:rsidRDefault="00290916" w:rsidP="00D60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Прием и регистрация заявления</w:t>
                  </w:r>
                </w:p>
              </w:txbxContent>
            </v:textbox>
          </v:rect>
        </w:pic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Соединительная линия уступом 23" o:spid="_x0000_s1036" type="#_x0000_t34" style="position:absolute;margin-left:157.45pt;margin-top:6.3pt;width:64.65pt;height:.05pt;z-index:251661824;visibility:visible" adj="10792">
            <v:stroke endarrow="block"/>
          </v:shape>
        </w:pic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Соединительная линия уступом 22" o:spid="_x0000_s1037" type="#_x0000_t34" style="position:absolute;margin-left:222.7pt;margin-top:1.1pt;width:76.9pt;height:15.5pt;rotation:180;flip:y;z-index:251662848;visibility:visible">
            <v:stroke endarrow="block"/>
          </v:shape>
        </w:pict>
      </w:r>
    </w:p>
    <w:p w:rsidR="00290916" w:rsidRPr="0069540C" w:rsidRDefault="00290916" w:rsidP="00D6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Соединительная линия уступом 21" o:spid="_x0000_s1038" type="#_x0000_t34" style="position:absolute;margin-left:157.45pt;margin-top:9.8pt;width:64.65pt;height:.05pt;rotation:180;z-index:251653632;visibility:visible" adj="10792">
            <v:stroke endarrow="block"/>
          </v:shape>
        </w:pict>
      </w:r>
      <w:r>
        <w:rPr>
          <w:noProof/>
          <w:lang w:eastAsia="ru-RU"/>
        </w:rPr>
        <w:pict>
          <v:rect id="Прямоугольник 20" o:spid="_x0000_s1039" style="position:absolute;margin-left:-33.9pt;margin-top:3.25pt;width:191.25pt;height:18.2pt;z-index:251645440;visibility:visible">
            <v:textbox>
              <w:txbxContent>
                <w:p w:rsidR="00290916" w:rsidRPr="00030D76" w:rsidRDefault="00290916" w:rsidP="00D60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0D76">
                    <w:rPr>
                      <w:rFonts w:ascii="Times New Roman" w:hAnsi="Times New Roman" w:cs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Соединительная линия уступом 19" o:spid="_x0000_s1040" type="#_x0000_t34" style="position:absolute;margin-left:58.15pt;margin-top:8.6pt;width:15.75pt;height:.05pt;rotation:90;flip:x;z-index:251663872;visibility:visible" adj="10766">
            <v:stroke endarrow="block"/>
          </v:shape>
        </w:pict>
      </w: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rect id="Прямоугольник 18" o:spid="_x0000_s1041" style="position:absolute;margin-left:222.7pt;margin-top:7.9pt;width:259.15pt;height:38.85pt;z-index:251658752;visibility:visible">
            <v:textbox>
              <w:txbxContent>
                <w:p w:rsidR="00290916" w:rsidRPr="008547DB" w:rsidRDefault="00290916" w:rsidP="00D607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5644D">
                    <w:rPr>
                      <w:rFonts w:ascii="Times New Roman" w:hAnsi="Times New Roman" w:cs="Times New Roman"/>
                    </w:rPr>
                    <w:t>Рассмотрение  заявленияс</w:t>
                  </w:r>
                  <w:r>
                    <w:rPr>
                      <w:rFonts w:ascii="Times New Roman" w:hAnsi="Times New Roman" w:cs="Times New Roman"/>
                    </w:rPr>
                    <w:t xml:space="preserve"> комплектом </w:t>
                  </w:r>
                  <w:r w:rsidRPr="0075644D">
                    <w:rPr>
                      <w:rFonts w:ascii="Times New Roman" w:hAnsi="Times New Roman" w:cs="Times New Roman"/>
                    </w:rPr>
                    <w:t>прилагаемых к немудокументов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7" o:spid="_x0000_s1042" style="position:absolute;margin-left:-33.9pt;margin-top:6.15pt;width:191.25pt;height:21pt;z-index:251647488;visibility:visible">
            <v:textbox>
              <w:txbxContent>
                <w:p w:rsidR="00290916" w:rsidRPr="008547DB" w:rsidRDefault="00290916" w:rsidP="00D60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47DB">
                    <w:rPr>
                      <w:rFonts w:ascii="Times New Roman" w:hAnsi="Times New Roman" w:cs="Times New Roman"/>
                    </w:rPr>
                    <w:t>Исполнитель</w:t>
                  </w:r>
                </w:p>
              </w:txbxContent>
            </v:textbox>
          </v:rect>
        </w:pict>
      </w: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Прямая со стрелкой 16" o:spid="_x0000_s1043" type="#_x0000_t32" style="position:absolute;margin-left:157.45pt;margin-top:8.75pt;width:64.65pt;height:0;z-index:251654656;visibility:visible">
            <v:stroke endarrow="block"/>
          </v:shape>
        </w:pict>
      </w: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Прямая со стрелкой 15" o:spid="_x0000_s1044" type="#_x0000_t32" style="position:absolute;margin-left:157.45pt;margin-top:4.75pt;width:64.65pt;height:23.05pt;flip:x;z-index:251655680;visibility:visible">
            <v:stroke endarrow="block"/>
          </v:shape>
        </w:pict>
      </w:r>
      <w:r>
        <w:rPr>
          <w:noProof/>
          <w:lang w:eastAsia="ru-RU"/>
        </w:rPr>
        <w:pict>
          <v:rect id="Прямоугольник 14" o:spid="_x0000_s1045" style="position:absolute;margin-left:-33.9pt;margin-top:8.75pt;width:191.25pt;height:126.15pt;z-index:251659776;visibility:visible">
            <v:textbox>
              <w:txbxContent>
                <w:p w:rsidR="00290916" w:rsidRPr="008547DB" w:rsidRDefault="00290916" w:rsidP="00D60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0585">
                    <w:rPr>
                      <w:rFonts w:ascii="Times New Roman" w:hAnsi="Times New Roman" w:cs="Times New Roman"/>
                    </w:rPr>
                    <w:t>Подготовка</w:t>
                  </w:r>
                  <w:r>
                    <w:rPr>
                      <w:rFonts w:ascii="Times New Roman" w:hAnsi="Times New Roman" w:cs="Times New Roman"/>
                    </w:rPr>
                    <w:t xml:space="preserve"> и направление заявителю письмаАдминистрации </w:t>
                  </w:r>
                  <w:r w:rsidRPr="00D20585"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 xml:space="preserve"> о возврате заявления </w:t>
                  </w:r>
                  <w:r w:rsidRPr="00D20585">
                    <w:rPr>
                      <w:rFonts w:ascii="Times New Roman" w:hAnsi="Times New Roman" w:cs="Times New Roman"/>
                    </w:rPr>
                    <w:t>о перераспределении земельных участков</w:t>
                  </w:r>
                  <w:r>
                    <w:rPr>
                      <w:rFonts w:ascii="Times New Roman" w:hAnsi="Times New Roman" w:cs="Times New Roman"/>
                    </w:rPr>
                    <w:t xml:space="preserve"> либо уведомление</w:t>
                  </w:r>
                  <w:r w:rsidRPr="00792C0A">
                    <w:rPr>
                      <w:rFonts w:ascii="Times New Roman" w:hAnsi="Times New Roman" w:cs="Times New Roman"/>
                    </w:rPr>
                    <w:t>, предусмотренного пунктом 3.3.4. настояще</w:t>
                  </w:r>
                  <w:r>
                    <w:rPr>
                      <w:rFonts w:ascii="Times New Roman" w:hAnsi="Times New Roman" w:cs="Times New Roman"/>
                    </w:rPr>
                    <w:t>го Административного регламента</w:t>
                  </w:r>
                </w:p>
              </w:txbxContent>
            </v:textbox>
          </v:rect>
        </w:pict>
      </w: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Соединительная линия уступом 13" o:spid="_x0000_s1046" type="#_x0000_t34" style="position:absolute;margin-left:332.9pt;margin-top:19.15pt;width:27.65pt;height:.05pt;rotation:90;flip:x;z-index:251664896;visibility:visible" adj="10780">
            <v:stroke endarrow="block"/>
          </v:shape>
        </w:pict>
      </w: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rect id="Прямоугольник 12" o:spid="_x0000_s1047" style="position:absolute;margin-left:209.1pt;margin-top:1.95pt;width:262.35pt;height:65.65pt;z-index:251650560;visibility:visible">
            <v:textbox>
              <w:txbxContent>
                <w:p w:rsidR="00290916" w:rsidRPr="008547DB" w:rsidRDefault="00290916" w:rsidP="00D60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 w:cs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  <w:r>
                    <w:rPr>
                      <w:rFonts w:ascii="Times New Roman" w:hAnsi="Times New Roman" w:cs="Times New Roman"/>
                    </w:rPr>
                    <w:t>, в случае их отсутствия</w:t>
                  </w:r>
                </w:p>
                <w:p w:rsidR="00290916" w:rsidRPr="007D6FB4" w:rsidRDefault="00290916" w:rsidP="00D607D0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Прямая со стрелкой 11" o:spid="_x0000_s1048" type="#_x0000_t32" style="position:absolute;margin-left:478.5pt;margin-top:4.3pt;width:13.85pt;height:66.35pt;flip:y;z-index:251674112;visibility:visible"/>
        </w:pict>
      </w: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Соединительная линия уступом 10" o:spid="_x0000_s1049" type="#_x0000_t34" style="position:absolute;margin-left:245.55pt;margin-top:14.95pt;width:19pt;height:.05pt;rotation:90;z-index:251666944;visibility:visible">
            <v:stroke endarrow="block"/>
          </v:shape>
        </w:pict>
      </w:r>
      <w:r>
        <w:rPr>
          <w:noProof/>
          <w:lang w:eastAsia="ru-RU"/>
        </w:rPr>
        <w:pict>
          <v:shape id="Прямая со стрелкой 9" o:spid="_x0000_s1050" type="#_x0000_t32" style="position:absolute;margin-left:148.7pt;margin-top:5.5pt;width:60.4pt;height:50.7pt;flip:x;z-index:251665920;visibility:visible">
            <v:stroke endarrow="block"/>
          </v:shape>
        </w:pict>
      </w: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rect id="Прямоугольник 8" o:spid="_x0000_s1051" style="position:absolute;margin-left:193.55pt;margin-top:3.8pt;width:134.25pt;height:150.2pt;z-index:251652608;visibility:visible">
            <v:textbox>
              <w:txbxContent>
                <w:p w:rsidR="00290916" w:rsidRPr="00C35DC4" w:rsidRDefault="00290916" w:rsidP="00D60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6582">
                    <w:rPr>
                      <w:rFonts w:ascii="Times New Roman" w:hAnsi="Times New Roman" w:cs="Times New Roman"/>
                    </w:rPr>
                    <w:t>Подготовка и направление</w:t>
                  </w:r>
                  <w:r>
                    <w:rPr>
                      <w:rFonts w:ascii="Times New Roman" w:hAnsi="Times New Roman" w:cs="Times New Roman"/>
                    </w:rPr>
                    <w:t xml:space="preserve"> заявителю решения об утверждении схемы расположения земельного участка или письма</w:t>
                  </w:r>
                  <w:r w:rsidRPr="00C35DC4">
                    <w:rPr>
                      <w:rFonts w:ascii="Times New Roman" w:hAnsi="Times New Roman" w:cs="Times New Roman"/>
                    </w:rPr>
                    <w:t xml:space="preserve"> о</w:t>
                  </w:r>
                  <w:r>
                    <w:rPr>
                      <w:rFonts w:ascii="Times New Roman" w:hAnsi="Times New Roman" w:cs="Times New Roman"/>
                    </w:rPr>
                    <w:t xml:space="preserve"> согласии Администрации на заключения</w:t>
                  </w:r>
                  <w:r w:rsidRPr="00C35DC4">
                    <w:rPr>
                      <w:rFonts w:ascii="Times New Roman" w:hAnsi="Times New Roman" w:cs="Times New Roman"/>
                    </w:rPr>
                    <w:t xml:space="preserve"> соглашения </w:t>
                  </w:r>
                  <w:r>
                    <w:rPr>
                      <w:rFonts w:ascii="Times New Roman" w:hAnsi="Times New Roman" w:cs="Times New Roman"/>
                    </w:rPr>
                    <w:t>о перераспределении земельных участков</w:t>
                  </w:r>
                </w:p>
              </w:txbxContent>
            </v:textbox>
          </v:rect>
        </w:pict>
      </w: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rect id="Прямоугольник 7" o:spid="_x0000_s1052" style="position:absolute;margin-left:353.65pt;margin-top:8.55pt;width:128.2pt;height:130.05pt;z-index:251648512;visibility:visible">
            <v:textbox>
              <w:txbxContent>
                <w:p w:rsidR="00290916" w:rsidRPr="002E3131" w:rsidRDefault="00290916" w:rsidP="00D607D0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8547DB">
                    <w:rPr>
                      <w:rFonts w:ascii="Times New Roman" w:hAnsi="Times New Roman" w:cs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 w:cs="Times New Roman"/>
                    </w:rPr>
                    <w:t>и направление заявителю подписанных Администрацией экземпляров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rect id="Прямоугольник 6" o:spid="_x0000_s1053" style="position:absolute;margin-left:-25.95pt;margin-top:4.45pt;width:186.75pt;height:84.05pt;z-index:251656704;visibility:visible">
            <v:textbox>
              <w:txbxContent>
                <w:p w:rsidR="00290916" w:rsidRPr="00C35DC4" w:rsidRDefault="00290916" w:rsidP="00D60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Подготовка и направление заявителю решения об отказе в заключении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0916" w:rsidRPr="0069540C" w:rsidRDefault="00290916" w:rsidP="00D607D0">
      <w:pPr>
        <w:tabs>
          <w:tab w:val="left" w:pos="2473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noProof/>
          <w:lang w:eastAsia="ru-RU"/>
        </w:rPr>
        <w:pict>
          <v:shape id="Прямая со стрелкой 5" o:spid="_x0000_s1054" type="#_x0000_t32" style="position:absolute;margin-left:212.65pt;margin-top:66.15pt;width:207.6pt;height:44.35pt;flip:y;z-index:251670016;visibility:visible">
            <v:stroke endarrow="block"/>
          </v:shape>
        </w:pict>
      </w:r>
      <w:r>
        <w:rPr>
          <w:noProof/>
          <w:lang w:eastAsia="ru-RU"/>
        </w:rPr>
        <w:pict>
          <v:shape id="Прямая со стрелкой 4" o:spid="_x0000_s1055" type="#_x0000_t32" style="position:absolute;margin-left:148.7pt;margin-top:71.2pt;width:44.85pt;height:39.3pt;flip:x;z-index:251668992;visibility:visible">
            <v:stroke endarrow="block"/>
          </v:shape>
        </w:pict>
      </w:r>
      <w:r>
        <w:rPr>
          <w:noProof/>
          <w:lang w:eastAsia="ru-RU"/>
        </w:rPr>
        <w:pict>
          <v:rect id="Прямоугольник 3" o:spid="_x0000_s1056" style="position:absolute;margin-left:-30.45pt;margin-top:110.5pt;width:243.1pt;height:70.85pt;z-index:251657728;visibility:visible">
            <v:textbox>
              <w:txbxContent>
                <w:p w:rsidR="00290916" w:rsidRPr="00C35DC4" w:rsidRDefault="00290916" w:rsidP="00D60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Получение от заявителя кадастровых паспортов земельных участков</w:t>
                  </w:r>
                  <w:r w:rsidRPr="0037563C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 образованных в результате перераспределения земельных участков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57" style="position:absolute;margin-left:284.85pt;margin-top:113.4pt;width:234.85pt;height:64.5pt;z-index:251667968;visibility:visible">
            <v:textbox>
              <w:txbxContent>
                <w:p w:rsidR="00290916" w:rsidRPr="00C35DC4" w:rsidRDefault="00290916" w:rsidP="00D607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Подготовка и направление заявителю решения об отказе в заключении </w:t>
                  </w:r>
                  <w:r w:rsidRPr="0063247F">
                    <w:rPr>
                      <w:rFonts w:ascii="Times New Roman" w:hAnsi="Times New Roman" w:cs="Times New Roman"/>
                    </w:rPr>
                    <w:t>Соглашения о перераспределении земельных участков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1" o:spid="_x0000_s1058" type="#_x0000_t32" style="position:absolute;margin-left:212.65pt;margin-top:134.7pt;width:72.2pt;height:0;z-index:251671040;visibility:visible">
            <v:stroke endarrow="block"/>
          </v:shape>
        </w:pict>
      </w:r>
    </w:p>
    <w:p w:rsidR="00290916" w:rsidRPr="0069540C" w:rsidRDefault="00290916" w:rsidP="00D6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cs="Times New Roman"/>
          <w:sz w:val="26"/>
          <w:szCs w:val="26"/>
        </w:rPr>
      </w:pPr>
    </w:p>
    <w:p w:rsidR="00290916" w:rsidRDefault="00290916">
      <w:pPr>
        <w:rPr>
          <w:rFonts w:cs="Times New Roman"/>
        </w:rPr>
      </w:pPr>
      <w:bookmarkStart w:id="20" w:name="_GoBack"/>
      <w:bookmarkEnd w:id="20"/>
    </w:p>
    <w:sectPr w:rsidR="00290916" w:rsidSect="003B2189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916" w:rsidRDefault="00290916" w:rsidP="008F1E1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90916" w:rsidRDefault="00290916" w:rsidP="008F1E1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916" w:rsidRDefault="00290916" w:rsidP="008F1E1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90916" w:rsidRDefault="00290916" w:rsidP="008F1E1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16" w:rsidRDefault="00290916">
    <w:pPr>
      <w:pStyle w:val="Header"/>
      <w:jc w:val="center"/>
      <w:rPr>
        <w:rFonts w:cs="Times New Roman"/>
      </w:rPr>
    </w:pPr>
    <w:fldSimple w:instr="PAGE   \* MERGEFORMAT">
      <w:r>
        <w:rPr>
          <w:noProof/>
        </w:rPr>
        <w:t>26</w:t>
      </w:r>
    </w:fldSimple>
  </w:p>
  <w:p w:rsidR="00290916" w:rsidRDefault="00290916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CD5215"/>
    <w:multiLevelType w:val="hybridMultilevel"/>
    <w:tmpl w:val="7DA0E49A"/>
    <w:lvl w:ilvl="0" w:tplc="42CCEC0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8E2323"/>
    <w:multiLevelType w:val="hybridMultilevel"/>
    <w:tmpl w:val="2F66B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76F"/>
    <w:rsid w:val="00030D76"/>
    <w:rsid w:val="000B5F1E"/>
    <w:rsid w:val="00140726"/>
    <w:rsid w:val="001871EF"/>
    <w:rsid w:val="00290916"/>
    <w:rsid w:val="002E3131"/>
    <w:rsid w:val="003303F4"/>
    <w:rsid w:val="00365A8C"/>
    <w:rsid w:val="0037563C"/>
    <w:rsid w:val="003B2189"/>
    <w:rsid w:val="004D5D8C"/>
    <w:rsid w:val="00517870"/>
    <w:rsid w:val="00603E75"/>
    <w:rsid w:val="0063247F"/>
    <w:rsid w:val="0069540C"/>
    <w:rsid w:val="00746B48"/>
    <w:rsid w:val="0075644D"/>
    <w:rsid w:val="00792C0A"/>
    <w:rsid w:val="007C4F98"/>
    <w:rsid w:val="007D6FB4"/>
    <w:rsid w:val="008547DB"/>
    <w:rsid w:val="008F1E16"/>
    <w:rsid w:val="008F3CE5"/>
    <w:rsid w:val="00966582"/>
    <w:rsid w:val="00A2376F"/>
    <w:rsid w:val="00B00793"/>
    <w:rsid w:val="00B40F22"/>
    <w:rsid w:val="00C35DC4"/>
    <w:rsid w:val="00CF3D6B"/>
    <w:rsid w:val="00D20585"/>
    <w:rsid w:val="00D607D0"/>
    <w:rsid w:val="00D81F96"/>
    <w:rsid w:val="00DC3888"/>
    <w:rsid w:val="00E36BC4"/>
    <w:rsid w:val="00E91E08"/>
    <w:rsid w:val="00EB0CFD"/>
    <w:rsid w:val="00F6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D0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07D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607D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07D0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D607D0"/>
    <w:rPr>
      <w:color w:val="0000FF"/>
      <w:u w:val="single"/>
    </w:rPr>
  </w:style>
  <w:style w:type="paragraph" w:customStyle="1" w:styleId="ConsPlusNormal">
    <w:name w:val="ConsPlusNormal"/>
    <w:uiPriority w:val="99"/>
    <w:rsid w:val="00D607D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91;&#1093;&#1086;&#1088;&#1096;&#1080;&#1073;&#1080;&#1088;&#1089;&#1082;&#1080;&#1081;-&#1088;&#1072;&#1081;&#1086;&#1085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B4022304FEFAD2B406CCBC8BEFBA5473620BD4F3F0F54EF1AFBA7BD2848779O2e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26</Pages>
  <Words>9247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4</cp:revision>
  <dcterms:created xsi:type="dcterms:W3CDTF">2016-04-08T06:14:00Z</dcterms:created>
  <dcterms:modified xsi:type="dcterms:W3CDTF">2016-04-10T02:26:00Z</dcterms:modified>
</cp:coreProperties>
</file>