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17" w:rsidRPr="00CF3D6B" w:rsidRDefault="00F82C17" w:rsidP="00700187">
      <w:pPr>
        <w:widowControl w:val="0"/>
        <w:autoSpaceDE w:val="0"/>
        <w:autoSpaceDN w:val="0"/>
        <w:adjustRightInd w:val="0"/>
        <w:jc w:val="right"/>
        <w:rPr>
          <w:rFonts w:ascii="Times New Roman" w:hAnsi="Times New Roman" w:cs="Times New Roman"/>
          <w:sz w:val="26"/>
          <w:szCs w:val="26"/>
        </w:rPr>
      </w:pPr>
      <w:r w:rsidRPr="00CF3D6B">
        <w:rPr>
          <w:rFonts w:ascii="Times New Roman" w:hAnsi="Times New Roman" w:cs="Times New Roman"/>
          <w:sz w:val="26"/>
          <w:szCs w:val="26"/>
        </w:rPr>
        <w:t>проект</w:t>
      </w:r>
    </w:p>
    <w:p w:rsidR="00F82C17" w:rsidRPr="00CF3D6B" w:rsidRDefault="00F82C17" w:rsidP="00700187">
      <w:pPr>
        <w:rPr>
          <w:rFonts w:ascii="Times New Roman" w:hAnsi="Times New Roman" w:cs="Times New Roman"/>
          <w:sz w:val="26"/>
          <w:szCs w:val="26"/>
        </w:rPr>
      </w:pPr>
    </w:p>
    <w:p w:rsidR="00F82C17" w:rsidRPr="00CF3D6B" w:rsidRDefault="00F82C17" w:rsidP="00830821">
      <w:pPr>
        <w:jc w:val="center"/>
        <w:rPr>
          <w:rFonts w:ascii="Times New Roman" w:hAnsi="Times New Roman" w:cs="Times New Roman"/>
          <w:sz w:val="26"/>
          <w:szCs w:val="26"/>
        </w:rPr>
      </w:pPr>
      <w:r w:rsidRPr="00CF3D6B">
        <w:rPr>
          <w:rFonts w:ascii="Times New Roman" w:hAnsi="Times New Roman" w:cs="Times New Roman"/>
          <w:sz w:val="26"/>
          <w:szCs w:val="26"/>
        </w:rPr>
        <w:t>МУНИЦИПАЛЬНОЕ ОБРАЗОВАНИЕ СЕЛЬСКОЕ ПОСЕЛЕНИЕ «БАРСКОЕ»</w:t>
      </w:r>
    </w:p>
    <w:p w:rsidR="00F82C17" w:rsidRPr="00CF3D6B" w:rsidRDefault="00F82C17" w:rsidP="00700187">
      <w:pPr>
        <w:widowControl w:val="0"/>
        <w:jc w:val="center"/>
        <w:rPr>
          <w:rFonts w:ascii="Times New Roman" w:hAnsi="Times New Roman" w:cs="Times New Roman"/>
          <w:sz w:val="26"/>
          <w:szCs w:val="26"/>
        </w:rPr>
      </w:pPr>
    </w:p>
    <w:p w:rsidR="00F82C17" w:rsidRPr="00CF3D6B" w:rsidRDefault="00F82C17" w:rsidP="00700187">
      <w:pPr>
        <w:widowControl w:val="0"/>
        <w:jc w:val="center"/>
        <w:rPr>
          <w:rFonts w:ascii="Times New Roman" w:hAnsi="Times New Roman" w:cs="Times New Roman"/>
          <w:sz w:val="26"/>
          <w:szCs w:val="26"/>
        </w:rPr>
      </w:pPr>
      <w:r w:rsidRPr="00CF3D6B">
        <w:rPr>
          <w:rFonts w:ascii="Times New Roman" w:hAnsi="Times New Roman" w:cs="Times New Roman"/>
          <w:sz w:val="26"/>
          <w:szCs w:val="26"/>
        </w:rPr>
        <w:t>ПОСТАНОВЛЕНИЕ</w:t>
      </w:r>
    </w:p>
    <w:p w:rsidR="00F82C17" w:rsidRPr="00CF3D6B" w:rsidRDefault="00F82C17" w:rsidP="00700187">
      <w:pPr>
        <w:widowControl w:val="0"/>
        <w:rPr>
          <w:rFonts w:ascii="Times New Roman" w:hAnsi="Times New Roman" w:cs="Times New Roman"/>
          <w:sz w:val="26"/>
          <w:szCs w:val="26"/>
        </w:rPr>
      </w:pPr>
      <w:r w:rsidRPr="00CF3D6B">
        <w:rPr>
          <w:rFonts w:ascii="Times New Roman" w:hAnsi="Times New Roman" w:cs="Times New Roman"/>
          <w:sz w:val="26"/>
          <w:szCs w:val="26"/>
        </w:rPr>
        <w:t>______________2016г.</w:t>
      </w:r>
      <w:r w:rsidRPr="00CF3D6B">
        <w:rPr>
          <w:rFonts w:ascii="Times New Roman" w:hAnsi="Times New Roman" w:cs="Times New Roman"/>
          <w:sz w:val="26"/>
          <w:szCs w:val="26"/>
        </w:rPr>
        <w:tab/>
      </w:r>
      <w:r w:rsidRPr="00CF3D6B">
        <w:rPr>
          <w:rFonts w:ascii="Times New Roman" w:hAnsi="Times New Roman" w:cs="Times New Roman"/>
          <w:sz w:val="26"/>
          <w:szCs w:val="26"/>
        </w:rPr>
        <w:tab/>
      </w:r>
      <w:r w:rsidRPr="00CF3D6B">
        <w:rPr>
          <w:rFonts w:ascii="Times New Roman" w:hAnsi="Times New Roman" w:cs="Times New Roman"/>
          <w:sz w:val="26"/>
          <w:szCs w:val="26"/>
        </w:rPr>
        <w:tab/>
      </w:r>
      <w:r w:rsidRPr="00CF3D6B">
        <w:rPr>
          <w:rFonts w:ascii="Times New Roman" w:hAnsi="Times New Roman" w:cs="Times New Roman"/>
          <w:sz w:val="26"/>
          <w:szCs w:val="26"/>
        </w:rPr>
        <w:tab/>
        <w:t xml:space="preserve">                                                          №</w:t>
      </w:r>
      <w:r w:rsidRPr="00CF3D6B">
        <w:rPr>
          <w:rFonts w:ascii="Times New Roman" w:hAnsi="Times New Roman" w:cs="Times New Roman"/>
          <w:sz w:val="26"/>
          <w:szCs w:val="26"/>
        </w:rPr>
        <w:tab/>
      </w:r>
      <w:r w:rsidRPr="00CF3D6B">
        <w:rPr>
          <w:rFonts w:ascii="Times New Roman" w:hAnsi="Times New Roman" w:cs="Times New Roman"/>
          <w:sz w:val="26"/>
          <w:szCs w:val="26"/>
        </w:rPr>
        <w:tab/>
      </w:r>
      <w:r w:rsidRPr="00CF3D6B">
        <w:rPr>
          <w:rFonts w:ascii="Times New Roman" w:hAnsi="Times New Roman" w:cs="Times New Roman"/>
          <w:sz w:val="26"/>
          <w:szCs w:val="26"/>
        </w:rPr>
        <w:tab/>
      </w:r>
      <w:r w:rsidRPr="00CF3D6B">
        <w:rPr>
          <w:rFonts w:ascii="Times New Roman" w:hAnsi="Times New Roman" w:cs="Times New Roman"/>
          <w:sz w:val="26"/>
          <w:szCs w:val="26"/>
        </w:rPr>
        <w:tab/>
      </w:r>
      <w:r w:rsidRPr="00CF3D6B">
        <w:rPr>
          <w:rFonts w:ascii="Times New Roman" w:hAnsi="Times New Roman" w:cs="Times New Roman"/>
          <w:sz w:val="26"/>
          <w:szCs w:val="26"/>
        </w:rPr>
        <w:tab/>
      </w:r>
      <w:r w:rsidRPr="00CF3D6B">
        <w:rPr>
          <w:rFonts w:ascii="Times New Roman" w:hAnsi="Times New Roman" w:cs="Times New Roman"/>
          <w:sz w:val="26"/>
          <w:szCs w:val="26"/>
        </w:rPr>
        <w:tab/>
      </w:r>
      <w:r w:rsidRPr="00CF3D6B">
        <w:rPr>
          <w:rFonts w:ascii="Times New Roman" w:hAnsi="Times New Roman" w:cs="Times New Roman"/>
          <w:sz w:val="26"/>
          <w:szCs w:val="26"/>
        </w:rPr>
        <w:tab/>
      </w:r>
    </w:p>
    <w:p w:rsidR="00F82C17" w:rsidRPr="00CF3D6B" w:rsidRDefault="00F82C17" w:rsidP="00700187">
      <w:pPr>
        <w:widowControl w:val="0"/>
        <w:jc w:val="center"/>
        <w:rPr>
          <w:rFonts w:ascii="Times New Roman" w:hAnsi="Times New Roman" w:cs="Times New Roman"/>
          <w:sz w:val="26"/>
          <w:szCs w:val="26"/>
        </w:rPr>
      </w:pPr>
      <w:r w:rsidRPr="00CF3D6B">
        <w:rPr>
          <w:rFonts w:ascii="Times New Roman" w:hAnsi="Times New Roman" w:cs="Times New Roman"/>
          <w:sz w:val="26"/>
          <w:szCs w:val="26"/>
        </w:rPr>
        <w:t>с. Бар</w:t>
      </w:r>
    </w:p>
    <w:p w:rsidR="00F82C17" w:rsidRPr="00CF3D6B" w:rsidRDefault="00F82C17" w:rsidP="00700187">
      <w:pPr>
        <w:widowControl w:val="0"/>
        <w:autoSpaceDE w:val="0"/>
        <w:autoSpaceDN w:val="0"/>
        <w:adjustRightInd w:val="0"/>
        <w:jc w:val="center"/>
        <w:rPr>
          <w:rFonts w:ascii="Times New Roman" w:hAnsi="Times New Roman" w:cs="Times New Roman"/>
          <w:sz w:val="26"/>
          <w:szCs w:val="26"/>
        </w:rPr>
      </w:pPr>
      <w:r w:rsidRPr="00CF3D6B">
        <w:rPr>
          <w:rFonts w:ascii="Times New Roman" w:hAnsi="Times New Roman" w:cs="Times New Roman"/>
          <w:sz w:val="26"/>
          <w:szCs w:val="26"/>
        </w:rPr>
        <w:t>Об утверждении административного регламента муниципального образования сельского поселения «Барское» по предоставлению муниципальной услуги по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F82C17" w:rsidRPr="00CF3D6B" w:rsidRDefault="00F82C17" w:rsidP="00700187">
      <w:pPr>
        <w:widowControl w:val="0"/>
        <w:autoSpaceDE w:val="0"/>
        <w:autoSpaceDN w:val="0"/>
        <w:adjustRightInd w:val="0"/>
        <w:jc w:val="center"/>
        <w:rPr>
          <w:rFonts w:ascii="Times New Roman" w:hAnsi="Times New Roman" w:cs="Times New Roman"/>
          <w:sz w:val="26"/>
          <w:szCs w:val="26"/>
        </w:rPr>
      </w:pPr>
    </w:p>
    <w:p w:rsidR="00F82C17" w:rsidRPr="00CF3D6B" w:rsidRDefault="00F82C17" w:rsidP="00700187">
      <w:pPr>
        <w:widowControl w:val="0"/>
        <w:autoSpaceDE w:val="0"/>
        <w:autoSpaceDN w:val="0"/>
        <w:adjustRightInd w:val="0"/>
        <w:ind w:firstLine="540"/>
        <w:jc w:val="both"/>
        <w:rPr>
          <w:rFonts w:ascii="Times New Roman" w:hAnsi="Times New Roman" w:cs="Times New Roman"/>
          <w:sz w:val="26"/>
          <w:szCs w:val="26"/>
        </w:rPr>
      </w:pPr>
    </w:p>
    <w:p w:rsidR="00F82C17" w:rsidRPr="00CF3D6B" w:rsidRDefault="00F82C17" w:rsidP="00700187">
      <w:pPr>
        <w:widowControl w:val="0"/>
        <w:autoSpaceDE w:val="0"/>
        <w:autoSpaceDN w:val="0"/>
        <w:adjustRightInd w:val="0"/>
        <w:ind w:firstLine="540"/>
        <w:jc w:val="both"/>
        <w:rPr>
          <w:rFonts w:ascii="Times New Roman" w:hAnsi="Times New Roman" w:cs="Times New Roman"/>
          <w:sz w:val="26"/>
          <w:szCs w:val="26"/>
        </w:rPr>
      </w:pPr>
      <w:r w:rsidRPr="00CF3D6B">
        <w:rPr>
          <w:rFonts w:ascii="Times New Roman" w:hAnsi="Times New Roman" w:cs="Times New Roman"/>
          <w:sz w:val="26"/>
          <w:szCs w:val="26"/>
        </w:rPr>
        <w:t xml:space="preserve">В соответствии с Федеральным </w:t>
      </w:r>
      <w:hyperlink r:id="rId7" w:history="1">
        <w:r w:rsidRPr="00CF3D6B">
          <w:rPr>
            <w:rFonts w:ascii="Times New Roman" w:hAnsi="Times New Roman" w:cs="Times New Roman"/>
            <w:sz w:val="26"/>
            <w:szCs w:val="26"/>
          </w:rPr>
          <w:t>законом</w:t>
        </w:r>
      </w:hyperlink>
      <w:r w:rsidRPr="00CF3D6B">
        <w:rPr>
          <w:rFonts w:ascii="Times New Roman" w:hAnsi="Times New Roman" w:cs="Times New Roman"/>
          <w:sz w:val="26"/>
          <w:szCs w:val="26"/>
        </w:rPr>
        <w:t xml:space="preserve"> от 27.07.2010 № 210-ФЗ «Об организации предоставления государственных и муниципальных услуг», Устав</w:t>
      </w:r>
      <w:r>
        <w:rPr>
          <w:rFonts w:ascii="Times New Roman" w:hAnsi="Times New Roman" w:cs="Times New Roman"/>
          <w:sz w:val="26"/>
          <w:szCs w:val="26"/>
          <w:lang w:val="en-US"/>
        </w:rPr>
        <w:t>f</w:t>
      </w:r>
      <w:r w:rsidRPr="00CF3D6B">
        <w:rPr>
          <w:rFonts w:ascii="Times New Roman" w:hAnsi="Times New Roman" w:cs="Times New Roman"/>
          <w:sz w:val="26"/>
          <w:szCs w:val="26"/>
        </w:rPr>
        <w:t xml:space="preserve"> МО СП «Барское» постановляю:</w:t>
      </w:r>
    </w:p>
    <w:p w:rsidR="00F82C17" w:rsidRPr="00CF3D6B" w:rsidRDefault="00F82C17" w:rsidP="00830821">
      <w:pPr>
        <w:pStyle w:val="ListParagraph"/>
        <w:widowControl w:val="0"/>
        <w:numPr>
          <w:ilvl w:val="0"/>
          <w:numId w:val="17"/>
        </w:numPr>
        <w:autoSpaceDE w:val="0"/>
        <w:autoSpaceDN w:val="0"/>
        <w:adjustRightInd w:val="0"/>
        <w:jc w:val="both"/>
        <w:rPr>
          <w:rFonts w:ascii="Times New Roman" w:hAnsi="Times New Roman" w:cs="Times New Roman"/>
          <w:sz w:val="26"/>
          <w:szCs w:val="26"/>
          <w:lang w:eastAsia="ru-RU"/>
        </w:rPr>
      </w:pPr>
      <w:r w:rsidRPr="00CF3D6B">
        <w:rPr>
          <w:rFonts w:ascii="Times New Roman" w:hAnsi="Times New Roman" w:cs="Times New Roman"/>
          <w:sz w:val="26"/>
          <w:szCs w:val="26"/>
          <w:lang w:eastAsia="ru-RU"/>
        </w:rPr>
        <w:t xml:space="preserve">Утвердить прилагаемый Административный </w:t>
      </w:r>
      <w:hyperlink w:anchor="Par41" w:history="1">
        <w:r w:rsidRPr="00CF3D6B">
          <w:rPr>
            <w:rFonts w:ascii="Times New Roman" w:hAnsi="Times New Roman" w:cs="Times New Roman"/>
            <w:sz w:val="26"/>
            <w:szCs w:val="26"/>
            <w:lang w:eastAsia="ru-RU"/>
          </w:rPr>
          <w:t>регламент</w:t>
        </w:r>
      </w:hyperlink>
      <w:r w:rsidRPr="00CF3D6B">
        <w:rPr>
          <w:rFonts w:ascii="Times New Roman" w:hAnsi="Times New Roman" w:cs="Times New Roman"/>
          <w:sz w:val="26"/>
          <w:szCs w:val="26"/>
          <w:lang w:eastAsia="ru-RU"/>
        </w:rPr>
        <w:t xml:space="preserve"> МО СП «Барское» по предоставлению муниципальной услуги по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F82C17" w:rsidRPr="00CF3D6B" w:rsidRDefault="00F82C17" w:rsidP="00830821">
      <w:pPr>
        <w:pStyle w:val="ListParagraph"/>
        <w:widowControl w:val="0"/>
        <w:numPr>
          <w:ilvl w:val="0"/>
          <w:numId w:val="17"/>
        </w:numPr>
        <w:autoSpaceDE w:val="0"/>
        <w:autoSpaceDN w:val="0"/>
        <w:adjustRightInd w:val="0"/>
        <w:rPr>
          <w:rFonts w:ascii="Times New Roman" w:hAnsi="Times New Roman" w:cs="Times New Roman"/>
          <w:sz w:val="26"/>
          <w:szCs w:val="26"/>
          <w:lang w:eastAsia="ru-RU"/>
        </w:rPr>
      </w:pPr>
      <w:r w:rsidRPr="00CF3D6B">
        <w:rPr>
          <w:rFonts w:ascii="Times New Roman" w:hAnsi="Times New Roman" w:cs="Times New Roman"/>
          <w:sz w:val="26"/>
          <w:szCs w:val="26"/>
          <w:lang w:eastAsia="ru-RU"/>
        </w:rPr>
        <w:t>Признать утратившим силу постановление администрации МО СП «Барское» от 01.10.2015г. №37 «Об утверждении административного регламента муниципального образования сельского поселения «Барское» по предоставлению муниципальной услуги по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F82C17" w:rsidRPr="00CF3D6B" w:rsidRDefault="00F82C17" w:rsidP="00CF3D6B">
      <w:pPr>
        <w:pStyle w:val="ConsPlusNormal"/>
        <w:numPr>
          <w:ilvl w:val="0"/>
          <w:numId w:val="17"/>
        </w:numPr>
        <w:jc w:val="both"/>
        <w:rPr>
          <w:rFonts w:ascii="Times New Roman" w:hAnsi="Times New Roman" w:cs="Times New Roman"/>
          <w:sz w:val="26"/>
          <w:szCs w:val="26"/>
        </w:rPr>
      </w:pPr>
      <w:r w:rsidRPr="00CF3D6B">
        <w:rPr>
          <w:rFonts w:ascii="Times New Roman" w:hAnsi="Times New Roman" w:cs="Times New Roman"/>
          <w:sz w:val="26"/>
          <w:szCs w:val="26"/>
        </w:rPr>
        <w:t>Настоящее постановление вступает в силу со дня его обнародования.</w:t>
      </w:r>
    </w:p>
    <w:p w:rsidR="00F82C17" w:rsidRPr="00CF3D6B" w:rsidRDefault="00F82C17" w:rsidP="00CF3D6B">
      <w:pPr>
        <w:pStyle w:val="ConsPlusNormal"/>
        <w:ind w:left="540"/>
        <w:jc w:val="both"/>
        <w:rPr>
          <w:rFonts w:ascii="Times New Roman" w:hAnsi="Times New Roman" w:cs="Times New Roman"/>
          <w:sz w:val="26"/>
          <w:szCs w:val="26"/>
        </w:rPr>
      </w:pPr>
    </w:p>
    <w:p w:rsidR="00F82C17" w:rsidRPr="00CF3D6B" w:rsidRDefault="00F82C17" w:rsidP="00830821">
      <w:pPr>
        <w:pStyle w:val="ConsPlusNormal"/>
        <w:numPr>
          <w:ilvl w:val="0"/>
          <w:numId w:val="17"/>
        </w:numPr>
        <w:jc w:val="both"/>
        <w:rPr>
          <w:rFonts w:ascii="Times New Roman" w:hAnsi="Times New Roman" w:cs="Times New Roman"/>
          <w:sz w:val="26"/>
          <w:szCs w:val="26"/>
        </w:rPr>
      </w:pPr>
      <w:r w:rsidRPr="00CF3D6B">
        <w:rPr>
          <w:rFonts w:ascii="Times New Roman" w:hAnsi="Times New Roman" w:cs="Times New Roman"/>
          <w:sz w:val="26"/>
          <w:szCs w:val="26"/>
        </w:rPr>
        <w:t>Контроль за исполнением настоящего постановления оставляю за собой</w:t>
      </w:r>
      <w:r>
        <w:rPr>
          <w:rFonts w:ascii="Times New Roman" w:hAnsi="Times New Roman" w:cs="Times New Roman"/>
          <w:sz w:val="26"/>
          <w:szCs w:val="26"/>
        </w:rPr>
        <w:t>.</w:t>
      </w:r>
      <w:r w:rsidRPr="00CF3D6B">
        <w:rPr>
          <w:rFonts w:ascii="Times New Roman" w:hAnsi="Times New Roman" w:cs="Times New Roman"/>
          <w:sz w:val="26"/>
          <w:szCs w:val="26"/>
        </w:rPr>
        <w:t xml:space="preserve"> </w:t>
      </w:r>
    </w:p>
    <w:p w:rsidR="00F82C17" w:rsidRPr="00CF3D6B" w:rsidRDefault="00F82C17" w:rsidP="00830821">
      <w:pPr>
        <w:widowControl w:val="0"/>
        <w:autoSpaceDE w:val="0"/>
        <w:autoSpaceDN w:val="0"/>
        <w:adjustRightInd w:val="0"/>
        <w:ind w:left="540"/>
        <w:jc w:val="both"/>
        <w:rPr>
          <w:rFonts w:ascii="Times New Roman" w:hAnsi="Times New Roman" w:cs="Times New Roman"/>
          <w:sz w:val="26"/>
          <w:szCs w:val="26"/>
        </w:rPr>
      </w:pPr>
    </w:p>
    <w:p w:rsidR="00F82C17" w:rsidRPr="00CF3D6B" w:rsidRDefault="00F82C17" w:rsidP="00CF3D6B">
      <w:pPr>
        <w:widowControl w:val="0"/>
        <w:autoSpaceDE w:val="0"/>
        <w:autoSpaceDN w:val="0"/>
        <w:adjustRightInd w:val="0"/>
        <w:rPr>
          <w:rFonts w:ascii="Times New Roman" w:hAnsi="Times New Roman" w:cs="Times New Roman"/>
          <w:sz w:val="26"/>
          <w:szCs w:val="26"/>
        </w:rPr>
      </w:pPr>
      <w:r w:rsidRPr="00CF3D6B">
        <w:rPr>
          <w:rFonts w:ascii="Times New Roman" w:hAnsi="Times New Roman" w:cs="Times New Roman"/>
          <w:sz w:val="26"/>
          <w:szCs w:val="26"/>
        </w:rPr>
        <w:t xml:space="preserve">               Глава МО СП «Барское»                                         А.В. Михалёв</w:t>
      </w:r>
      <w:bookmarkStart w:id="0" w:name="Par34"/>
      <w:bookmarkStart w:id="1" w:name="Par41"/>
      <w:bookmarkEnd w:id="0"/>
      <w:bookmarkEnd w:id="1"/>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Default="00F82C17" w:rsidP="00700187">
      <w:pPr>
        <w:widowControl w:val="0"/>
        <w:autoSpaceDE w:val="0"/>
        <w:autoSpaceDN w:val="0"/>
        <w:adjustRightInd w:val="0"/>
        <w:jc w:val="center"/>
        <w:rPr>
          <w:rFonts w:ascii="Times New Roman" w:hAnsi="Times New Roman" w:cs="Times New Roman"/>
          <w:sz w:val="26"/>
          <w:szCs w:val="26"/>
        </w:rPr>
      </w:pPr>
    </w:p>
    <w:p w:rsidR="00F82C17" w:rsidRPr="00CF3D6B" w:rsidRDefault="00F82C17" w:rsidP="00700187">
      <w:pPr>
        <w:widowControl w:val="0"/>
        <w:autoSpaceDE w:val="0"/>
        <w:autoSpaceDN w:val="0"/>
        <w:adjustRightInd w:val="0"/>
        <w:jc w:val="center"/>
        <w:rPr>
          <w:rFonts w:ascii="Times New Roman" w:hAnsi="Times New Roman" w:cs="Times New Roman"/>
          <w:sz w:val="26"/>
          <w:szCs w:val="26"/>
        </w:rPr>
      </w:pPr>
    </w:p>
    <w:p w:rsidR="00F82C17" w:rsidRPr="00CF3D6B" w:rsidRDefault="00F82C17" w:rsidP="00700187">
      <w:pPr>
        <w:widowControl w:val="0"/>
        <w:autoSpaceDE w:val="0"/>
        <w:autoSpaceDN w:val="0"/>
        <w:adjustRightInd w:val="0"/>
        <w:jc w:val="center"/>
        <w:rPr>
          <w:rFonts w:ascii="Times New Roman" w:hAnsi="Times New Roman" w:cs="Times New Roman"/>
          <w:sz w:val="26"/>
          <w:szCs w:val="26"/>
        </w:rPr>
      </w:pPr>
      <w:r w:rsidRPr="00CF3D6B">
        <w:rPr>
          <w:rFonts w:ascii="Times New Roman" w:hAnsi="Times New Roman" w:cs="Times New Roman"/>
          <w:sz w:val="26"/>
          <w:szCs w:val="26"/>
        </w:rPr>
        <w:t>Административный регламент</w:t>
      </w:r>
    </w:p>
    <w:p w:rsidR="00F82C17" w:rsidRPr="00CF3D6B" w:rsidRDefault="00F82C17" w:rsidP="00700187">
      <w:pPr>
        <w:widowControl w:val="0"/>
        <w:autoSpaceDE w:val="0"/>
        <w:autoSpaceDN w:val="0"/>
        <w:adjustRightInd w:val="0"/>
        <w:jc w:val="center"/>
        <w:rPr>
          <w:rFonts w:ascii="Times New Roman" w:hAnsi="Times New Roman" w:cs="Times New Roman"/>
          <w:sz w:val="26"/>
          <w:szCs w:val="26"/>
        </w:rPr>
      </w:pPr>
      <w:r w:rsidRPr="00CF3D6B">
        <w:rPr>
          <w:rFonts w:ascii="Times New Roman" w:hAnsi="Times New Roman" w:cs="Times New Roman"/>
          <w:sz w:val="26"/>
          <w:szCs w:val="26"/>
        </w:rPr>
        <w:t>МО СП «Барское» по предоставлению муниципальной услуги по предоставлению в собственность, аренду, постоянное (бессрочное) пользование, безвозмездное пользование земельных участков, в муниципальной собственности, и земельных участков, муниципальная собственность на которые не разграничена, без проведения торгов</w:t>
      </w:r>
    </w:p>
    <w:p w:rsidR="00F82C17" w:rsidRPr="00CF3D6B" w:rsidRDefault="00F82C17" w:rsidP="00700187">
      <w:pPr>
        <w:widowControl w:val="0"/>
        <w:autoSpaceDE w:val="0"/>
        <w:autoSpaceDN w:val="0"/>
        <w:adjustRightInd w:val="0"/>
        <w:jc w:val="center"/>
        <w:rPr>
          <w:rFonts w:ascii="Times New Roman" w:hAnsi="Times New Roman" w:cs="Times New Roman"/>
          <w:sz w:val="26"/>
          <w:szCs w:val="26"/>
        </w:rPr>
      </w:pPr>
    </w:p>
    <w:p w:rsidR="00F82C17" w:rsidRPr="00CF3D6B" w:rsidRDefault="00F82C17" w:rsidP="00700187">
      <w:pPr>
        <w:widowControl w:val="0"/>
        <w:autoSpaceDE w:val="0"/>
        <w:autoSpaceDN w:val="0"/>
        <w:adjustRightInd w:val="0"/>
        <w:jc w:val="center"/>
        <w:outlineLvl w:val="1"/>
        <w:rPr>
          <w:rFonts w:ascii="Times New Roman" w:hAnsi="Times New Roman" w:cs="Times New Roman"/>
          <w:sz w:val="26"/>
          <w:szCs w:val="26"/>
        </w:rPr>
      </w:pPr>
      <w:bookmarkStart w:id="2" w:name="Par50"/>
      <w:bookmarkEnd w:id="2"/>
      <w:r w:rsidRPr="00CF3D6B">
        <w:rPr>
          <w:rFonts w:ascii="Times New Roman" w:hAnsi="Times New Roman" w:cs="Times New Roman"/>
          <w:sz w:val="26"/>
          <w:szCs w:val="26"/>
        </w:rPr>
        <w:t>I. Общие положения</w:t>
      </w:r>
    </w:p>
    <w:p w:rsidR="00F82C17" w:rsidRPr="00CF3D6B" w:rsidRDefault="00F82C17" w:rsidP="00700187">
      <w:pPr>
        <w:widowControl w:val="0"/>
        <w:autoSpaceDE w:val="0"/>
        <w:autoSpaceDN w:val="0"/>
        <w:adjustRightInd w:val="0"/>
        <w:rPr>
          <w:rFonts w:ascii="Times New Roman" w:hAnsi="Times New Roman" w:cs="Times New Roman"/>
          <w:sz w:val="26"/>
          <w:szCs w:val="26"/>
        </w:rPr>
      </w:pP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1.1. Предмет регулирования Административного регламента.</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 xml:space="preserve">Административный регламент  по предоставлению муниципальной услуги по предоставлению </w:t>
      </w:r>
      <w:bookmarkStart w:id="3" w:name="OLE_LINK37"/>
      <w:bookmarkStart w:id="4" w:name="OLE_LINK38"/>
      <w:r w:rsidRPr="00CF3D6B">
        <w:rPr>
          <w:rFonts w:ascii="Times New Roman" w:hAnsi="Times New Roman" w:cs="Times New Roman"/>
          <w:sz w:val="26"/>
          <w:szCs w:val="26"/>
        </w:rPr>
        <w:t xml:space="preserve">в собственность, аренду, постоянное (бессрочное) пользование, безвозмездное пользование земельных участков, </w:t>
      </w:r>
      <w:bookmarkEnd w:id="3"/>
      <w:bookmarkEnd w:id="4"/>
      <w:r w:rsidRPr="00CF3D6B">
        <w:rPr>
          <w:rFonts w:ascii="Times New Roman" w:hAnsi="Times New Roman" w:cs="Times New Roman"/>
          <w:sz w:val="26"/>
          <w:szCs w:val="26"/>
        </w:rPr>
        <w:t>в муниципальной собственности, и земельных участков, муниципальная собственность на которые не разграничена, без проведения торгов, (далее - Административный регламент) регулирует порядок и сроки предоставления без проведения торгов в собственность, аренду, постоянное (бессрочное) пользование, безвозмездное пользование земельных участков, находящихся в муниципальной собственности Республики Бурятия.</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1.2. Круг заявителей.</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Заявителями являются юридические и физические лица (далее – Заявитель).</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bookmarkStart w:id="5" w:name="Par56"/>
      <w:bookmarkEnd w:id="5"/>
      <w:r w:rsidRPr="00CF3D6B">
        <w:rPr>
          <w:rFonts w:ascii="Times New Roman" w:hAnsi="Times New Roman" w:cs="Times New Roman"/>
          <w:sz w:val="26"/>
          <w:szCs w:val="26"/>
        </w:rPr>
        <w:t>1.3. Требования к порядку информирования о предоставлении муниципальной услуги.</w:t>
      </w:r>
    </w:p>
    <w:p w:rsidR="00F82C17" w:rsidRPr="00CF3D6B" w:rsidRDefault="00F82C17" w:rsidP="00700187">
      <w:pPr>
        <w:jc w:val="both"/>
        <w:rPr>
          <w:rFonts w:ascii="Times New Roman" w:hAnsi="Times New Roman" w:cs="Times New Roman"/>
          <w:sz w:val="26"/>
          <w:szCs w:val="26"/>
        </w:rPr>
      </w:pPr>
      <w:r w:rsidRPr="00CF3D6B">
        <w:rPr>
          <w:rFonts w:ascii="Times New Roman" w:hAnsi="Times New Roman" w:cs="Times New Roman"/>
          <w:sz w:val="26"/>
          <w:szCs w:val="26"/>
        </w:rPr>
        <w:t>1.3.1. Адрес:  671346,  Республика Бурятия, Мухоршибирский район, с. Бар, ул. Ленина, д.85.</w:t>
      </w:r>
    </w:p>
    <w:p w:rsidR="00F82C17" w:rsidRPr="00CF3D6B" w:rsidRDefault="00F82C17" w:rsidP="00700187">
      <w:pPr>
        <w:ind w:firstLine="720"/>
        <w:jc w:val="both"/>
        <w:rPr>
          <w:rFonts w:ascii="Times New Roman" w:hAnsi="Times New Roman" w:cs="Times New Roman"/>
          <w:sz w:val="26"/>
          <w:szCs w:val="26"/>
        </w:rPr>
      </w:pPr>
      <w:r w:rsidRPr="00CF3D6B">
        <w:rPr>
          <w:rFonts w:ascii="Times New Roman" w:hAnsi="Times New Roman" w:cs="Times New Roman"/>
          <w:sz w:val="26"/>
          <w:szCs w:val="26"/>
        </w:rPr>
        <w:t xml:space="preserve">График работы: понедельник, вторник, среда, четверг, пятница:                                  </w:t>
      </w:r>
    </w:p>
    <w:p w:rsidR="00F82C17" w:rsidRPr="00CF3D6B" w:rsidRDefault="00F82C17" w:rsidP="00700187">
      <w:pPr>
        <w:ind w:firstLine="720"/>
        <w:jc w:val="both"/>
        <w:rPr>
          <w:rFonts w:ascii="Times New Roman" w:hAnsi="Times New Roman" w:cs="Times New Roman"/>
          <w:sz w:val="26"/>
          <w:szCs w:val="26"/>
        </w:rPr>
      </w:pPr>
      <w:r w:rsidRPr="00CF3D6B">
        <w:rPr>
          <w:rFonts w:ascii="Times New Roman" w:hAnsi="Times New Roman" w:cs="Times New Roman"/>
          <w:sz w:val="26"/>
          <w:szCs w:val="26"/>
        </w:rPr>
        <w:t>с 08-00 до 16-00 ч.,  перерыв с 12-00 до13-00 ч.</w:t>
      </w:r>
    </w:p>
    <w:p w:rsidR="00F82C17" w:rsidRPr="00CF3D6B" w:rsidRDefault="00F82C17" w:rsidP="00700187">
      <w:pPr>
        <w:ind w:firstLine="720"/>
        <w:rPr>
          <w:rFonts w:ascii="Times New Roman" w:hAnsi="Times New Roman" w:cs="Times New Roman"/>
          <w:sz w:val="26"/>
          <w:szCs w:val="26"/>
        </w:rPr>
      </w:pPr>
      <w:r w:rsidRPr="00CF3D6B">
        <w:rPr>
          <w:rFonts w:ascii="Times New Roman" w:hAnsi="Times New Roman" w:cs="Times New Roman"/>
          <w:sz w:val="26"/>
          <w:szCs w:val="26"/>
        </w:rPr>
        <w:t xml:space="preserve">Телефон:8(30143) 28769. </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1.3.4. Адрес электронной почты: barskoe-mosp@rambler.ru</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 xml:space="preserve">1.3.5. Адрес официального сайта Уполномоченного органа: </w:t>
      </w:r>
      <w:hyperlink r:id="rId8" w:history="1">
        <w:r w:rsidRPr="00CF3D6B">
          <w:rPr>
            <w:rFonts w:ascii="Times New Roman" w:hAnsi="Times New Roman" w:cs="Times New Roman"/>
          </w:rPr>
          <w:t>http://мухоршибирский-район.рф/</w:t>
        </w:r>
      </w:hyperlink>
      <w:r w:rsidRPr="00CF3D6B">
        <w:rPr>
          <w:rFonts w:ascii="Times New Roman" w:hAnsi="Times New Roman" w:cs="Times New Roman"/>
          <w:sz w:val="26"/>
          <w:szCs w:val="26"/>
        </w:rPr>
        <w:t xml:space="preserve"> - вкладка «сельские поселения»</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1.3.6. Адрес Портала государственных и муниципальных услуг Республики Бурятия (далее - Портал услуг): http://pgu.govrb.ru/.</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1.3.7.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Информацию можно получить по телефону 8(30143) 28769;</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0"/>
          <w:szCs w:val="20"/>
        </w:rPr>
      </w:pPr>
      <w:r w:rsidRPr="00CF3D6B">
        <w:rPr>
          <w:rFonts w:ascii="Times New Roman" w:hAnsi="Times New Roman" w:cs="Times New Roman"/>
          <w:sz w:val="26"/>
          <w:szCs w:val="26"/>
        </w:rPr>
        <w:t xml:space="preserve">На сайте Уполномоченного органа - </w:t>
      </w:r>
      <w:hyperlink r:id="rId9" w:history="1">
        <w:r w:rsidRPr="00CF3D6B">
          <w:rPr>
            <w:rFonts w:ascii="Times New Roman" w:hAnsi="Times New Roman" w:cs="Times New Roman"/>
          </w:rPr>
          <w:t>http://мухоршибирский-район.рф/</w:t>
        </w:r>
      </w:hyperlink>
      <w:r w:rsidRPr="00CF3D6B">
        <w:rPr>
          <w:rFonts w:ascii="Times New Roman" w:hAnsi="Times New Roman" w:cs="Times New Roman"/>
          <w:sz w:val="26"/>
          <w:szCs w:val="26"/>
        </w:rPr>
        <w:t xml:space="preserve"> - </w:t>
      </w:r>
      <w:r w:rsidRPr="006A223A">
        <w:rPr>
          <w:rFonts w:ascii="Times New Roman" w:hAnsi="Times New Roman" w:cs="Times New Roman"/>
          <w:sz w:val="20"/>
          <w:szCs w:val="20"/>
        </w:rPr>
        <w:t>вкладка «сельские поселения»;</w:t>
      </w:r>
    </w:p>
    <w:p w:rsidR="00F82C17" w:rsidRPr="00CF3D6B" w:rsidRDefault="00F82C17" w:rsidP="00700187">
      <w:pPr>
        <w:jc w:val="both"/>
        <w:rPr>
          <w:rFonts w:ascii="Times New Roman" w:hAnsi="Times New Roman" w:cs="Times New Roman"/>
          <w:sz w:val="26"/>
          <w:szCs w:val="26"/>
        </w:rPr>
      </w:pPr>
      <w:r w:rsidRPr="00CF3D6B">
        <w:rPr>
          <w:rFonts w:ascii="Times New Roman" w:hAnsi="Times New Roman" w:cs="Times New Roman"/>
          <w:sz w:val="26"/>
          <w:szCs w:val="26"/>
        </w:rPr>
        <w:t>по адресу: Республика Бурятия, Мухоршибирский район, с. Бар, ул. Ленина, д. 85.</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Информирование о ходе исполнения муниципальной услуги осуществляется специалистами Администрации МО СП «Барское» в устном, письменном порядке, с использованием средств сети интернет, почтовой, телефонной факсимильной связи.</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 xml:space="preserve">1.3.8. Информация, указанная в </w:t>
      </w:r>
      <w:hyperlink w:anchor="Par56" w:history="1">
        <w:r w:rsidRPr="00CF3D6B">
          <w:rPr>
            <w:rFonts w:ascii="Times New Roman" w:hAnsi="Times New Roman" w:cs="Times New Roman"/>
            <w:sz w:val="26"/>
            <w:szCs w:val="26"/>
          </w:rPr>
          <w:t>п. 1.3</w:t>
        </w:r>
      </w:hyperlink>
      <w:r w:rsidRPr="00CF3D6B">
        <w:rPr>
          <w:rFonts w:ascii="Times New Roman" w:hAnsi="Times New Roman" w:cs="Times New Roman"/>
          <w:sz w:val="26"/>
          <w:szCs w:val="26"/>
        </w:rPr>
        <w:t xml:space="preserve"> настоящего Административного регламента, текст Административного регламента, образцы заявлений, перечень документов, подтверждающих право заявителя на приобретение земельного участка без проведения торгов, размещаются на стендах по месту нахождения Уполномоченного органа, на Портале услуг, на сайте Уполномоченного органа.</w:t>
      </w:r>
    </w:p>
    <w:p w:rsidR="00F82C17" w:rsidRPr="00CF3D6B" w:rsidRDefault="00F82C17" w:rsidP="00700187">
      <w:pPr>
        <w:widowControl w:val="0"/>
        <w:autoSpaceDE w:val="0"/>
        <w:autoSpaceDN w:val="0"/>
        <w:adjustRightInd w:val="0"/>
        <w:ind w:firstLine="709"/>
        <w:rPr>
          <w:rFonts w:ascii="Times New Roman" w:hAnsi="Times New Roman" w:cs="Times New Roman"/>
          <w:sz w:val="26"/>
          <w:szCs w:val="26"/>
        </w:rPr>
      </w:pPr>
    </w:p>
    <w:p w:rsidR="00F82C17" w:rsidRPr="00323254" w:rsidRDefault="00F82C17" w:rsidP="00700187">
      <w:pPr>
        <w:widowControl w:val="0"/>
        <w:autoSpaceDE w:val="0"/>
        <w:autoSpaceDN w:val="0"/>
        <w:adjustRightInd w:val="0"/>
        <w:ind w:firstLine="709"/>
        <w:jc w:val="center"/>
        <w:outlineLvl w:val="1"/>
        <w:rPr>
          <w:sz w:val="26"/>
          <w:szCs w:val="26"/>
        </w:rPr>
      </w:pPr>
      <w:bookmarkStart w:id="6" w:name="Par79"/>
      <w:bookmarkEnd w:id="6"/>
      <w:r w:rsidRPr="00CF3D6B">
        <w:rPr>
          <w:rFonts w:ascii="Times New Roman" w:hAnsi="Times New Roman" w:cs="Times New Roman"/>
          <w:sz w:val="26"/>
          <w:szCs w:val="26"/>
        </w:rPr>
        <w:t>II</w:t>
      </w:r>
      <w:r w:rsidRPr="00323254">
        <w:rPr>
          <w:sz w:val="26"/>
          <w:szCs w:val="26"/>
        </w:rPr>
        <w:t>. Стандарт предоставления муниципальной услуги</w:t>
      </w:r>
    </w:p>
    <w:p w:rsidR="00F82C17" w:rsidRPr="00323254" w:rsidRDefault="00F82C17" w:rsidP="00700187">
      <w:pPr>
        <w:widowControl w:val="0"/>
        <w:autoSpaceDE w:val="0"/>
        <w:autoSpaceDN w:val="0"/>
        <w:adjustRightInd w:val="0"/>
        <w:ind w:firstLine="709"/>
        <w:rPr>
          <w:rFonts w:cs="Times New Roman"/>
          <w:sz w:val="26"/>
          <w:szCs w:val="26"/>
        </w:rPr>
      </w:pPr>
    </w:p>
    <w:p w:rsidR="00F82C17" w:rsidRPr="00323254" w:rsidRDefault="00F82C17" w:rsidP="00700187">
      <w:pPr>
        <w:pStyle w:val="Heading3"/>
        <w:ind w:firstLine="709"/>
        <w:rPr>
          <w:sz w:val="26"/>
          <w:szCs w:val="26"/>
        </w:rPr>
      </w:pPr>
      <w:r w:rsidRPr="00323254">
        <w:rPr>
          <w:sz w:val="26"/>
          <w:szCs w:val="26"/>
        </w:rPr>
        <w:t>2.1. Наименование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муниципальная услуга).</w:t>
      </w:r>
    </w:p>
    <w:p w:rsidR="00F82C17" w:rsidRPr="00323254" w:rsidRDefault="00F82C17" w:rsidP="00700187">
      <w:pPr>
        <w:pStyle w:val="Heading3"/>
        <w:ind w:firstLine="709"/>
        <w:rPr>
          <w:sz w:val="26"/>
          <w:szCs w:val="26"/>
        </w:rPr>
      </w:pPr>
      <w:r w:rsidRPr="00323254">
        <w:rPr>
          <w:sz w:val="26"/>
          <w:szCs w:val="26"/>
        </w:rPr>
        <w:t>2.2. Наименование органа местного самоуправления, предоставляющего муниципальную услугу: Администрация МО СП «</w:t>
      </w:r>
      <w:r>
        <w:rPr>
          <w:sz w:val="26"/>
          <w:szCs w:val="26"/>
        </w:rPr>
        <w:t>Барское</w:t>
      </w:r>
      <w:r w:rsidRPr="00323254">
        <w:rPr>
          <w:sz w:val="26"/>
          <w:szCs w:val="26"/>
        </w:rPr>
        <w:t>». 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В ходе предоставления муниципальной услуги Уполномоченный орган взаимодействует с:</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 органами местного самоуправления;</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 Управлением Федеральной службы муниципальной регистрации, кадастра и картографии по Республике Бурятия;</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 Управлением Федеральной налоговой службы по Республике Бурятия;</w:t>
      </w:r>
    </w:p>
    <w:p w:rsidR="00F82C17" w:rsidRPr="00CF3D6B" w:rsidRDefault="00F82C17" w:rsidP="00700187">
      <w:pPr>
        <w:widowControl w:val="0"/>
        <w:autoSpaceDE w:val="0"/>
        <w:autoSpaceDN w:val="0"/>
        <w:adjustRightInd w:val="0"/>
        <w:ind w:firstLine="709"/>
        <w:jc w:val="both"/>
        <w:rPr>
          <w:rFonts w:ascii="Times New Roman" w:hAnsi="Times New Roman" w:cs="Times New Roman"/>
          <w:sz w:val="26"/>
          <w:szCs w:val="26"/>
        </w:rPr>
      </w:pPr>
      <w:r w:rsidRPr="00CF3D6B">
        <w:rPr>
          <w:rFonts w:ascii="Times New Roman" w:hAnsi="Times New Roman" w:cs="Times New Roman"/>
          <w:sz w:val="26"/>
          <w:szCs w:val="26"/>
        </w:rPr>
        <w:t>- филиалом федерального государственного бюджетного учреждения «Федеральная кадастровая палата Федеральной службы муниципальной регистрации, кадастра и картографии» по Республике Бурятия.</w:t>
      </w:r>
    </w:p>
    <w:p w:rsidR="00F82C17" w:rsidRPr="00323254" w:rsidRDefault="00F82C17" w:rsidP="00700187">
      <w:pPr>
        <w:pStyle w:val="Heading3"/>
        <w:ind w:firstLine="709"/>
        <w:rPr>
          <w:sz w:val="26"/>
          <w:szCs w:val="26"/>
        </w:rPr>
      </w:pPr>
      <w:r w:rsidRPr="00323254">
        <w:rPr>
          <w:sz w:val="26"/>
          <w:szCs w:val="26"/>
        </w:rPr>
        <w:t>2.3. Описание результата предоставления муниципальной услуги:</w:t>
      </w:r>
    </w:p>
    <w:p w:rsidR="00F82C17" w:rsidRPr="00323254" w:rsidRDefault="00F82C17" w:rsidP="00CF3D6B">
      <w:pPr>
        <w:pStyle w:val="Heading3"/>
        <w:ind w:firstLine="709"/>
        <w:rPr>
          <w:sz w:val="26"/>
          <w:szCs w:val="26"/>
        </w:rPr>
      </w:pPr>
      <w:r w:rsidRPr="00323254">
        <w:rPr>
          <w:sz w:val="26"/>
          <w:szCs w:val="26"/>
        </w:rPr>
        <w:t>- решение Уполномоченного органа о предоставлении заявителю земельного участка в собственность бесплатно, постоянное (бессрочное) пользование,</w:t>
      </w:r>
    </w:p>
    <w:p w:rsidR="00F82C17" w:rsidRPr="00323254" w:rsidRDefault="00F82C17" w:rsidP="00CF3D6B">
      <w:pPr>
        <w:pStyle w:val="Heading3"/>
        <w:ind w:firstLine="709"/>
        <w:rPr>
          <w:sz w:val="26"/>
          <w:szCs w:val="26"/>
        </w:rPr>
      </w:pPr>
      <w:r w:rsidRPr="00323254">
        <w:rPr>
          <w:sz w:val="26"/>
          <w:szCs w:val="26"/>
        </w:rPr>
        <w:t>- заключение договора купли-продажи, безвозмездного пользования, аренды;</w:t>
      </w:r>
    </w:p>
    <w:p w:rsidR="00F82C17" w:rsidRPr="00323254" w:rsidRDefault="00F82C17" w:rsidP="00CF3D6B">
      <w:pPr>
        <w:pStyle w:val="Heading3"/>
        <w:ind w:firstLine="709"/>
        <w:rPr>
          <w:sz w:val="26"/>
          <w:szCs w:val="26"/>
        </w:rPr>
      </w:pPr>
      <w:r w:rsidRPr="00323254">
        <w:rPr>
          <w:sz w:val="26"/>
          <w:szCs w:val="26"/>
        </w:rPr>
        <w:t>- решение Уполномоченного органа об отказе в предварительном согласовании предоставления земельного участка, либо об отказе в предоставлении земельного участка.</w:t>
      </w:r>
    </w:p>
    <w:p w:rsidR="00F82C17" w:rsidRPr="00323254" w:rsidRDefault="00F82C17" w:rsidP="00700187">
      <w:pPr>
        <w:pStyle w:val="Heading3"/>
        <w:ind w:firstLine="709"/>
        <w:rPr>
          <w:sz w:val="26"/>
          <w:szCs w:val="26"/>
        </w:rPr>
      </w:pPr>
      <w:r w:rsidRPr="00323254">
        <w:rPr>
          <w:sz w:val="26"/>
          <w:szCs w:val="26"/>
        </w:rPr>
        <w:t>2.4. Срок предоставления муниципальной услуги:</w:t>
      </w:r>
    </w:p>
    <w:p w:rsidR="00F82C17" w:rsidRPr="00323254" w:rsidRDefault="00F82C17" w:rsidP="00CF3D6B">
      <w:pPr>
        <w:pStyle w:val="Heading3"/>
        <w:ind w:firstLine="709"/>
        <w:rPr>
          <w:sz w:val="26"/>
          <w:szCs w:val="26"/>
        </w:rPr>
      </w:pPr>
      <w:r w:rsidRPr="00323254">
        <w:rPr>
          <w:sz w:val="26"/>
          <w:szCs w:val="26"/>
        </w:rPr>
        <w:t>- общий срок предоставления муниципальной услуги, в случае предоставления земельного участка с предварительным согласованием его предоставления - 60 календарных дней</w:t>
      </w:r>
    </w:p>
    <w:p w:rsidR="00F82C17" w:rsidRPr="00323254" w:rsidRDefault="00F82C17" w:rsidP="00CF3D6B">
      <w:pPr>
        <w:pStyle w:val="Heading3"/>
        <w:ind w:firstLine="709"/>
        <w:rPr>
          <w:sz w:val="26"/>
          <w:szCs w:val="26"/>
        </w:rPr>
      </w:pPr>
      <w:r w:rsidRPr="00323254">
        <w:rPr>
          <w:sz w:val="26"/>
          <w:szCs w:val="26"/>
        </w:rPr>
        <w:t>- общий срок предоставления муниципальной услуги, в случае предоставления земельного участка без предварительного согласования его предоставления - 30 календарных дней.</w:t>
      </w:r>
    </w:p>
    <w:p w:rsidR="00F82C17" w:rsidRPr="00323254" w:rsidRDefault="00F82C17" w:rsidP="00CF3D6B">
      <w:pPr>
        <w:pStyle w:val="Heading3"/>
        <w:ind w:firstLine="709"/>
        <w:rPr>
          <w:sz w:val="26"/>
          <w:szCs w:val="26"/>
        </w:rPr>
      </w:pPr>
    </w:p>
    <w:p w:rsidR="00F82C17" w:rsidRPr="00323254" w:rsidRDefault="00F82C17" w:rsidP="00CF3D6B">
      <w:pPr>
        <w:pStyle w:val="Heading3"/>
        <w:ind w:firstLine="709"/>
        <w:rPr>
          <w:sz w:val="26"/>
          <w:szCs w:val="26"/>
        </w:rPr>
      </w:pPr>
      <w:r w:rsidRPr="00323254">
        <w:rPr>
          <w:sz w:val="26"/>
          <w:szCs w:val="26"/>
        </w:rPr>
        <w:t>2.5. Перечень нормативных правовых актов, непосредственно</w:t>
      </w:r>
    </w:p>
    <w:p w:rsidR="00F82C17" w:rsidRPr="00323254" w:rsidRDefault="00F82C17" w:rsidP="00CF3D6B">
      <w:pPr>
        <w:pStyle w:val="Heading3"/>
        <w:ind w:firstLine="709"/>
        <w:rPr>
          <w:sz w:val="26"/>
          <w:szCs w:val="26"/>
        </w:rPr>
      </w:pPr>
      <w:r w:rsidRPr="00323254">
        <w:rPr>
          <w:sz w:val="26"/>
          <w:szCs w:val="26"/>
        </w:rPr>
        <w:t>регулирующих предоставление муниципальной услуги</w:t>
      </w:r>
    </w:p>
    <w:p w:rsidR="00F82C17" w:rsidRPr="00323254" w:rsidRDefault="00F82C17" w:rsidP="00CF3D6B">
      <w:pPr>
        <w:pStyle w:val="Heading3"/>
        <w:ind w:firstLine="709"/>
        <w:rPr>
          <w:sz w:val="26"/>
          <w:szCs w:val="26"/>
        </w:rPr>
      </w:pPr>
    </w:p>
    <w:p w:rsidR="00F82C17" w:rsidRPr="00323254" w:rsidRDefault="00F82C17" w:rsidP="00CF3D6B">
      <w:pPr>
        <w:pStyle w:val="Heading3"/>
        <w:ind w:firstLine="709"/>
        <w:rPr>
          <w:sz w:val="26"/>
          <w:szCs w:val="26"/>
        </w:rPr>
      </w:pPr>
      <w:r w:rsidRPr="00323254">
        <w:rPr>
          <w:sz w:val="26"/>
          <w:szCs w:val="26"/>
        </w:rPr>
        <w:t>Предоставление муниципальной услуги осуществляется в соответствии  со следующими нормативными правовыми актами:</w:t>
      </w:r>
    </w:p>
    <w:p w:rsidR="00F82C17" w:rsidRPr="00323254" w:rsidRDefault="00F82C17" w:rsidP="00CF3D6B">
      <w:pPr>
        <w:pStyle w:val="Heading3"/>
        <w:ind w:firstLine="709"/>
        <w:rPr>
          <w:sz w:val="26"/>
          <w:szCs w:val="26"/>
        </w:rPr>
      </w:pPr>
      <w:r w:rsidRPr="00323254">
        <w:rPr>
          <w:sz w:val="26"/>
          <w:szCs w:val="26"/>
        </w:rPr>
        <w:t xml:space="preserve">- Гражданским </w:t>
      </w:r>
      <w:hyperlink r:id="rId10" w:history="1">
        <w:r w:rsidRPr="00323254">
          <w:rPr>
            <w:sz w:val="26"/>
            <w:szCs w:val="26"/>
          </w:rPr>
          <w:t>кодексом</w:t>
        </w:r>
      </w:hyperlink>
      <w:r w:rsidRPr="00323254">
        <w:rPr>
          <w:sz w:val="26"/>
          <w:szCs w:val="26"/>
        </w:rPr>
        <w:t xml:space="preserve"> Российской Федерации («Российская газета», № 238 - 239, 08.12.1994);</w:t>
      </w:r>
    </w:p>
    <w:p w:rsidR="00F82C17" w:rsidRPr="00323254" w:rsidRDefault="00F82C17" w:rsidP="00CF3D6B">
      <w:pPr>
        <w:pStyle w:val="Heading3"/>
        <w:ind w:firstLine="709"/>
        <w:rPr>
          <w:sz w:val="26"/>
          <w:szCs w:val="26"/>
        </w:rPr>
      </w:pPr>
      <w:r w:rsidRPr="00323254">
        <w:rPr>
          <w:sz w:val="26"/>
          <w:szCs w:val="26"/>
        </w:rPr>
        <w:t xml:space="preserve">- Земельным </w:t>
      </w:r>
      <w:hyperlink r:id="rId11" w:history="1">
        <w:r w:rsidRPr="00323254">
          <w:rPr>
            <w:sz w:val="26"/>
            <w:szCs w:val="26"/>
          </w:rPr>
          <w:t>кодексом</w:t>
        </w:r>
      </w:hyperlink>
      <w:r w:rsidRPr="00323254">
        <w:rPr>
          <w:sz w:val="26"/>
          <w:szCs w:val="26"/>
        </w:rPr>
        <w:t xml:space="preserve"> Российской Федерации («Российская газета», № 211 - 212, 30.10.2001);</w:t>
      </w:r>
    </w:p>
    <w:p w:rsidR="00F82C17" w:rsidRPr="00323254" w:rsidRDefault="00F82C17" w:rsidP="00CF3D6B">
      <w:pPr>
        <w:pStyle w:val="Heading3"/>
        <w:ind w:firstLine="709"/>
        <w:rPr>
          <w:sz w:val="26"/>
          <w:szCs w:val="26"/>
        </w:rPr>
      </w:pPr>
      <w:r w:rsidRPr="00323254">
        <w:rPr>
          <w:sz w:val="26"/>
          <w:szCs w:val="26"/>
        </w:rPr>
        <w:t>- Федеральным законом от 25.10.2001 № 137-ФЗ «О введении в действие Земельного кодекса Российской Федерации» («Российская газета», № 211-212, 30.10.2001);</w:t>
      </w:r>
    </w:p>
    <w:p w:rsidR="00F82C17" w:rsidRPr="00323254" w:rsidRDefault="00F82C17" w:rsidP="00CF3D6B">
      <w:pPr>
        <w:pStyle w:val="Heading3"/>
        <w:ind w:firstLine="709"/>
        <w:rPr>
          <w:sz w:val="26"/>
          <w:szCs w:val="26"/>
        </w:rPr>
      </w:pPr>
      <w:r w:rsidRPr="00323254">
        <w:rPr>
          <w:sz w:val="26"/>
          <w:szCs w:val="26"/>
        </w:rPr>
        <w:t>- Федеральным законом от 21.12.2001 № 178-ФЗ «О приватизации государственного и муниципального имущества» («Российская газета», № 16, 26.01.2002);</w:t>
      </w:r>
    </w:p>
    <w:p w:rsidR="00F82C17" w:rsidRPr="00323254" w:rsidRDefault="00F82C17" w:rsidP="00CF3D6B">
      <w:pPr>
        <w:pStyle w:val="Heading3"/>
        <w:ind w:firstLine="709"/>
        <w:rPr>
          <w:sz w:val="26"/>
          <w:szCs w:val="26"/>
        </w:rPr>
      </w:pPr>
      <w:r w:rsidRPr="00323254">
        <w:rPr>
          <w:sz w:val="26"/>
          <w:szCs w:val="26"/>
        </w:rPr>
        <w:t>- Федеральным законом от 24.07.2002 № 101-ФЗ «Об обороте земель сельскохозяйственного назначения» («Российская газета», № 137, 27.07.2002);</w:t>
      </w:r>
    </w:p>
    <w:p w:rsidR="00F82C17" w:rsidRPr="00323254" w:rsidRDefault="00F82C17" w:rsidP="00CF3D6B">
      <w:pPr>
        <w:pStyle w:val="Heading3"/>
        <w:ind w:firstLine="709"/>
        <w:rPr>
          <w:sz w:val="26"/>
          <w:szCs w:val="26"/>
        </w:rPr>
      </w:pPr>
      <w:r w:rsidRPr="00323254">
        <w:rPr>
          <w:sz w:val="26"/>
          <w:szCs w:val="26"/>
        </w:rPr>
        <w:t xml:space="preserve">- Федеральным </w:t>
      </w:r>
      <w:hyperlink r:id="rId12" w:history="1">
        <w:r w:rsidRPr="00323254">
          <w:rPr>
            <w:sz w:val="26"/>
            <w:szCs w:val="26"/>
          </w:rPr>
          <w:t>законом</w:t>
        </w:r>
      </w:hyperlink>
      <w:r w:rsidRPr="00323254">
        <w:rPr>
          <w:sz w:val="26"/>
          <w:szCs w:val="26"/>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82C17" w:rsidRPr="00323254" w:rsidRDefault="00F82C17" w:rsidP="00CF3D6B">
      <w:pPr>
        <w:pStyle w:val="Heading3"/>
        <w:ind w:firstLine="709"/>
        <w:rPr>
          <w:sz w:val="26"/>
          <w:szCs w:val="26"/>
        </w:rPr>
      </w:pPr>
      <w:r w:rsidRPr="00323254">
        <w:rPr>
          <w:sz w:val="26"/>
          <w:szCs w:val="26"/>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 России 26.02.2015 № 36232) (далее – Приказ Минэкономразвития России);</w:t>
      </w:r>
    </w:p>
    <w:p w:rsidR="00F82C17" w:rsidRPr="00323254" w:rsidRDefault="00F82C17" w:rsidP="00CF3D6B">
      <w:pPr>
        <w:pStyle w:val="Heading3"/>
        <w:ind w:firstLine="709"/>
        <w:rPr>
          <w:sz w:val="26"/>
          <w:szCs w:val="26"/>
        </w:rPr>
      </w:pPr>
      <w:r w:rsidRPr="00323254">
        <w:rPr>
          <w:sz w:val="26"/>
          <w:szCs w:val="26"/>
        </w:rPr>
        <w:t xml:space="preserve">- </w:t>
      </w:r>
      <w:hyperlink r:id="rId13" w:history="1">
        <w:r w:rsidRPr="00323254">
          <w:rPr>
            <w:sz w:val="26"/>
            <w:szCs w:val="26"/>
          </w:rPr>
          <w:t>Законом</w:t>
        </w:r>
      </w:hyperlink>
      <w:bookmarkStart w:id="7" w:name="OLE_LINK1"/>
      <w:r>
        <w:t xml:space="preserve"> </w:t>
      </w:r>
      <w:r w:rsidRPr="00323254">
        <w:rPr>
          <w:sz w:val="26"/>
          <w:szCs w:val="26"/>
        </w:rPr>
        <w:t>Республики Бурятия</w:t>
      </w:r>
      <w:bookmarkEnd w:id="7"/>
      <w:r w:rsidRPr="00323254">
        <w:rPr>
          <w:sz w:val="26"/>
          <w:szCs w:val="26"/>
        </w:rPr>
        <w:t xml:space="preserve"> от 30.12.2003 № 601-III «О земле» (газета «Бурятия», № 246, 31.12.2003, Официальный вестник № 65, Собрание законодательства Республики Бурятия, № 12, 2003);</w:t>
      </w:r>
    </w:p>
    <w:p w:rsidR="00F82C17" w:rsidRPr="00323254" w:rsidRDefault="00F82C17" w:rsidP="00CF3D6B">
      <w:pPr>
        <w:pStyle w:val="Heading3"/>
        <w:ind w:firstLine="709"/>
        <w:rPr>
          <w:sz w:val="26"/>
          <w:szCs w:val="26"/>
        </w:rPr>
      </w:pPr>
      <w:r w:rsidRPr="00323254">
        <w:rPr>
          <w:sz w:val="26"/>
          <w:szCs w:val="26"/>
        </w:rPr>
        <w:t xml:space="preserve">- </w:t>
      </w:r>
      <w:r>
        <w:rPr>
          <w:sz w:val="26"/>
          <w:szCs w:val="26"/>
        </w:rPr>
        <w:t>решением Совета депутатов</w:t>
      </w:r>
      <w:r w:rsidRPr="00323254">
        <w:rPr>
          <w:sz w:val="26"/>
          <w:szCs w:val="26"/>
        </w:rPr>
        <w:t xml:space="preserve"> МО СП «</w:t>
      </w:r>
      <w:r>
        <w:rPr>
          <w:sz w:val="26"/>
          <w:szCs w:val="26"/>
        </w:rPr>
        <w:t>Барское</w:t>
      </w:r>
      <w:r w:rsidRPr="00323254">
        <w:rPr>
          <w:sz w:val="26"/>
          <w:szCs w:val="26"/>
        </w:rPr>
        <w:t xml:space="preserve">» от </w:t>
      </w:r>
      <w:r>
        <w:rPr>
          <w:sz w:val="26"/>
          <w:szCs w:val="26"/>
        </w:rPr>
        <w:t>28.11.2013г.</w:t>
      </w:r>
      <w:r w:rsidRPr="00323254">
        <w:rPr>
          <w:sz w:val="26"/>
          <w:szCs w:val="26"/>
        </w:rPr>
        <w:t xml:space="preserve"> № </w:t>
      </w:r>
      <w:r>
        <w:rPr>
          <w:sz w:val="26"/>
          <w:szCs w:val="26"/>
        </w:rPr>
        <w:t>17</w:t>
      </w:r>
      <w:r w:rsidRPr="00323254">
        <w:rPr>
          <w:sz w:val="26"/>
          <w:szCs w:val="26"/>
        </w:rPr>
        <w:t xml:space="preserve"> «Об утверждении Правил землепользования и застройки территории муниципального образования сельского поселения «</w:t>
      </w:r>
      <w:r>
        <w:rPr>
          <w:sz w:val="26"/>
          <w:szCs w:val="26"/>
        </w:rPr>
        <w:t>Барское</w:t>
      </w:r>
      <w:r w:rsidRPr="00323254">
        <w:rPr>
          <w:sz w:val="26"/>
          <w:szCs w:val="26"/>
        </w:rPr>
        <w:t>»».</w:t>
      </w:r>
    </w:p>
    <w:p w:rsidR="00F82C17" w:rsidRPr="00323254" w:rsidRDefault="00F82C17" w:rsidP="00CF3D6B">
      <w:pPr>
        <w:pStyle w:val="Heading3"/>
        <w:ind w:firstLine="709"/>
        <w:rPr>
          <w:sz w:val="26"/>
          <w:szCs w:val="26"/>
        </w:rPr>
      </w:pPr>
      <w:r w:rsidRPr="00323254">
        <w:rPr>
          <w:sz w:val="26"/>
          <w:szCs w:val="26"/>
        </w:rPr>
        <w:t>- постановлением администрации МО СП «</w:t>
      </w:r>
      <w:r>
        <w:rPr>
          <w:sz w:val="26"/>
          <w:szCs w:val="26"/>
        </w:rPr>
        <w:t>Барское</w:t>
      </w:r>
      <w:r w:rsidRPr="00323254">
        <w:rPr>
          <w:sz w:val="26"/>
          <w:szCs w:val="26"/>
        </w:rPr>
        <w:t xml:space="preserve">» от </w:t>
      </w:r>
      <w:r>
        <w:rPr>
          <w:sz w:val="26"/>
          <w:szCs w:val="26"/>
        </w:rPr>
        <w:t>19.03.2015г.</w:t>
      </w:r>
      <w:r w:rsidRPr="00323254">
        <w:rPr>
          <w:sz w:val="26"/>
          <w:szCs w:val="26"/>
        </w:rPr>
        <w:t xml:space="preserve"> № </w:t>
      </w:r>
      <w:r>
        <w:rPr>
          <w:sz w:val="26"/>
          <w:szCs w:val="26"/>
        </w:rPr>
        <w:t>21</w:t>
      </w:r>
      <w:r w:rsidRPr="00323254">
        <w:rPr>
          <w:sz w:val="26"/>
          <w:szCs w:val="26"/>
        </w:rPr>
        <w:t xml:space="preserve"> «Об утверждении Порядка определения цены земельных участков, находящихся в муниципальной собственности, при заключении договоров купли-продажи земельных участков, находящихся в муниципальной собственности, приобретаемых без проведения торгов»;</w:t>
      </w:r>
    </w:p>
    <w:p w:rsidR="00F82C17" w:rsidRPr="00323254" w:rsidRDefault="00F82C17" w:rsidP="00CF3D6B">
      <w:pPr>
        <w:pStyle w:val="Heading3"/>
        <w:ind w:firstLine="709"/>
        <w:rPr>
          <w:sz w:val="26"/>
          <w:szCs w:val="26"/>
        </w:rPr>
      </w:pPr>
      <w:r w:rsidRPr="00323254">
        <w:rPr>
          <w:sz w:val="26"/>
          <w:szCs w:val="26"/>
        </w:rPr>
        <w:t>- постановлением администрации МО СП «</w:t>
      </w:r>
      <w:r>
        <w:rPr>
          <w:sz w:val="26"/>
          <w:szCs w:val="26"/>
        </w:rPr>
        <w:t>Барское</w:t>
      </w:r>
      <w:r w:rsidRPr="00323254">
        <w:rPr>
          <w:sz w:val="26"/>
          <w:szCs w:val="26"/>
        </w:rPr>
        <w:t xml:space="preserve">» от </w:t>
      </w:r>
      <w:r>
        <w:rPr>
          <w:sz w:val="26"/>
          <w:szCs w:val="26"/>
        </w:rPr>
        <w:t>19.03.2015г.</w:t>
      </w:r>
      <w:r w:rsidRPr="00323254">
        <w:rPr>
          <w:sz w:val="26"/>
          <w:szCs w:val="26"/>
        </w:rPr>
        <w:t xml:space="preserve"> № </w:t>
      </w:r>
      <w:r>
        <w:rPr>
          <w:sz w:val="26"/>
          <w:szCs w:val="26"/>
        </w:rPr>
        <w:t>18</w:t>
      </w:r>
      <w:r w:rsidRPr="00323254">
        <w:rPr>
          <w:sz w:val="26"/>
          <w:szCs w:val="26"/>
        </w:rPr>
        <w:t xml:space="preserve"> «Об утверждении Порядка определения размера арендной платы за земельные участки, находящиеся в муниципальной собственности и предоставленные в аренду без торгов».</w:t>
      </w:r>
    </w:p>
    <w:p w:rsidR="00F82C17" w:rsidRPr="00323254" w:rsidRDefault="00F82C17" w:rsidP="00CF3D6B">
      <w:pPr>
        <w:pStyle w:val="Heading3"/>
        <w:ind w:firstLine="709"/>
        <w:rPr>
          <w:sz w:val="26"/>
          <w:szCs w:val="26"/>
        </w:rPr>
      </w:pPr>
    </w:p>
    <w:p w:rsidR="00F82C17" w:rsidRPr="00323254" w:rsidRDefault="00F82C17" w:rsidP="00CF3D6B">
      <w:pPr>
        <w:pStyle w:val="Heading3"/>
        <w:ind w:firstLine="709"/>
        <w:rPr>
          <w:sz w:val="26"/>
          <w:szCs w:val="26"/>
        </w:rPr>
      </w:pPr>
      <w:r w:rsidRPr="00323254">
        <w:rPr>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F82C17" w:rsidRPr="00323254" w:rsidRDefault="00F82C17" w:rsidP="00CF3D6B">
      <w:pPr>
        <w:pStyle w:val="Heading3"/>
        <w:ind w:firstLine="709"/>
        <w:rPr>
          <w:sz w:val="26"/>
          <w:szCs w:val="26"/>
        </w:rPr>
      </w:pPr>
    </w:p>
    <w:p w:rsidR="00F82C17" w:rsidRPr="00CF3D6B" w:rsidRDefault="00F82C17" w:rsidP="00CF3D6B">
      <w:pPr>
        <w:pStyle w:val="Heading3"/>
        <w:ind w:firstLine="709"/>
        <w:rPr>
          <w:sz w:val="26"/>
          <w:szCs w:val="26"/>
        </w:rPr>
      </w:pPr>
      <w:bookmarkStart w:id="8" w:name="Par103"/>
      <w:bookmarkEnd w:id="8"/>
      <w:r w:rsidRPr="00CF3D6B">
        <w:rPr>
          <w:sz w:val="26"/>
          <w:szCs w:val="26"/>
        </w:rPr>
        <w:t>2.6.1. Перечень документов, предоставляемых заявителем:</w:t>
      </w:r>
    </w:p>
    <w:p w:rsidR="00F82C17" w:rsidRPr="00323254" w:rsidRDefault="00F82C17" w:rsidP="00CF3D6B">
      <w:pPr>
        <w:pStyle w:val="Heading3"/>
        <w:ind w:firstLine="709"/>
        <w:rPr>
          <w:sz w:val="26"/>
          <w:szCs w:val="26"/>
        </w:rPr>
      </w:pPr>
      <w:r w:rsidRPr="00323254">
        <w:rPr>
          <w:sz w:val="26"/>
          <w:szCs w:val="26"/>
        </w:rPr>
        <w:t xml:space="preserve">- </w:t>
      </w:r>
      <w:bookmarkStart w:id="9" w:name="OLE_LINK10"/>
      <w:r w:rsidRPr="00323254">
        <w:rPr>
          <w:sz w:val="26"/>
          <w:szCs w:val="26"/>
        </w:rPr>
        <w:t>заявление о предоставлении земельного участка (образец заявления согласно приложению № 2 к настоящему Административному регламенту);</w:t>
      </w:r>
    </w:p>
    <w:p w:rsidR="00F82C17" w:rsidRPr="00323254" w:rsidRDefault="00F82C17" w:rsidP="00CF3D6B">
      <w:pPr>
        <w:pStyle w:val="Heading3"/>
        <w:ind w:firstLine="709"/>
        <w:rPr>
          <w:sz w:val="26"/>
          <w:szCs w:val="26"/>
        </w:rPr>
      </w:pPr>
      <w:r w:rsidRPr="00323254">
        <w:rPr>
          <w:sz w:val="26"/>
          <w:szCs w:val="26"/>
        </w:rPr>
        <w:t xml:space="preserve">- </w:t>
      </w:r>
      <w:bookmarkStart w:id="10" w:name="OLE_LINK9"/>
      <w:r w:rsidRPr="00323254">
        <w:rPr>
          <w:sz w:val="26"/>
          <w:szCs w:val="26"/>
        </w:rPr>
        <w:fldChar w:fldCharType="begin"/>
      </w:r>
      <w:r w:rsidRPr="00323254">
        <w:rPr>
          <w:sz w:val="26"/>
          <w:szCs w:val="26"/>
        </w:rPr>
        <w:instrText xml:space="preserve">HYPERLINK \l Par384  </w:instrText>
      </w:r>
      <w:r w:rsidRPr="00821A0B">
        <w:rPr>
          <w:sz w:val="26"/>
          <w:szCs w:val="26"/>
        </w:rPr>
      </w:r>
      <w:r w:rsidRPr="00323254">
        <w:rPr>
          <w:sz w:val="26"/>
          <w:szCs w:val="26"/>
        </w:rPr>
        <w:fldChar w:fldCharType="separate"/>
      </w:r>
      <w:r w:rsidRPr="00323254">
        <w:rPr>
          <w:sz w:val="26"/>
          <w:szCs w:val="26"/>
        </w:rPr>
        <w:t>заявление</w:t>
      </w:r>
      <w:r w:rsidRPr="00323254">
        <w:rPr>
          <w:sz w:val="26"/>
          <w:szCs w:val="26"/>
        </w:rPr>
        <w:fldChar w:fldCharType="end"/>
      </w:r>
      <w:bookmarkStart w:id="11" w:name="OLE_LINK3"/>
      <w:bookmarkStart w:id="12" w:name="OLE_LINK4"/>
      <w:r>
        <w:rPr>
          <w:sz w:val="26"/>
          <w:szCs w:val="26"/>
        </w:rPr>
        <w:t xml:space="preserve"> </w:t>
      </w:r>
      <w:r w:rsidRPr="00323254">
        <w:rPr>
          <w:sz w:val="26"/>
          <w:szCs w:val="26"/>
        </w:rPr>
        <w:t>о предварительном согласовании предоставления земельного</w:t>
      </w:r>
      <w:bookmarkEnd w:id="9"/>
      <w:r w:rsidRPr="00323254">
        <w:rPr>
          <w:sz w:val="26"/>
          <w:szCs w:val="26"/>
        </w:rPr>
        <w:t xml:space="preserve"> участка</w:t>
      </w:r>
      <w:bookmarkEnd w:id="11"/>
      <w:bookmarkEnd w:id="12"/>
      <w:r w:rsidRPr="00323254">
        <w:rPr>
          <w:sz w:val="26"/>
          <w:szCs w:val="26"/>
        </w:rPr>
        <w:t xml:space="preserve">, в случае, если испрашиваемый </w:t>
      </w:r>
      <w:bookmarkStart w:id="13" w:name="OLE_LINK18"/>
      <w:r w:rsidRPr="00323254">
        <w:rPr>
          <w:sz w:val="26"/>
          <w:szCs w:val="26"/>
        </w:rPr>
        <w:t>земельный участок</w:t>
      </w:r>
      <w:bookmarkEnd w:id="10"/>
      <w:r w:rsidRPr="00323254">
        <w:rPr>
          <w:sz w:val="26"/>
          <w:szCs w:val="26"/>
        </w:rPr>
        <w:t xml:space="preserve"> предстоит образовать или его границы подлежат уточнению в соответствии с Федеральным законом «О государственном кадастре недвижимости»</w:t>
      </w:r>
      <w:bookmarkStart w:id="14" w:name="OLE_LINK13"/>
      <w:bookmarkStart w:id="15" w:name="OLE_LINK14"/>
      <w:bookmarkEnd w:id="13"/>
      <w:r w:rsidRPr="00323254">
        <w:rPr>
          <w:sz w:val="26"/>
          <w:szCs w:val="26"/>
        </w:rPr>
        <w:t xml:space="preserve">(образец заявления согласно приложению </w:t>
      </w:r>
      <w:bookmarkStart w:id="16" w:name="OLE_LINK11"/>
      <w:bookmarkStart w:id="17" w:name="OLE_LINK12"/>
      <w:r w:rsidRPr="00323254">
        <w:rPr>
          <w:sz w:val="26"/>
          <w:szCs w:val="26"/>
        </w:rPr>
        <w:t xml:space="preserve">№ </w:t>
      </w:r>
      <w:bookmarkEnd w:id="16"/>
      <w:bookmarkEnd w:id="17"/>
      <w:r w:rsidRPr="00323254">
        <w:rPr>
          <w:sz w:val="26"/>
          <w:szCs w:val="26"/>
        </w:rPr>
        <w:t>3 к настоящему Административному регламенту)</w:t>
      </w:r>
      <w:bookmarkEnd w:id="14"/>
      <w:bookmarkEnd w:id="15"/>
      <w:r w:rsidRPr="00323254">
        <w:rPr>
          <w:sz w:val="26"/>
          <w:szCs w:val="26"/>
        </w:rPr>
        <w:t>;</w:t>
      </w:r>
    </w:p>
    <w:p w:rsidR="00F82C17" w:rsidRPr="00323254" w:rsidRDefault="00F82C17" w:rsidP="00CF3D6B">
      <w:pPr>
        <w:pStyle w:val="Heading3"/>
        <w:ind w:firstLine="709"/>
        <w:rPr>
          <w:sz w:val="26"/>
          <w:szCs w:val="26"/>
        </w:rPr>
      </w:pPr>
      <w:r w:rsidRPr="00323254">
        <w:rPr>
          <w:sz w:val="26"/>
          <w:szCs w:val="26"/>
        </w:rPr>
        <w:t>- копия документа, удостоверяющего личность заявителя, а в случае обращения представителя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F82C17" w:rsidRPr="00323254" w:rsidRDefault="00F82C17" w:rsidP="00CF3D6B">
      <w:pPr>
        <w:pStyle w:val="Heading3"/>
        <w:ind w:firstLine="709"/>
        <w:rPr>
          <w:sz w:val="26"/>
          <w:szCs w:val="26"/>
        </w:rPr>
      </w:pPr>
      <w:r w:rsidRPr="00323254">
        <w:rPr>
          <w:sz w:val="26"/>
          <w:szCs w:val="26"/>
        </w:rPr>
        <w:t>-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F82C17" w:rsidRPr="00323254" w:rsidRDefault="00F82C17" w:rsidP="00CF3D6B">
      <w:pPr>
        <w:pStyle w:val="Heading3"/>
        <w:ind w:firstLine="709"/>
        <w:rPr>
          <w:sz w:val="26"/>
          <w:szCs w:val="26"/>
        </w:rPr>
      </w:pPr>
      <w:r w:rsidRPr="00323254">
        <w:rPr>
          <w:sz w:val="26"/>
          <w:szCs w:val="26"/>
        </w:rPr>
        <w:t>- документы, подтверждающие право заявителя на приобретение земельного участка без проведения торгов (перечень документов к настоящему Административному регламенту согласно приложению №4);</w:t>
      </w:r>
    </w:p>
    <w:p w:rsidR="00F82C17" w:rsidRPr="00323254" w:rsidRDefault="00F82C17" w:rsidP="00CF3D6B">
      <w:pPr>
        <w:pStyle w:val="Heading3"/>
        <w:ind w:firstLine="709"/>
        <w:rPr>
          <w:sz w:val="26"/>
          <w:szCs w:val="26"/>
        </w:rPr>
      </w:pPr>
      <w:r w:rsidRPr="00323254">
        <w:rPr>
          <w:sz w:val="26"/>
          <w:szCs w:val="26"/>
        </w:rPr>
        <w:t>- схема расположения земельного участка в случае, если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(при подаче заявления о предварительном согласовании предоставления земельного участка);</w:t>
      </w:r>
    </w:p>
    <w:p w:rsidR="00F82C17" w:rsidRPr="00323254" w:rsidRDefault="00F82C17" w:rsidP="00CF3D6B">
      <w:pPr>
        <w:pStyle w:val="Heading3"/>
        <w:ind w:firstLine="709"/>
        <w:rPr>
          <w:sz w:val="26"/>
          <w:szCs w:val="26"/>
        </w:rPr>
      </w:pPr>
      <w:r w:rsidRPr="00323254">
        <w:rPr>
          <w:sz w:val="26"/>
          <w:szCs w:val="26"/>
        </w:rPr>
        <w:t>-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323254">
        <w:rPr>
          <w:sz w:val="26"/>
          <w:szCs w:val="26"/>
        </w:rPr>
        <w:t xml:space="preserve">- </w:t>
      </w:r>
      <w:r w:rsidRPr="006A223A">
        <w:rPr>
          <w:rFonts w:ascii="Times New Roman" w:hAnsi="Times New Roman" w:cs="Times New Roman"/>
          <w:sz w:val="26"/>
          <w:szCs w:val="26"/>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2.6.2. Заявитель имеет право представить заявление и документы по своему выбору в Уполномоченный орган:</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в письменном виде (в том числе по средством почтовой связи на бумажном носителе);</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в форме электронных документов с использованием информационно-телекоммуникационной сети «Интернет»;</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лично либо через представителя.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2.6.3. Образец заявления можно получить непосредственно в Уполномоченном органе, на официальном сайте Уполномоченного органа либо на Портале услуг.</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bookmarkStart w:id="18" w:name="Par114"/>
      <w:bookmarkEnd w:id="18"/>
      <w:r w:rsidRPr="006A223A">
        <w:rPr>
          <w:rFonts w:ascii="Times New Roman" w:hAnsi="Times New Roman" w:cs="Times New Roman"/>
          <w:sz w:val="26"/>
          <w:szCs w:val="26"/>
        </w:rPr>
        <w:t>2.6.4.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 приведен в приложении № 4 к настоящему Административному регламенту.</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2.6.5. При предоставлении Уполномоченным органом муниципальной услуги запрещено требовать от заявителя: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представления документов и информации, которые находятся в распоряжении Уполномоченного органа,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323254" w:rsidRDefault="00F82C17" w:rsidP="00700187">
      <w:pPr>
        <w:pStyle w:val="Heading3"/>
        <w:ind w:firstLine="709"/>
        <w:jc w:val="center"/>
        <w:rPr>
          <w:sz w:val="26"/>
          <w:szCs w:val="26"/>
        </w:rPr>
      </w:pPr>
      <w:r w:rsidRPr="00323254">
        <w:rPr>
          <w:sz w:val="26"/>
          <w:szCs w:val="26"/>
        </w:rPr>
        <w:t>2.7. Исчерпывающий перечень оснований для отказа в приеме документов, необходимых для предоставления муниципальной услуги</w:t>
      </w:r>
    </w:p>
    <w:p w:rsidR="00F82C17" w:rsidRPr="00323254" w:rsidRDefault="00F82C17" w:rsidP="00700187">
      <w:pPr>
        <w:rPr>
          <w:rFonts w:cs="Times New Roman"/>
          <w:sz w:val="26"/>
          <w:szCs w:val="26"/>
        </w:rPr>
      </w:pPr>
    </w:p>
    <w:p w:rsidR="00F82C17" w:rsidRPr="00323254" w:rsidRDefault="00F82C17" w:rsidP="00700187">
      <w:pPr>
        <w:pStyle w:val="Heading4"/>
        <w:ind w:left="0"/>
        <w:jc w:val="both"/>
      </w:pPr>
      <w:r w:rsidRPr="00323254">
        <w:t>Заявление не рассматривается и возвращается заявителю, если: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323254">
        <w:rPr>
          <w:sz w:val="26"/>
          <w:szCs w:val="26"/>
        </w:rPr>
        <w:t>а</w:t>
      </w:r>
      <w:r w:rsidRPr="006A223A">
        <w:rPr>
          <w:rFonts w:ascii="Times New Roman" w:hAnsi="Times New Roman" w:cs="Times New Roman"/>
          <w:sz w:val="26"/>
          <w:szCs w:val="26"/>
        </w:rPr>
        <w:t>) в заявлении отсутствуют сведения, указанные в приложениях №2, 3 к настоящему Административному регламенту.</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б) заявление подано в отношении земельного участка, распоряжение которым не уполномочен Уполномоченный орган.</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xml:space="preserve">в) к заявлению не приложены документы, предусмотренные пунктом 2.6.1 настоящего Административного регламента. </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При наличии указанных пп. «а», «б», «в» п. 2.7 основаниях Администрация в десятидневный срок со дня поступления заявления о предоставлении земельного участка возвращает заявление заявителю, обязательно указав причины возврата заявления о предоставлении земельного участка.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323254" w:rsidRDefault="00F82C17" w:rsidP="00700187">
      <w:pPr>
        <w:pStyle w:val="Heading3"/>
        <w:ind w:firstLine="709"/>
        <w:jc w:val="center"/>
        <w:rPr>
          <w:sz w:val="26"/>
          <w:szCs w:val="26"/>
        </w:rPr>
      </w:pPr>
      <w:r w:rsidRPr="00323254">
        <w:rPr>
          <w:sz w:val="26"/>
          <w:szCs w:val="26"/>
        </w:rPr>
        <w:t>2.8. Исчерпывающий перечень оснований для приостановления или отказа в предоставлении муниципальной услуги.</w:t>
      </w:r>
    </w:p>
    <w:p w:rsidR="00F82C17" w:rsidRPr="00323254" w:rsidRDefault="00F82C17" w:rsidP="00700187">
      <w:pPr>
        <w:rPr>
          <w:rFonts w:cs="Times New Roman"/>
          <w:sz w:val="26"/>
          <w:szCs w:val="26"/>
        </w:rPr>
      </w:pPr>
    </w:p>
    <w:p w:rsidR="00F82C17" w:rsidRPr="00323254" w:rsidRDefault="00F82C17" w:rsidP="00700187">
      <w:pPr>
        <w:pStyle w:val="Heading4"/>
        <w:ind w:left="0"/>
        <w:jc w:val="both"/>
      </w:pPr>
      <w:r w:rsidRPr="00323254">
        <w:t>2.8.1. Основанием для приостановления муниципальной услуги является нахождение на рассмотрении Уполномоченного органа представленной ранее другим лицом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приложенной к заявлению о предварительном согласовании предоставления земельного участка схемой расположения земельного участка.</w:t>
      </w:r>
    </w:p>
    <w:p w:rsidR="00F82C17" w:rsidRPr="006A223A" w:rsidRDefault="00F82C17" w:rsidP="00700187">
      <w:pPr>
        <w:ind w:firstLine="709"/>
        <w:jc w:val="both"/>
        <w:rPr>
          <w:rFonts w:ascii="Times New Roman" w:hAnsi="Times New Roman" w:cs="Times New Roman"/>
          <w:sz w:val="26"/>
          <w:szCs w:val="26"/>
        </w:rPr>
      </w:pPr>
      <w:r w:rsidRPr="006A223A">
        <w:rPr>
          <w:rFonts w:ascii="Times New Roman" w:hAnsi="Times New Roman" w:cs="Times New Roman"/>
          <w:sz w:val="26"/>
          <w:szCs w:val="26"/>
        </w:rPr>
        <w:t>Срок рассмотрения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82C17" w:rsidRPr="00323254" w:rsidRDefault="00F82C17" w:rsidP="00700187">
      <w:pPr>
        <w:pStyle w:val="Heading4"/>
        <w:ind w:left="0"/>
      </w:pPr>
      <w:r w:rsidRPr="00323254">
        <w:t>2.8.2. Основания для отказа в предоставления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Уполномоченный орган принимает решение об отказе в предварительном согласовании предоставления земельного участка при наличии хотя бы одного из оснований, предусмотренных пунктом 8 статьи 39.15 или статьей 39.16 Земельного кодекса Российской Федерации.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xml:space="preserve">Уполномоченный орган принимает решение об отказе в предоставлении земельного участка при наличии хотя бы одного из оснований, предусмотренных </w:t>
      </w:r>
      <w:hyperlink r:id="rId14" w:tooltip="&quot;Земельный кодекс Российской Федерации&quot; от 25.10.2001 N 136-ФЗ (ред. от 08.03.2015) (с изм. и доп., вступ. в силу с 01.04.2015){КонсультантПлюс}" w:history="1">
        <w:r w:rsidRPr="006A223A">
          <w:rPr>
            <w:rFonts w:ascii="Times New Roman" w:hAnsi="Times New Roman" w:cs="Times New Roman"/>
            <w:sz w:val="26"/>
            <w:szCs w:val="26"/>
          </w:rPr>
          <w:t>статьей 39.16</w:t>
        </w:r>
      </w:hyperlink>
      <w:r w:rsidRPr="006A223A">
        <w:rPr>
          <w:rFonts w:ascii="Times New Roman" w:hAnsi="Times New Roman" w:cs="Times New Roman"/>
          <w:sz w:val="26"/>
          <w:szCs w:val="26"/>
        </w:rPr>
        <w:t xml:space="preserve"> Земельного кодекса Российской Федерации. В таком решении Администрацией обязательно указываются все оснований отказа. </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Выдача выписки из единого государственного реестра юридических лиц, выписки из Единого государственного реестра индивидуальных предпринимателей являются государственной услугой, предоставляемой Федеральной налоговой службой России.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xml:space="preserve">Выдача выписки из </w:t>
      </w:r>
      <w:bookmarkStart w:id="19" w:name="OLE_LINK35"/>
      <w:bookmarkStart w:id="20" w:name="OLE_LINK36"/>
      <w:r w:rsidRPr="006A223A">
        <w:rPr>
          <w:rFonts w:ascii="Times New Roman" w:hAnsi="Times New Roman" w:cs="Times New Roman"/>
          <w:sz w:val="26"/>
          <w:szCs w:val="26"/>
        </w:rPr>
        <w:t>единого государственного реестра прав</w:t>
      </w:r>
      <w:bookmarkEnd w:id="19"/>
      <w:bookmarkEnd w:id="20"/>
      <w:r w:rsidRPr="006A223A">
        <w:rPr>
          <w:rFonts w:ascii="Times New Roman" w:hAnsi="Times New Roman" w:cs="Times New Roman"/>
          <w:sz w:val="26"/>
          <w:szCs w:val="26"/>
        </w:rPr>
        <w:t xml:space="preserve"> или уведомления об отсутствии в едином государственном реестре прав запрашиваемых сведений о зарегистрированных правах является государственной услугой, предоставляемой Федеральной службой муниципальной регистрации, кадастра и картографии по Республике Бурятия.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Выдача кадастрового паспорта или кадастровой выписки является государственной услугой, предоставляемой федеральным государственным бюджетным учреждением «Федеральная кадастровая палата Федеральной службы муниципальной регистрации, кадастра и картографии» по Республике Бурятия.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Кадастровые работы в целях государственного кадастрового учета образуемых земельных участков.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Государственный кадастровый учет образованных земельных участков.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Государственная регистрация права муниципальной собственности на образованные земельные участки.</w:t>
      </w:r>
    </w:p>
    <w:p w:rsidR="00F82C17" w:rsidRPr="00323254" w:rsidRDefault="00F82C17" w:rsidP="00700187">
      <w:pPr>
        <w:widowControl w:val="0"/>
        <w:autoSpaceDE w:val="0"/>
        <w:autoSpaceDN w:val="0"/>
        <w:adjustRightInd w:val="0"/>
        <w:ind w:firstLine="709"/>
        <w:jc w:val="both"/>
        <w:rPr>
          <w:rFonts w:cs="Times New Roman"/>
          <w:sz w:val="26"/>
          <w:szCs w:val="26"/>
        </w:rPr>
      </w:pPr>
    </w:p>
    <w:p w:rsidR="00F82C17" w:rsidRPr="006A223A" w:rsidRDefault="00F82C17" w:rsidP="00700187">
      <w:pPr>
        <w:widowControl w:val="0"/>
        <w:autoSpaceDE w:val="0"/>
        <w:autoSpaceDN w:val="0"/>
        <w:adjustRightInd w:val="0"/>
        <w:jc w:val="center"/>
        <w:rPr>
          <w:rFonts w:ascii="Times New Roman" w:hAnsi="Times New Roman" w:cs="Times New Roman"/>
          <w:sz w:val="26"/>
          <w:szCs w:val="26"/>
        </w:rPr>
      </w:pPr>
      <w:r w:rsidRPr="006A223A">
        <w:rPr>
          <w:rFonts w:ascii="Times New Roman" w:hAnsi="Times New Roman" w:cs="Times New Roman"/>
          <w:sz w:val="26"/>
          <w:szCs w:val="26"/>
        </w:rPr>
        <w:t>2.10. Порядок, размер и основания взимания муниципальной пошлины или иной платы, взимаемой за предоставление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Муниципальная услуга предоставляется без взимания государственной пошлины или иной платы.</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jc w:val="center"/>
        <w:rPr>
          <w:rFonts w:ascii="Times New Roman" w:hAnsi="Times New Roman" w:cs="Times New Roman"/>
          <w:sz w:val="26"/>
          <w:szCs w:val="26"/>
        </w:rPr>
      </w:pPr>
      <w:r w:rsidRPr="006A223A">
        <w:rPr>
          <w:rFonts w:ascii="Times New Roman" w:hAnsi="Times New Roman" w:cs="Times New Roman"/>
          <w:sz w:val="26"/>
          <w:szCs w:val="26"/>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jc w:val="center"/>
        <w:rPr>
          <w:rFonts w:ascii="Times New Roman" w:hAnsi="Times New Roman" w:cs="Times New Roman"/>
          <w:sz w:val="26"/>
          <w:szCs w:val="26"/>
        </w:rPr>
      </w:pPr>
      <w:r w:rsidRPr="006A223A">
        <w:rPr>
          <w:rFonts w:ascii="Times New Roman" w:hAnsi="Times New Roman" w:cs="Times New Roman"/>
          <w:sz w:val="26"/>
          <w:szCs w:val="26"/>
        </w:rPr>
        <w:t>2.12. Срок и порядок регистрации запроса заявителя о предоставлении муниципальной услуги, в том числе в электронной форме</w:t>
      </w:r>
    </w:p>
    <w:p w:rsidR="00F82C17" w:rsidRPr="006A223A" w:rsidRDefault="00F82C17" w:rsidP="00700187">
      <w:pPr>
        <w:widowControl w:val="0"/>
        <w:autoSpaceDE w:val="0"/>
        <w:autoSpaceDN w:val="0"/>
        <w:adjustRightInd w:val="0"/>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Запрос заявителя регистрируется в порядке делопроизводства. Все письменные обращения заявителя подлежат регистрации в системе электронного документооборота в течение одного дня с момента их поступления в Уполномоченный орган.</w:t>
      </w: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p>
    <w:p w:rsidR="00F82C17" w:rsidRPr="006A223A" w:rsidRDefault="00F82C17" w:rsidP="00700187">
      <w:pPr>
        <w:widowControl w:val="0"/>
        <w:autoSpaceDE w:val="0"/>
        <w:autoSpaceDN w:val="0"/>
        <w:adjustRightInd w:val="0"/>
        <w:ind w:right="-143" w:firstLine="540"/>
        <w:jc w:val="center"/>
        <w:rPr>
          <w:rFonts w:ascii="Times New Roman" w:hAnsi="Times New Roman" w:cs="Times New Roman"/>
          <w:sz w:val="26"/>
          <w:szCs w:val="26"/>
        </w:rPr>
      </w:pPr>
      <w:r w:rsidRPr="006A223A">
        <w:rPr>
          <w:rFonts w:ascii="Times New Roman" w:hAnsi="Times New Roman" w:cs="Times New Roman"/>
          <w:sz w:val="26"/>
          <w:szCs w:val="26"/>
        </w:rPr>
        <w:t xml:space="preserve">2.13. Требования к помещениям, в которых предоставляется </w:t>
      </w:r>
    </w:p>
    <w:p w:rsidR="00F82C17" w:rsidRPr="006A223A" w:rsidRDefault="00F82C17" w:rsidP="00700187">
      <w:pPr>
        <w:widowControl w:val="0"/>
        <w:autoSpaceDE w:val="0"/>
        <w:autoSpaceDN w:val="0"/>
        <w:adjustRightInd w:val="0"/>
        <w:ind w:right="-143" w:firstLine="540"/>
        <w:jc w:val="center"/>
        <w:rPr>
          <w:rFonts w:ascii="Times New Roman" w:hAnsi="Times New Roman" w:cs="Times New Roman"/>
          <w:sz w:val="26"/>
          <w:szCs w:val="26"/>
        </w:rPr>
      </w:pPr>
      <w:r w:rsidRPr="006A223A">
        <w:rPr>
          <w:rFonts w:ascii="Times New Roman" w:hAnsi="Times New Roman" w:cs="Times New Roman"/>
          <w:sz w:val="26"/>
          <w:szCs w:val="26"/>
        </w:rPr>
        <w:t>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C17" w:rsidRPr="006A223A" w:rsidRDefault="00F82C17" w:rsidP="00700187">
      <w:pPr>
        <w:autoSpaceDE w:val="0"/>
        <w:autoSpaceDN w:val="0"/>
        <w:adjustRightInd w:val="0"/>
        <w:ind w:right="-143" w:firstLine="540"/>
        <w:jc w:val="both"/>
        <w:rPr>
          <w:rFonts w:ascii="Times New Roman" w:hAnsi="Times New Roman" w:cs="Times New Roman"/>
          <w:sz w:val="26"/>
          <w:szCs w:val="26"/>
        </w:rPr>
      </w:pPr>
    </w:p>
    <w:p w:rsidR="00F82C17" w:rsidRPr="006A223A" w:rsidRDefault="00F82C17" w:rsidP="00700187">
      <w:pPr>
        <w:autoSpaceDE w:val="0"/>
        <w:autoSpaceDN w:val="0"/>
        <w:adjustRightInd w:val="0"/>
        <w:ind w:right="-143" w:firstLine="540"/>
        <w:jc w:val="both"/>
        <w:rPr>
          <w:rFonts w:ascii="Times New Roman" w:hAnsi="Times New Roman" w:cs="Times New Roman"/>
          <w:sz w:val="26"/>
          <w:szCs w:val="26"/>
        </w:rPr>
      </w:pPr>
      <w:r w:rsidRPr="006A223A">
        <w:rPr>
          <w:rFonts w:ascii="Times New Roman" w:hAnsi="Times New Roman" w:cs="Times New Roman"/>
          <w:sz w:val="26"/>
          <w:szCs w:val="26"/>
        </w:rPr>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F82C17" w:rsidRPr="006A223A" w:rsidRDefault="00F82C17" w:rsidP="00700187">
      <w:pPr>
        <w:autoSpaceDE w:val="0"/>
        <w:autoSpaceDN w:val="0"/>
        <w:adjustRightInd w:val="0"/>
        <w:ind w:right="-143" w:firstLine="540"/>
        <w:jc w:val="both"/>
        <w:rPr>
          <w:rFonts w:ascii="Times New Roman" w:hAnsi="Times New Roman" w:cs="Times New Roman"/>
          <w:sz w:val="26"/>
          <w:szCs w:val="26"/>
        </w:rPr>
      </w:pPr>
      <w:r w:rsidRPr="006A223A">
        <w:rPr>
          <w:rFonts w:ascii="Times New Roman" w:hAnsi="Times New Roman" w:cs="Times New Roman"/>
          <w:sz w:val="26"/>
          <w:szCs w:val="26"/>
        </w:rP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82C17" w:rsidRPr="006A223A" w:rsidRDefault="00F82C17" w:rsidP="00700187">
      <w:pPr>
        <w:autoSpaceDE w:val="0"/>
        <w:autoSpaceDN w:val="0"/>
        <w:adjustRightInd w:val="0"/>
        <w:ind w:right="-143" w:firstLine="540"/>
        <w:jc w:val="both"/>
        <w:rPr>
          <w:rFonts w:ascii="Times New Roman" w:hAnsi="Times New Roman" w:cs="Times New Roman"/>
          <w:sz w:val="26"/>
          <w:szCs w:val="26"/>
        </w:rPr>
      </w:pPr>
      <w:r w:rsidRPr="006A223A">
        <w:rPr>
          <w:rFonts w:ascii="Times New Roman" w:hAnsi="Times New Roman" w:cs="Times New Roman"/>
          <w:sz w:val="26"/>
          <w:szCs w:val="26"/>
        </w:rPr>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F82C17" w:rsidRPr="006A223A" w:rsidRDefault="00F82C17" w:rsidP="00700187">
      <w:pPr>
        <w:widowControl w:val="0"/>
        <w:autoSpaceDE w:val="0"/>
        <w:autoSpaceDN w:val="0"/>
        <w:adjustRightInd w:val="0"/>
        <w:ind w:firstLine="540"/>
        <w:jc w:val="both"/>
        <w:rPr>
          <w:rFonts w:ascii="Times New Roman" w:hAnsi="Times New Roman" w:cs="Times New Roman"/>
          <w:sz w:val="26"/>
          <w:szCs w:val="26"/>
        </w:rPr>
      </w:pPr>
      <w:r w:rsidRPr="006A223A">
        <w:rPr>
          <w:rFonts w:ascii="Times New Roman" w:hAnsi="Times New Roman" w:cs="Times New Roman"/>
          <w:sz w:val="26"/>
          <w:szCs w:val="26"/>
        </w:rPr>
        <w:t>2.13.4. 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F82C17" w:rsidRPr="006A223A" w:rsidRDefault="00F82C17" w:rsidP="00700187">
      <w:pPr>
        <w:widowControl w:val="0"/>
        <w:autoSpaceDE w:val="0"/>
        <w:autoSpaceDN w:val="0"/>
        <w:adjustRightInd w:val="0"/>
        <w:ind w:firstLine="540"/>
        <w:jc w:val="both"/>
        <w:rPr>
          <w:rFonts w:ascii="Times New Roman" w:hAnsi="Times New Roman" w:cs="Times New Roman"/>
          <w:sz w:val="26"/>
          <w:szCs w:val="26"/>
        </w:rPr>
      </w:pPr>
      <w:r w:rsidRPr="006A223A">
        <w:rPr>
          <w:rFonts w:ascii="Times New Roman" w:hAnsi="Times New Roman" w:cs="Times New Roman"/>
          <w:sz w:val="26"/>
          <w:szCs w:val="26"/>
        </w:rPr>
        <w:t>2.13.5. 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rsidR="00F82C17" w:rsidRPr="006A223A" w:rsidRDefault="00F82C17" w:rsidP="00700187">
      <w:pPr>
        <w:widowControl w:val="0"/>
        <w:autoSpaceDE w:val="0"/>
        <w:autoSpaceDN w:val="0"/>
        <w:adjustRightInd w:val="0"/>
        <w:ind w:firstLine="540"/>
        <w:jc w:val="both"/>
        <w:rPr>
          <w:rFonts w:ascii="Times New Roman" w:hAnsi="Times New Roman" w:cs="Times New Roman"/>
          <w:sz w:val="26"/>
          <w:szCs w:val="26"/>
        </w:rPr>
      </w:pPr>
      <w:r w:rsidRPr="006A223A">
        <w:rPr>
          <w:rFonts w:ascii="Times New Roman" w:hAnsi="Times New Roman" w:cs="Times New Roman"/>
          <w:sz w:val="26"/>
          <w:szCs w:val="26"/>
        </w:rPr>
        <w:t>2.13.6. 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jc w:val="center"/>
        <w:rPr>
          <w:rFonts w:ascii="Times New Roman" w:hAnsi="Times New Roman" w:cs="Times New Roman"/>
          <w:sz w:val="26"/>
          <w:szCs w:val="26"/>
        </w:rPr>
      </w:pPr>
      <w:r w:rsidRPr="006A223A">
        <w:rPr>
          <w:rFonts w:ascii="Times New Roman" w:hAnsi="Times New Roman" w:cs="Times New Roman"/>
          <w:sz w:val="26"/>
          <w:szCs w:val="26"/>
        </w:rPr>
        <w:t>2.14. Показатели доступности и качества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2.14.1. Заявитель имеет право:</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направлять в Уполномоченный орган письменный запрос или запрос в электронной форме о предоставлении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получать полную, актуальную и достоверную информацию о порядке предоставления муниципальной услуги, в том числе в электронной форме в личном кабинете зарегистрированного пользователя Портала и на сайте Уполномоченного органа;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получить муниципальную услугу в Многофункциональном центре Республики Бурятия по предоставлению государственных и муниципальных услуг;</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получать муниципальную услугу своевременно, в полном объеме и в любой форме, предусмотренной законодательством Российской Федерации;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них не содержатся сведения, составляющие муниципальную или иную охраняемую федеральным законом тайну, и для которых установлен особый порядок предоставления;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Уполномоченного органа.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2.14.2. Должностное лицо Уполномоченного органа, ответственное за предоставление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обеспечивает своевременное, объективное и всестороннее рассмотрение документов, в случае необходимости - с участием заявителя;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запрашивает информацию, необходимую для предоставления муниципальной услуги, в том числе в электронной форме, в других органах;</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направляет заявителю полную, актуальную и достоверную информацию о результатах предоставления муниципальной услуги, в том числе в электронной форме через личный кабинет зарегистрированного пользователя Портала.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2.14.3. При предоставлении муниципальной услуги общая продолжительность взаимодействия заявителя с должностным лицом Уполномоченного органа не должна превышать 15 минут.</w:t>
      </w:r>
      <w:bookmarkStart w:id="21" w:name="Par169"/>
      <w:bookmarkEnd w:id="21"/>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Количество взаимодействий заявителя с должностными лицами Уполномоченного органа при предоставлении муниципальной услуги – не более 4-х и определяется следующими случаями: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1) желание заявителя лично представить Уполномоченный орган заявление о предоставлении муниципальной услуги и иные документы, предусмотренные настоящим Административным регламентом.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2) желание заявителя лично получить предусмотренные подразделами 3.3, 3.5 настоящего Административного регламента письмо об отказе в приеме заявления, решение, проект договора.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муниципальных услуг в электронной форме</w:t>
      </w: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2.15.1. Заявление в форме электронного документа подписывается по выбору заявителя (если заявителем является физическое лицо):</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 электронной подписью заявителя (представителя заявителя);</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2.15.2.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 лица, действующего от имени юридического лица без доверенности;</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2.15.3. Получение заявления и прилагаемых к нему документов подтверждается Уполномоченный органом путем направления заявителю уведомления, содержащего входящий регистрационный номер заявления, дату получения Уполномоченный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2.15.4.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2.15.5. Заявление в форме электронного документа, представленное с нарушением настоящего Административного регламента, не рассматривается Уполномоченный органом.</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2.15.6.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2.15.7.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2.15.8.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2.15.9. Документы, которые предоставляются в Уполномоченный орган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82C17" w:rsidRPr="006A223A" w:rsidRDefault="00F82C17" w:rsidP="00700187">
      <w:pPr>
        <w:widowControl w:val="0"/>
        <w:autoSpaceDE w:val="0"/>
        <w:autoSpaceDN w:val="0"/>
        <w:adjustRightInd w:val="0"/>
        <w:ind w:firstLine="709"/>
        <w:jc w:val="both"/>
        <w:outlineLvl w:val="1"/>
        <w:rPr>
          <w:rFonts w:ascii="Times New Roman" w:hAnsi="Times New Roman" w:cs="Times New Roman"/>
          <w:sz w:val="26"/>
          <w:szCs w:val="26"/>
        </w:rPr>
      </w:pPr>
      <w:r w:rsidRPr="006A223A">
        <w:rPr>
          <w:rFonts w:ascii="Times New Roman" w:hAnsi="Times New Roman" w:cs="Times New Roman"/>
          <w:sz w:val="26"/>
          <w:szCs w:val="26"/>
        </w:rPr>
        <w:t>2.15.11.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F82C17" w:rsidRPr="006A223A" w:rsidRDefault="00F82C17" w:rsidP="00700187">
      <w:pPr>
        <w:widowControl w:val="0"/>
        <w:autoSpaceDE w:val="0"/>
        <w:autoSpaceDN w:val="0"/>
        <w:adjustRightInd w:val="0"/>
        <w:ind w:firstLine="709"/>
        <w:jc w:val="center"/>
        <w:outlineLvl w:val="1"/>
        <w:rPr>
          <w:rFonts w:ascii="Times New Roman" w:hAnsi="Times New Roman" w:cs="Times New Roman"/>
          <w:sz w:val="26"/>
          <w:szCs w:val="26"/>
        </w:rPr>
      </w:pPr>
    </w:p>
    <w:p w:rsidR="00F82C17" w:rsidRPr="006A223A" w:rsidRDefault="00F82C17" w:rsidP="00700187">
      <w:pPr>
        <w:widowControl w:val="0"/>
        <w:autoSpaceDE w:val="0"/>
        <w:autoSpaceDN w:val="0"/>
        <w:adjustRightInd w:val="0"/>
        <w:ind w:right="-143" w:firstLine="567"/>
        <w:jc w:val="center"/>
        <w:outlineLvl w:val="1"/>
        <w:rPr>
          <w:rFonts w:ascii="Times New Roman" w:hAnsi="Times New Roman" w:cs="Times New Roman"/>
          <w:sz w:val="26"/>
          <w:szCs w:val="26"/>
        </w:rPr>
      </w:pPr>
      <w:r w:rsidRPr="006A223A">
        <w:rPr>
          <w:rFonts w:ascii="Times New Roman" w:hAnsi="Times New Roman" w:cs="Times New Roman"/>
          <w:sz w:val="26"/>
          <w:szCs w:val="26"/>
        </w:rPr>
        <w:t xml:space="preserve">III. Состав, последовательность и сроки выполнения </w:t>
      </w:r>
    </w:p>
    <w:p w:rsidR="00F82C17" w:rsidRPr="006A223A" w:rsidRDefault="00F82C17" w:rsidP="00700187">
      <w:pPr>
        <w:widowControl w:val="0"/>
        <w:autoSpaceDE w:val="0"/>
        <w:autoSpaceDN w:val="0"/>
        <w:adjustRightInd w:val="0"/>
        <w:ind w:right="-143" w:firstLine="567"/>
        <w:jc w:val="center"/>
        <w:outlineLvl w:val="1"/>
        <w:rPr>
          <w:rFonts w:ascii="Times New Roman" w:hAnsi="Times New Roman" w:cs="Times New Roman"/>
          <w:sz w:val="26"/>
          <w:szCs w:val="26"/>
        </w:rPr>
      </w:pPr>
      <w:r w:rsidRPr="006A223A">
        <w:rPr>
          <w:rFonts w:ascii="Times New Roman" w:hAnsi="Times New Roman" w:cs="Times New Roman"/>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2C17" w:rsidRPr="006A223A" w:rsidRDefault="00F82C17" w:rsidP="00700187">
      <w:pPr>
        <w:widowControl w:val="0"/>
        <w:autoSpaceDE w:val="0"/>
        <w:autoSpaceDN w:val="0"/>
        <w:adjustRightInd w:val="0"/>
        <w:ind w:firstLine="709"/>
        <w:jc w:val="center"/>
        <w:outlineLvl w:val="1"/>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xml:space="preserve">3.1. Предоставление муниципальной услуги, </w:t>
      </w:r>
      <w:hyperlink w:anchor="Par302" w:history="1">
        <w:r w:rsidRPr="006A223A">
          <w:rPr>
            <w:rFonts w:ascii="Times New Roman" w:hAnsi="Times New Roman" w:cs="Times New Roman"/>
            <w:sz w:val="26"/>
            <w:szCs w:val="26"/>
          </w:rPr>
          <w:t>Блок-схема</w:t>
        </w:r>
      </w:hyperlink>
      <w:r w:rsidRPr="006A223A">
        <w:rPr>
          <w:rFonts w:ascii="Times New Roman" w:hAnsi="Times New Roman" w:cs="Times New Roman"/>
          <w:sz w:val="26"/>
          <w:szCs w:val="26"/>
        </w:rPr>
        <w:t xml:space="preserve"> которой представлена в приложении № 1 к Административному регламенту включает в себя следующие административные процедуры:</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регистрация заявления с комплектом прилагаемых к нему документов;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прием заявления с комплектом прилагаемых к нему документов;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формирование и направление межведомственного запроса;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рассмотрение заявления, необходимых документов; подготовка и выдача заявителю одного из следующих документов: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а) решения о предварительном согласовании предоставления земельного участка;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б) решения об отказе в предварительном согласовании предоставления земельного участка;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в) решения о предоставлении земельного участка;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г) решения об отказе в предоставлении земельного участка.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д) проекта договора купли – продажи, аренды либо безвозмездного пользования земельным участком.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323254" w:rsidRDefault="00F82C17" w:rsidP="00700187">
      <w:pPr>
        <w:pStyle w:val="Heading3"/>
        <w:ind w:firstLine="709"/>
        <w:jc w:val="center"/>
        <w:rPr>
          <w:sz w:val="26"/>
          <w:szCs w:val="26"/>
        </w:rPr>
      </w:pPr>
      <w:r w:rsidRPr="00323254">
        <w:rPr>
          <w:sz w:val="26"/>
          <w:szCs w:val="26"/>
        </w:rPr>
        <w:t xml:space="preserve">3.2. </w:t>
      </w:r>
      <w:r w:rsidRPr="00323254">
        <w:rPr>
          <w:sz w:val="26"/>
          <w:szCs w:val="26"/>
        </w:rPr>
        <w:tab/>
        <w:t>Регистрация заявления с комплектом прилагаемых к нему документов</w:t>
      </w: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xml:space="preserve">3.2.1. Основанием для начала административной процедуры является поступление в Уполномоченный орган заявления с приложением документов, указанных в </w:t>
      </w:r>
      <w:hyperlink w:anchor="Par103" w:history="1">
        <w:r w:rsidRPr="006A223A">
          <w:rPr>
            <w:rFonts w:ascii="Times New Roman" w:hAnsi="Times New Roman" w:cs="Times New Roman"/>
            <w:sz w:val="26"/>
            <w:szCs w:val="26"/>
          </w:rPr>
          <w:t>п. 2.6.1</w:t>
        </w:r>
      </w:hyperlink>
      <w:r w:rsidRPr="006A223A">
        <w:rPr>
          <w:rFonts w:ascii="Times New Roman" w:hAnsi="Times New Roman" w:cs="Times New Roman"/>
          <w:sz w:val="26"/>
          <w:szCs w:val="26"/>
        </w:rPr>
        <w:t xml:space="preserve"> и </w:t>
      </w:r>
      <w:hyperlink w:anchor="Par114" w:history="1">
        <w:r w:rsidRPr="006A223A">
          <w:rPr>
            <w:rFonts w:ascii="Times New Roman" w:hAnsi="Times New Roman" w:cs="Times New Roman"/>
            <w:sz w:val="26"/>
            <w:szCs w:val="26"/>
          </w:rPr>
          <w:t>п. 2.6.4</w:t>
        </w:r>
      </w:hyperlink>
      <w:r w:rsidRPr="006A223A">
        <w:rPr>
          <w:rFonts w:ascii="Times New Roman" w:hAnsi="Times New Roman" w:cs="Times New Roman"/>
          <w:sz w:val="26"/>
          <w:szCs w:val="26"/>
        </w:rPr>
        <w:t xml:space="preserve"> настоящего Административного регламента. Регистрация поступившего заявления производится в приемной Уполномоченного органа.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3.2.2. Полученное заявление с приложенными документами в течение  одного рабочего дня регистрируется в электронной базе данных по делопроизводству Уполномоченного органа (далее - ЭБД).</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3.2.3. На полученном заявлении проставляется регистрационный штамп. Регистрационный штамп содержит дату и регистрационный номер.</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Специалист, ответственный за регистрацию документов, несет персональную ответственность за соблюдение сроков регистрации заявления в ЭБД.</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3.2.4. Зарегистрированное заявление в течение одного рабочего дня с даты его регистрации передается Главе МО СП «Барское» или лицу, исполняющему его обязанности, для резолюции.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3.2.5. Заявление и прилагаемые к нему документы с резолюцией Главы направляются специалисту  (далее - Отдел), ответственному за предоставление муниципальной услуги (далее - Исполнитель).</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3.2.6.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информационной системе электронного документооборота и делопроизводства в приемной Уполномоченного органа.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323254" w:rsidRDefault="00F82C17" w:rsidP="00700187">
      <w:pPr>
        <w:pStyle w:val="Heading3"/>
        <w:ind w:firstLine="709"/>
        <w:jc w:val="center"/>
        <w:rPr>
          <w:sz w:val="26"/>
          <w:szCs w:val="26"/>
        </w:rPr>
      </w:pPr>
      <w:r w:rsidRPr="00323254">
        <w:rPr>
          <w:sz w:val="26"/>
          <w:szCs w:val="26"/>
        </w:rPr>
        <w:t>3.3.</w:t>
      </w:r>
      <w:r w:rsidRPr="00323254">
        <w:rPr>
          <w:sz w:val="26"/>
          <w:szCs w:val="26"/>
        </w:rPr>
        <w:tab/>
        <w:t>Прием заявления</w:t>
      </w:r>
    </w:p>
    <w:p w:rsidR="00F82C17" w:rsidRPr="00323254" w:rsidRDefault="00F82C17" w:rsidP="00700187">
      <w:pPr>
        <w:pStyle w:val="Heading3"/>
        <w:ind w:firstLine="709"/>
        <w:jc w:val="center"/>
        <w:rPr>
          <w:sz w:val="26"/>
          <w:szCs w:val="26"/>
        </w:rPr>
      </w:pPr>
      <w:r w:rsidRPr="00323254">
        <w:rPr>
          <w:sz w:val="26"/>
          <w:szCs w:val="26"/>
        </w:rPr>
        <w:t>с комплектом прилагаемых к нему документов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3.3.1. Основанием для начала административной процедуры является получение специалистом заявления.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3.3.2.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соответствия заявления требованиям, предусмотренным пунктом 2.7.1 настоящего Административного регламента;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наличия пакета документов, предусмотренного пунктом 2.6.1 настоящего Административного регламента;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подписания заявления уполномоченным на то лицом.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Максимальный срок выполнения данного действия составляет 3 рабочих дня.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3.3.3. Критерии для отказа в приеме заявления.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В случае если заявление не соответствует требованиям, предусмотренным пунктом 2.7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Исполнитель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 К письму прикладываются заявление и документы, поступившие от заявителя.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Заявление о предварительном согласовании предоставления земельного участка, о предоставлении земельного участка в электронной форме, представленное с нарушением требований Приказа Минэкономразвития России, не рассматривается Уполномоченный органом.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3.3.4. Результатом настоящей административной процедуры является  письма об отказе в приеме заявления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3.3.5. Общий срок административной процедуры по приему и рассмотрению заявления не должен превышать 10 дней.</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Уполномоченного органа об отказе в приеме заявления.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323254" w:rsidRDefault="00F82C17" w:rsidP="00700187">
      <w:pPr>
        <w:pStyle w:val="Heading3"/>
        <w:ind w:firstLine="709"/>
        <w:jc w:val="center"/>
        <w:rPr>
          <w:sz w:val="26"/>
          <w:szCs w:val="26"/>
        </w:rPr>
      </w:pPr>
      <w:r w:rsidRPr="00323254">
        <w:rPr>
          <w:sz w:val="26"/>
          <w:szCs w:val="26"/>
        </w:rPr>
        <w:t>3.4. Формирование и направление межведомственного запроса</w:t>
      </w:r>
    </w:p>
    <w:p w:rsidR="00F82C17" w:rsidRPr="006A223A" w:rsidRDefault="00F82C17" w:rsidP="00700187">
      <w:pPr>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Основанием для начала административной процедуры является отсутствие в Уполномоченном органе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2.6.2. настоящего Административного регламента.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Направление запроса осуществляется по каналам единой системы межведомственного электронного взаимодействия.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Максимальный срок выполнения данного действия составляет 3 рабочих дня.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3.4.4. Способом фиксации административной процедуры является регистрация  межведомственного запроса.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323254" w:rsidRDefault="00F82C17" w:rsidP="00700187">
      <w:pPr>
        <w:pStyle w:val="Heading3"/>
        <w:jc w:val="center"/>
        <w:rPr>
          <w:sz w:val="26"/>
          <w:szCs w:val="26"/>
        </w:rPr>
      </w:pPr>
      <w:r w:rsidRPr="00323254">
        <w:rPr>
          <w:sz w:val="26"/>
          <w:szCs w:val="26"/>
        </w:rPr>
        <w:t>3.5. Рассмотрение заявления, необходимых документов; подготовка и выдача заявителю решения о предварительном согласовании предоставления земельного участка; решения о предоставлении земельного участка; решения об отказе в предварительном согласовании предоставления земельного участка; решения об отказе в предоставлении земельного участка,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F82C17" w:rsidRPr="006A223A" w:rsidRDefault="00F82C17" w:rsidP="00700187">
      <w:pPr>
        <w:jc w:val="center"/>
        <w:rPr>
          <w:rFonts w:ascii="Times New Roman" w:hAnsi="Times New Roman" w:cs="Times New Roman"/>
          <w:sz w:val="26"/>
          <w:szCs w:val="26"/>
        </w:rPr>
      </w:pP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3.5.1. Основанием для начала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3.5.2. Исполнитель рассматривает поступившие документы и в случае  наличия полного комплекта документов и отсутствия оснований для отказа в предварительном согласовании предоставления земельного участка и в предоставлении земельного участка:</w:t>
      </w: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3.5.2.1. При поступлении заявления о предварительном согласовании предоставления земельного участка:</w:t>
      </w: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по результатам рассмотрения заявления о предварительном согласовании предоставления земельного участка и проверки документов готовит проект решения о предварительном согласовании предоставления земельного участка и проект решения об утверждении схемы его расположения.</w:t>
      </w: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Максимальный срок исполнения действия по предварительному согласованию предоставления земельного участка составляет 30 дней с даты поступления заявления.</w:t>
      </w: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Решение о предварительном согласовании предоставления земельного участка является основанием последующего принятия решения о предоставлении земельного участка и действует в течение двух лет.</w:t>
      </w: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3.5.2.2. При поступлении заявления о предоставлении земельного участка, в зависимости от вида права, на котором предоставляется земельный участок, готовит проект договора купли-продажи, договора аренды земельного участка, договора безвозмездного пользования земельным участком в трех экземплярах, либо проект решения о предоставлении земельного участка в собственность бесплатно или в постоянное (бессрочное) пользование.</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Максимальный срок исполнения действия составляет 30 дней с даты поступления заявления.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3.5.3. Решение о предварительном согласовании предоставления земельного участка, о предоставлении земельного участка в собственность бесплатно, постоянное (бессрочное) пользование, либо об отказе в предварительном согласовании предоставления земельного участка, об отказе в предоставлении земельного участка оформляется в виде распоряжения.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3.5.4. Подготовленный проект распоряжения (проект договора) Исполнитель представляет для согласования начальнику Отдела либо лицу, исполняющему его обязанности, в юридический отдел и после - на подписание Руководителю либо лицу, исполняющему его обязанности.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3.5.5. О принятом решении Исполнитель уведомляет заявителя.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3.5.6. При личном обращении заявителя за результатом предоставления муниципальной услуги Исполнитель:</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удостоверяется, что заявитель является именно тем лицом, на чье имя оформлено распоряжение (проект договора), либо лицом, на которого надлежащим образом оформлена доверенность на получение распоряжения (проекта договора);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предлагает заявителю перед выдачей распоряжения (проекта договора) проверить правильность внесенных в распоряжение (проект договора) сведений;</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передает проекты договоров для подписания, в случае предоставления земельного участка в собственность за плату, аренду, безвозмездное пользование;</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предлагает заявителю расписаться в журнале регистрации выдачи распоряжений и проектов договоров;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передает заявителю необходимое количество экземпляров распоряжений о предварительном согласовании предоставления земельного участка; распоряжений о предоставлении земельного участка; распоряжений об отказе в предварительном согласовании предоставления земельного участка; распоряжений об отказе в предоставлении земельного участка, проектов договора купли-продажи земельного участка, проектов договора аренды земельного участка, проектов договора безвозмездного пользования земельным участком;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в случае принятого распоряжения о предоставлении земельного участка  (заключения договора) разъясняет заявителю о необходимости осуществления муниципальной регистрации права собственности, аренды, постоянного (бессрочного) пользования, безвозмездного пользования земельным участком в Управлении Федеральной службы государственной регистрации, кадастра и картографии по Республике Бурятия.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3.5.7. После подписания договора купли-продажи, аренды либо безвозмездного пользования земельным участком заявителем Исполнитель передает договор Руководителю либо лицу, исполняющему его обязанности, для подписания.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3.5.8. Один из трех экземпляров договора под расписку вручается заявителю.</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3.5.9. При направлении распоряжения (проекта договора) заявителю посредством почтового отправления либо посредством электронной почты, Исполнитель подготавливает и направляет в течении трех дней со дня подписания распоряжения, в течении трех дней со дня подготовки проекта договора.</w:t>
      </w:r>
    </w:p>
    <w:p w:rsidR="00F82C17" w:rsidRPr="006A223A" w:rsidRDefault="00F82C17" w:rsidP="00700187">
      <w:pPr>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3.5.10. Способом фиксации административной процедуры является направление или выдача заявителю подписанных Уполномоченный органом экземпляров решения о предварительном согласовании предоставления земельного участка; решения о предоставлении земельного участка; решения об отказе в предварительном согласовании предоставления земельного участка; решения об отказе в предоставлении земельного участка, проекта договора купли-продажи земельного участка, договора аренды земельного участка, договора безвозмездного пользования земельным участком, а также роспись заявителя в журнале регистрации выдачи распоряжений и проектов договоров.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3.5.11. В случае выявления опечаток, ошибок в выданных результате предоставления муниципальной услуги документах Исполнитель обеспечивает их исправление в течение трех дней со дня их выявления и уведомляет заявителя о необходимости получения исправленных документов.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bookmarkStart w:id="22" w:name="Par231"/>
      <w:bookmarkEnd w:id="22"/>
      <w:r w:rsidRPr="006A223A">
        <w:rPr>
          <w:rFonts w:ascii="Times New Roman" w:hAnsi="Times New Roman" w:cs="Times New Roman"/>
          <w:sz w:val="26"/>
          <w:szCs w:val="26"/>
        </w:rPr>
        <w:t>IV. Формы контроля за исполнением</w:t>
      </w: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Административного регламента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4.1.1. Текущий контроль за соблюдением и исполнением специалистами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осуществляет Глава</w:t>
      </w:r>
      <w:r>
        <w:rPr>
          <w:rFonts w:ascii="Times New Roman" w:hAnsi="Times New Roman" w:cs="Times New Roman"/>
          <w:sz w:val="26"/>
          <w:szCs w:val="26"/>
        </w:rPr>
        <w:t xml:space="preserve"> Администрации</w:t>
      </w:r>
      <w:r w:rsidRPr="006A223A">
        <w:rPr>
          <w:rFonts w:ascii="Times New Roman" w:hAnsi="Times New Roman" w:cs="Times New Roman"/>
          <w:sz w:val="26"/>
          <w:szCs w:val="26"/>
        </w:rPr>
        <w:t>.</w:t>
      </w:r>
    </w:p>
    <w:p w:rsidR="00F82C17" w:rsidRPr="006A223A" w:rsidRDefault="00F82C17" w:rsidP="00700187">
      <w:pPr>
        <w:widowControl w:val="0"/>
        <w:autoSpaceDE w:val="0"/>
        <w:autoSpaceDN w:val="0"/>
        <w:adjustRightInd w:val="0"/>
        <w:ind w:firstLine="709"/>
        <w:rPr>
          <w:rFonts w:ascii="Times New Roman" w:hAnsi="Times New Roman" w:cs="Times New Roman"/>
          <w:sz w:val="26"/>
          <w:szCs w:val="26"/>
        </w:rPr>
      </w:pPr>
      <w:r w:rsidRPr="006A223A">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4.2.1. Осуществление контроля полноты и качества предоставления муниципальной услуги может иметь плановый и внеплановый характер.</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4.2.2.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4.2.3. Внеплановые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жалоб (претензий)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4.3. Ответственность должностных лиц Уполномоченного органа за решения и действия (бездействие), принимаемые или осуществляемые ими в</w:t>
      </w: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ходе предоставления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Персональная ответственность муниципальных служащих закреплена в должностных регламентах.</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4.4. Требования к порядку и формам контроля за предоставлением</w:t>
      </w: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муниципальной услуги, в том числе со стороны граждан, их</w:t>
      </w: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объединений и организаций</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4.4.1. Контроль за предоставлением муниципальной услуги со стороны уполномоченных должностных лиц Уполномоченного органа должен быть постоянным, всесторонним и объективным.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4.4.2. Граждане, объединения и организации вправе осуществлять контроль за предоставлением муниципальной услуги путем получения информации в порядке, предусмотренном настоящим Административным регламентом.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V. Досудебный (внесудебный) порядок обжалования</w:t>
      </w: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решений и действий (бездействия) Уполномоченного органа, а также</w:t>
      </w:r>
    </w:p>
    <w:p w:rsidR="00F82C17" w:rsidRPr="006A223A" w:rsidRDefault="00F82C17" w:rsidP="00700187">
      <w:pPr>
        <w:widowControl w:val="0"/>
        <w:autoSpaceDE w:val="0"/>
        <w:autoSpaceDN w:val="0"/>
        <w:adjustRightInd w:val="0"/>
        <w:ind w:firstLine="709"/>
        <w:jc w:val="center"/>
        <w:rPr>
          <w:rFonts w:ascii="Times New Roman" w:hAnsi="Times New Roman" w:cs="Times New Roman"/>
          <w:sz w:val="26"/>
          <w:szCs w:val="26"/>
        </w:rPr>
      </w:pPr>
      <w:r w:rsidRPr="006A223A">
        <w:rPr>
          <w:rFonts w:ascii="Times New Roman" w:hAnsi="Times New Roman" w:cs="Times New Roman"/>
          <w:sz w:val="26"/>
          <w:szCs w:val="26"/>
        </w:rPr>
        <w:t>его должностных лиц</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5.1.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федеральным законодательством и законодательством Республики Бурятия.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5.2. Заявитель имеет право подать жалобу на решения и действия (бездействие) должностных лиц Уполномоченного органа в Уполномоченный орган, на решение Главы, в том числе в следующих случаях:</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нарушение срока регистрации запроса заявителя о предоставлении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нарушение срока предоставления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5.3.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услуг, а также может быть принята при личном приеме Заявителя.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Жалоба должна содержать:</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5.4.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5.5. По результатам рассмотрения жалобы Уполномоченный орган принимает одно из следующих решений:</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удовлетворяет жалобу, в том числе в форме отмены принятого решения, исправления допущенных Уполномоченный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отказывает в удовлетворении жалобы.</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5.6. Не позднее дня, следующего за днем принятия решения, указанного в п.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5.7. В случае несогласия с решением, принятым в ходе рассмотрения жалобы, заявитель вправе обжаловать его в порядке, установленном гражданским законодательством.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5.8. Заявитель имеет право на получение информации и документов, необходимых для обоснования и рассмотрения жалобы.</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5.9. Информация для заявителей о порядке и рассмотрения жалобы предоставляется Уполномоченный органом в письменной форме на бумажном носителе, в электронной форме путем направления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услуг.</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5.10.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5.11. Заявитель может сообщить о нарушении своих прав и законных интересов, неправомерных решениях, действиях (бездействии) должностных лиц органа местного самоуправления, нарушении положений Регламента, некорректном поведении или нарушении служебной этики: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по номерам телефонов, указанным в настоящем Административном регламенте;</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по электронной почте Уполномоченного органа –barskoe-mosp@rambler.ru.</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5.12. Ответственным за прием и рассмотрение жалоб по вопросам исполнения настоящего Административного регламента на действия (бездействие) должностных лиц Уполномоченного органа является Глава.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Часы приема: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08.00  часов до 16.00 часов.</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5.13. В случае если заявитель не удовлетворен решением, принятым в ходе рассмотрения жалобы, или непринятия по ней решения, то заявитель вправе обратиться в высшую инстанцию.</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5.14. Заявитель имеет право на получение информации и документов, необходимых для обоснования и рассмотрения жалобы.</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5.15. Информация для заявителей о праве на обжалование в досудебном (внесудебном) порядке предоставляется Уполномоченный органом:</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при устном и письменном обращении;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на официальном сайте Уполномоченного органа;</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непосредственно в помещении Уполномоченного органа при личном консультировании;</w:t>
      </w:r>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на информационных стендах;</w:t>
      </w:r>
      <w:bookmarkStart w:id="23" w:name="_GoBack"/>
      <w:bookmarkEnd w:id="23"/>
    </w:p>
    <w:p w:rsidR="00F82C17" w:rsidRPr="006A223A" w:rsidRDefault="00F82C17" w:rsidP="00700187">
      <w:pPr>
        <w:widowControl w:val="0"/>
        <w:autoSpaceDE w:val="0"/>
        <w:autoSpaceDN w:val="0"/>
        <w:adjustRightInd w:val="0"/>
        <w:ind w:firstLine="709"/>
        <w:jc w:val="both"/>
        <w:rPr>
          <w:rFonts w:ascii="Times New Roman" w:hAnsi="Times New Roman" w:cs="Times New Roman"/>
          <w:sz w:val="26"/>
          <w:szCs w:val="26"/>
        </w:rPr>
      </w:pPr>
      <w:r w:rsidRPr="006A223A">
        <w:rPr>
          <w:rFonts w:ascii="Times New Roman" w:hAnsi="Times New Roman" w:cs="Times New Roman"/>
          <w:sz w:val="26"/>
          <w:szCs w:val="26"/>
        </w:rPr>
        <w:t>- с использованием средств телефонной связи, почты, электронной почты.</w:t>
      </w:r>
    </w:p>
    <w:p w:rsidR="00F82C17" w:rsidRPr="00323254" w:rsidRDefault="00F82C17" w:rsidP="00700187">
      <w:pPr>
        <w:widowControl w:val="0"/>
        <w:autoSpaceDE w:val="0"/>
        <w:autoSpaceDN w:val="0"/>
        <w:adjustRightInd w:val="0"/>
        <w:jc w:val="right"/>
        <w:outlineLvl w:val="1"/>
        <w:rPr>
          <w:sz w:val="26"/>
          <w:szCs w:val="26"/>
        </w:rPr>
      </w:pPr>
      <w:bookmarkStart w:id="24" w:name="Par294"/>
      <w:bookmarkEnd w:id="24"/>
      <w:r w:rsidRPr="006A223A">
        <w:rPr>
          <w:rFonts w:ascii="Times New Roman" w:hAnsi="Times New Roman" w:cs="Times New Roman"/>
          <w:sz w:val="26"/>
          <w:szCs w:val="26"/>
        </w:rPr>
        <w:br w:type="page"/>
      </w:r>
      <w:r w:rsidRPr="00323254">
        <w:rPr>
          <w:sz w:val="26"/>
          <w:szCs w:val="26"/>
        </w:rPr>
        <w:t>ПРИЛОЖЕНИЕ № 1</w:t>
      </w:r>
    </w:p>
    <w:p w:rsidR="00F82C17" w:rsidRPr="00323254" w:rsidRDefault="00F82C17" w:rsidP="00700187">
      <w:pPr>
        <w:widowControl w:val="0"/>
        <w:autoSpaceDE w:val="0"/>
        <w:autoSpaceDN w:val="0"/>
        <w:adjustRightInd w:val="0"/>
        <w:jc w:val="right"/>
        <w:rPr>
          <w:sz w:val="26"/>
          <w:szCs w:val="26"/>
        </w:rPr>
      </w:pPr>
      <w:r w:rsidRPr="00323254">
        <w:rPr>
          <w:sz w:val="26"/>
          <w:szCs w:val="26"/>
        </w:rPr>
        <w:t>к Административному регламенту</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по предоставлению муниципальной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услуги попредоставлению </w:t>
      </w:r>
      <w:bookmarkStart w:id="25" w:name="OLE_LINK43"/>
      <w:bookmarkStart w:id="26" w:name="OLE_LINK44"/>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в собственность, аренду, постоянное (бессрочное)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пользование, безвозмездное пользование земельных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участков, находящихся в муниципальной </w:t>
      </w:r>
    </w:p>
    <w:p w:rsidR="00F82C17" w:rsidRPr="00323254" w:rsidRDefault="00F82C17" w:rsidP="00700187">
      <w:pPr>
        <w:widowControl w:val="0"/>
        <w:autoSpaceDE w:val="0"/>
        <w:autoSpaceDN w:val="0"/>
        <w:adjustRightInd w:val="0"/>
        <w:jc w:val="right"/>
        <w:rPr>
          <w:sz w:val="26"/>
          <w:szCs w:val="26"/>
        </w:rPr>
      </w:pPr>
      <w:r w:rsidRPr="00323254">
        <w:rPr>
          <w:sz w:val="26"/>
          <w:szCs w:val="26"/>
        </w:rPr>
        <w:t>собственности</w:t>
      </w:r>
      <w:bookmarkEnd w:id="25"/>
      <w:bookmarkEnd w:id="26"/>
      <w:r w:rsidRPr="00323254">
        <w:rPr>
          <w:sz w:val="26"/>
          <w:szCs w:val="26"/>
        </w:rPr>
        <w:t xml:space="preserve"> и земельных участков,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государственная собственность </w:t>
      </w:r>
    </w:p>
    <w:p w:rsidR="00F82C17" w:rsidRPr="00323254" w:rsidRDefault="00F82C17" w:rsidP="00700187">
      <w:pPr>
        <w:widowControl w:val="0"/>
        <w:autoSpaceDE w:val="0"/>
        <w:autoSpaceDN w:val="0"/>
        <w:adjustRightInd w:val="0"/>
        <w:jc w:val="right"/>
        <w:rPr>
          <w:sz w:val="26"/>
          <w:szCs w:val="26"/>
        </w:rPr>
      </w:pPr>
      <w:r w:rsidRPr="00323254">
        <w:rPr>
          <w:sz w:val="26"/>
          <w:szCs w:val="26"/>
        </w:rPr>
        <w:t>на которые не разграничена, без проведения торгов</w:t>
      </w:r>
    </w:p>
    <w:p w:rsidR="00F82C17" w:rsidRPr="00323254" w:rsidRDefault="00F82C17" w:rsidP="00700187">
      <w:pPr>
        <w:widowControl w:val="0"/>
        <w:autoSpaceDE w:val="0"/>
        <w:autoSpaceDN w:val="0"/>
        <w:adjustRightInd w:val="0"/>
        <w:jc w:val="right"/>
        <w:rPr>
          <w:sz w:val="26"/>
          <w:szCs w:val="26"/>
        </w:rPr>
      </w:pPr>
      <w:r w:rsidRPr="00323254">
        <w:rPr>
          <w:sz w:val="26"/>
          <w:szCs w:val="26"/>
        </w:rPr>
        <w:t>от____________________ №__________</w:t>
      </w:r>
    </w:p>
    <w:p w:rsidR="00F82C17" w:rsidRPr="00323254" w:rsidRDefault="00F82C17" w:rsidP="00700187">
      <w:pPr>
        <w:widowControl w:val="0"/>
        <w:autoSpaceDE w:val="0"/>
        <w:autoSpaceDN w:val="0"/>
        <w:adjustRightInd w:val="0"/>
        <w:jc w:val="right"/>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jc w:val="center"/>
        <w:rPr>
          <w:b/>
          <w:bCs/>
          <w:sz w:val="26"/>
          <w:szCs w:val="26"/>
        </w:rPr>
      </w:pPr>
      <w:bookmarkStart w:id="27" w:name="Par302"/>
      <w:bookmarkEnd w:id="27"/>
      <w:r w:rsidRPr="00323254">
        <w:rPr>
          <w:b/>
          <w:bCs/>
          <w:sz w:val="26"/>
          <w:szCs w:val="26"/>
        </w:rPr>
        <w:t>Блок-схема предоставления муниципальной услуги по</w:t>
      </w:r>
    </w:p>
    <w:p w:rsidR="00F82C17" w:rsidRPr="00323254" w:rsidRDefault="00F82C17" w:rsidP="00700187">
      <w:pPr>
        <w:widowControl w:val="0"/>
        <w:autoSpaceDE w:val="0"/>
        <w:autoSpaceDN w:val="0"/>
        <w:adjustRightInd w:val="0"/>
        <w:jc w:val="center"/>
        <w:rPr>
          <w:b/>
          <w:bCs/>
          <w:sz w:val="26"/>
          <w:szCs w:val="26"/>
        </w:rPr>
      </w:pPr>
      <w:r w:rsidRPr="00323254">
        <w:rPr>
          <w:b/>
          <w:bCs/>
          <w:sz w:val="26"/>
          <w:szCs w:val="26"/>
        </w:rPr>
        <w:t xml:space="preserve">предоставлению </w:t>
      </w:r>
    </w:p>
    <w:p w:rsidR="00F82C17" w:rsidRPr="00323254" w:rsidRDefault="00F82C17" w:rsidP="00700187">
      <w:pPr>
        <w:widowControl w:val="0"/>
        <w:autoSpaceDE w:val="0"/>
        <w:autoSpaceDN w:val="0"/>
        <w:adjustRightInd w:val="0"/>
        <w:jc w:val="center"/>
        <w:rPr>
          <w:b/>
          <w:bCs/>
          <w:sz w:val="26"/>
          <w:szCs w:val="26"/>
        </w:rPr>
      </w:pPr>
      <w:r w:rsidRPr="00323254">
        <w:rPr>
          <w:b/>
          <w:bCs/>
          <w:sz w:val="26"/>
          <w:szCs w:val="26"/>
        </w:rPr>
        <w:t xml:space="preserve">в собственность, аренду, постоянное (бессрочное) </w:t>
      </w:r>
    </w:p>
    <w:p w:rsidR="00F82C17" w:rsidRPr="00323254" w:rsidRDefault="00F82C17" w:rsidP="00700187">
      <w:pPr>
        <w:widowControl w:val="0"/>
        <w:autoSpaceDE w:val="0"/>
        <w:autoSpaceDN w:val="0"/>
        <w:adjustRightInd w:val="0"/>
        <w:jc w:val="center"/>
        <w:rPr>
          <w:b/>
          <w:bCs/>
          <w:sz w:val="26"/>
          <w:szCs w:val="26"/>
        </w:rPr>
      </w:pPr>
      <w:r w:rsidRPr="00323254">
        <w:rPr>
          <w:b/>
          <w:bCs/>
          <w:sz w:val="26"/>
          <w:szCs w:val="26"/>
        </w:rPr>
        <w:t xml:space="preserve">пользование, безвозмездное пользование земельных </w:t>
      </w:r>
    </w:p>
    <w:p w:rsidR="00F82C17" w:rsidRPr="00323254" w:rsidRDefault="00F82C17" w:rsidP="00700187">
      <w:pPr>
        <w:widowControl w:val="0"/>
        <w:autoSpaceDE w:val="0"/>
        <w:autoSpaceDN w:val="0"/>
        <w:adjustRightInd w:val="0"/>
        <w:jc w:val="center"/>
        <w:rPr>
          <w:b/>
          <w:bCs/>
          <w:sz w:val="26"/>
          <w:szCs w:val="26"/>
        </w:rPr>
      </w:pPr>
      <w:r w:rsidRPr="00323254">
        <w:rPr>
          <w:b/>
          <w:bCs/>
          <w:sz w:val="26"/>
          <w:szCs w:val="26"/>
        </w:rPr>
        <w:t xml:space="preserve">участков, находящихся в муниципальной </w:t>
      </w:r>
    </w:p>
    <w:p w:rsidR="00F82C17" w:rsidRPr="00323254" w:rsidRDefault="00F82C17" w:rsidP="00700187">
      <w:pPr>
        <w:widowControl w:val="0"/>
        <w:autoSpaceDE w:val="0"/>
        <w:autoSpaceDN w:val="0"/>
        <w:adjustRightInd w:val="0"/>
        <w:jc w:val="center"/>
        <w:rPr>
          <w:sz w:val="26"/>
          <w:szCs w:val="26"/>
        </w:rPr>
      </w:pPr>
      <w:r w:rsidRPr="00323254">
        <w:rPr>
          <w:b/>
          <w:bCs/>
          <w:sz w:val="26"/>
          <w:szCs w:val="26"/>
        </w:rPr>
        <w:t xml:space="preserve">собственности </w:t>
      </w:r>
      <w:r w:rsidRPr="00323254">
        <w:rPr>
          <w:sz w:val="26"/>
          <w:szCs w:val="26"/>
        </w:rPr>
        <w:t xml:space="preserve">и земельных участков, государственная </w:t>
      </w:r>
    </w:p>
    <w:p w:rsidR="00F82C17" w:rsidRPr="00323254" w:rsidRDefault="00F82C17" w:rsidP="00700187">
      <w:pPr>
        <w:widowControl w:val="0"/>
        <w:autoSpaceDE w:val="0"/>
        <w:autoSpaceDN w:val="0"/>
        <w:adjustRightInd w:val="0"/>
        <w:jc w:val="center"/>
        <w:rPr>
          <w:b/>
          <w:bCs/>
          <w:sz w:val="26"/>
          <w:szCs w:val="26"/>
        </w:rPr>
      </w:pPr>
      <w:r w:rsidRPr="00323254">
        <w:rPr>
          <w:sz w:val="26"/>
          <w:szCs w:val="26"/>
        </w:rPr>
        <w:t>собственность на которые не разграничена,</w:t>
      </w:r>
      <w:r w:rsidRPr="00323254">
        <w:rPr>
          <w:b/>
          <w:bCs/>
          <w:sz w:val="26"/>
          <w:szCs w:val="26"/>
        </w:rPr>
        <w:t xml:space="preserve"> без проведения торгов</w:t>
      </w:r>
    </w:p>
    <w:p w:rsidR="00F82C17" w:rsidRPr="00323254" w:rsidRDefault="00F82C17" w:rsidP="00700187">
      <w:pPr>
        <w:widowControl w:val="0"/>
        <w:autoSpaceDE w:val="0"/>
        <w:autoSpaceDN w:val="0"/>
        <w:adjustRightInd w:val="0"/>
        <w:jc w:val="center"/>
        <w:rPr>
          <w:b/>
          <w:bCs/>
          <w:sz w:val="26"/>
          <w:szCs w:val="26"/>
        </w:rPr>
      </w:pPr>
    </w:p>
    <w:p w:rsidR="00F82C17" w:rsidRPr="00323254" w:rsidRDefault="00F82C17" w:rsidP="00700187">
      <w:pPr>
        <w:widowControl w:val="0"/>
        <w:autoSpaceDE w:val="0"/>
        <w:autoSpaceDN w:val="0"/>
        <w:adjustRightInd w:val="0"/>
        <w:jc w:val="center"/>
        <w:rPr>
          <w:rFonts w:cs="Times New Roman"/>
          <w:b/>
          <w:bCs/>
          <w:sz w:val="26"/>
          <w:szCs w:val="26"/>
        </w:rPr>
      </w:pPr>
      <w:r>
        <w:rPr>
          <w:noProof/>
        </w:rPr>
        <w:pict>
          <v:rect id="Прямоугольник 68" o:spid="_x0000_s1026" style="position:absolute;left:0;text-align:left;margin-left:183.25pt;margin-top:6.1pt;width:132pt;height:28.5pt;z-index:251636224;visibility:visible;mso-position-vertical-relative:line" filled="f">
            <v:textbox>
              <w:txbxContent>
                <w:p w:rsidR="00F82C17" w:rsidRPr="000540FE" w:rsidRDefault="00F82C17" w:rsidP="00700187">
                  <w:pPr>
                    <w:jc w:val="center"/>
                    <w:rPr>
                      <w:sz w:val="28"/>
                      <w:szCs w:val="28"/>
                    </w:rPr>
                  </w:pPr>
                  <w:r w:rsidRPr="000540FE">
                    <w:rPr>
                      <w:sz w:val="28"/>
                      <w:szCs w:val="28"/>
                    </w:rPr>
                    <w:t>Заявитель</w:t>
                  </w:r>
                </w:p>
              </w:txbxContent>
            </v:textbox>
          </v:rect>
        </w:pict>
      </w:r>
    </w:p>
    <w:p w:rsidR="00F82C17" w:rsidRPr="00323254" w:rsidRDefault="00F82C17" w:rsidP="00700187">
      <w:pPr>
        <w:widowControl w:val="0"/>
        <w:autoSpaceDE w:val="0"/>
        <w:autoSpaceDN w:val="0"/>
        <w:adjustRightInd w:val="0"/>
        <w:jc w:val="center"/>
        <w:rPr>
          <w:rFonts w:cs="Times New Roman"/>
          <w:b/>
          <w:bCs/>
          <w:sz w:val="26"/>
          <w:szCs w:val="26"/>
        </w:rPr>
      </w:pPr>
      <w:r>
        <w:rPr>
          <w:noProof/>
        </w:rPr>
        <w:pict>
          <v:shapetype id="_x0000_t32" coordsize="21600,21600" o:spt="32" o:oned="t" path="m,l21600,21600e" filled="f">
            <v:path arrowok="t" fillok="f" o:connecttype="none"/>
            <o:lock v:ext="edit" shapetype="t"/>
          </v:shapetype>
          <v:shape id="Прямая со стрелкой 67" o:spid="_x0000_s1027" type="#_x0000_t32" style="position:absolute;left:0;text-align:left;margin-left:-13.25pt;margin-top:3.05pt;width:5.25pt;height:392.25pt;flip:x y;z-index:251677184;visibility:visible;mso-position-vertical-relative:line"/>
        </w:pict>
      </w:r>
      <w:r>
        <w:rPr>
          <w:noProof/>
        </w:rPr>
        <w:pict>
          <v:shape id="Прямая со стрелкой 66" o:spid="_x0000_s1028" type="#_x0000_t32" style="position:absolute;left:0;text-align:left;margin-left:-13.25pt;margin-top:3.05pt;width:196.5pt;height:0;flip:x;z-index:251676160;visibility:visible;mso-position-vertical-relative:line"/>
        </w:pict>
      </w:r>
    </w:p>
    <w:p w:rsidR="00F82C17" w:rsidRPr="00323254" w:rsidRDefault="00F82C17" w:rsidP="00700187">
      <w:pPr>
        <w:widowControl w:val="0"/>
        <w:autoSpaceDE w:val="0"/>
        <w:autoSpaceDN w:val="0"/>
        <w:adjustRightInd w:val="0"/>
        <w:jc w:val="center"/>
        <w:rPr>
          <w:rFonts w:cs="Times New Roman"/>
          <w:b/>
          <w:bCs/>
          <w:sz w:val="26"/>
          <w:szCs w:val="26"/>
        </w:rPr>
      </w:pPr>
      <w:r>
        <w:rPr>
          <w:noProof/>
        </w:rPr>
        <w:pict>
          <v:shape id="Прямая со стрелкой 65" o:spid="_x0000_s1029" type="#_x0000_t32" style="position:absolute;left:0;text-align:left;margin-left:249.25pt;margin-top:1.5pt;width:0;height:29.25pt;z-index:251637248;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64" o:spid="_x0000_s1030" style="position:absolute;margin-left:3.25pt;margin-top:14.2pt;width:462.75pt;height:69pt;z-index:251638272;visibility:visible;mso-position-vertical-relative:line" filled="f">
            <v:textbox>
              <w:txbxContent>
                <w:p w:rsidR="00F82C17" w:rsidRDefault="00F82C17" w:rsidP="00700187">
                  <w:pPr>
                    <w:jc w:val="both"/>
                    <w:rPr>
                      <w:rFonts w:cs="Times New Roman"/>
                    </w:rPr>
                  </w:pPr>
                  <w:r w:rsidRPr="00A03B63">
                    <w:rPr>
                      <w:sz w:val="24"/>
                      <w:szCs w:val="24"/>
                    </w:rPr>
                    <w:t xml:space="preserve">Обращение в </w:t>
                  </w:r>
                  <w:r>
                    <w:rPr>
                      <w:sz w:val="24"/>
                      <w:szCs w:val="24"/>
                    </w:rPr>
                    <w:t>Уполномоченный орган</w:t>
                  </w:r>
                  <w:r w:rsidRPr="00A03B63">
                    <w:rPr>
                      <w:sz w:val="24"/>
                      <w:szCs w:val="24"/>
                    </w:rPr>
                    <w:t xml:space="preserve"> с заявлением о предварительном согласовании предоставления земельного участка</w:t>
                  </w:r>
                  <w:r>
                    <w:rPr>
                      <w:sz w:val="24"/>
                      <w:szCs w:val="24"/>
                    </w:rPr>
                    <w:t xml:space="preserve">, </w:t>
                  </w:r>
                  <w:r w:rsidRPr="004404E7">
                    <w:rPr>
                      <w:sz w:val="24"/>
                      <w:szCs w:val="24"/>
                    </w:rPr>
                    <w:t>если земельный участок предстоит образовать или границы земельного участка подлежат уточнению в соот</w:t>
                  </w:r>
                  <w:r>
                    <w:rPr>
                      <w:sz w:val="24"/>
                      <w:szCs w:val="24"/>
                    </w:rPr>
                    <w:t>ветствии с Федеральным законом «</w:t>
                  </w:r>
                  <w:r w:rsidRPr="004404E7">
                    <w:rPr>
                      <w:sz w:val="24"/>
                      <w:szCs w:val="24"/>
                    </w:rPr>
                    <w:t>О госуда</w:t>
                  </w:r>
                  <w:r>
                    <w:rPr>
                      <w:sz w:val="24"/>
                      <w:szCs w:val="24"/>
                    </w:rPr>
                    <w:t>рственном кадастре недвижимости»</w:t>
                  </w:r>
                </w:p>
              </w:txbxContent>
            </v:textbox>
          </v:rect>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63" o:spid="_x0000_s1031" type="#_x0000_t32" style="position:absolute;margin-left:106.75pt;margin-top:1pt;width:.05pt;height:25.5pt;z-index:251641344;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62" o:spid="_x0000_s1032" style="position:absolute;margin-left:253pt;margin-top:10.05pt;width:219.75pt;height:33.75pt;z-index:251640320;visibility:visible;mso-position-vertical-relative:line" filled="f">
            <v:textbox>
              <w:txbxContent>
                <w:p w:rsidR="00F82C17" w:rsidRPr="00782DBD" w:rsidRDefault="00F82C17" w:rsidP="00700187">
                  <w:pPr>
                    <w:rPr>
                      <w:rFonts w:cs="Times New Roman"/>
                      <w:sz w:val="24"/>
                      <w:szCs w:val="24"/>
                    </w:rPr>
                  </w:pPr>
                  <w:r>
                    <w:rPr>
                      <w:sz w:val="24"/>
                      <w:szCs w:val="24"/>
                    </w:rPr>
                    <w:t>Регистрация в базе данных</w:t>
                  </w:r>
                </w:p>
              </w:txbxContent>
            </v:textbox>
          </v:rect>
        </w:pict>
      </w:r>
      <w:r>
        <w:rPr>
          <w:noProof/>
        </w:rPr>
        <w:pict>
          <v:rect id="Прямоугольник 61" o:spid="_x0000_s1033" style="position:absolute;margin-left:3.25pt;margin-top:10.05pt;width:203.25pt;height:33.75pt;z-index:251639296;visibility:visible;mso-position-vertical-relative:line" filled="f">
            <v:textbox>
              <w:txbxContent>
                <w:p w:rsidR="00F82C17" w:rsidRPr="00782DBD" w:rsidRDefault="00F82C17" w:rsidP="00700187">
                  <w:pPr>
                    <w:rPr>
                      <w:rFonts w:cs="Times New Roman"/>
                      <w:sz w:val="24"/>
                      <w:szCs w:val="24"/>
                    </w:rPr>
                  </w:pPr>
                  <w:r w:rsidRPr="00782DBD">
                    <w:rPr>
                      <w:sz w:val="24"/>
                      <w:szCs w:val="24"/>
                    </w:rPr>
                    <w:t xml:space="preserve">Прием заявления в </w:t>
                  </w:r>
                  <w:r>
                    <w:rPr>
                      <w:sz w:val="24"/>
                      <w:szCs w:val="24"/>
                    </w:rPr>
                    <w:t>Уполномоченном органе</w:t>
                  </w:r>
                </w:p>
              </w:txbxContent>
            </v:textbox>
          </v:rect>
        </w:pict>
      </w: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60" o:spid="_x0000_s1034" type="#_x0000_t32" style="position:absolute;margin-left:231.25pt;margin-top:8.6pt;width:.05pt;height:30pt;z-index:251657728;visibility:visible;mso-position-vertical-relative:line">
            <v:stroke endarrow="block"/>
          </v:shape>
        </w:pict>
      </w:r>
      <w:r>
        <w:rPr>
          <w:noProof/>
        </w:rPr>
        <w:pict>
          <v:shape id="Прямая со стрелкой 59" o:spid="_x0000_s1035" type="#_x0000_t32" style="position:absolute;margin-left:206.5pt;margin-top:7.85pt;width:46.5pt;height:.75pt;flip:y;z-index:251658752;visibility:visible;mso-position-vertical-relative:line"/>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58" o:spid="_x0000_s1036" style="position:absolute;margin-left:183.25pt;margin-top:5.75pt;width:103.5pt;height:27pt;z-index:251642368;visibility:visible;mso-position-vertical-relative:line" filled="f">
            <v:textbox>
              <w:txbxContent>
                <w:p w:rsidR="00F82C17" w:rsidRPr="00A13518" w:rsidRDefault="00F82C17" w:rsidP="00700187">
                  <w:pPr>
                    <w:jc w:val="center"/>
                    <w:rPr>
                      <w:rFonts w:cs="Times New Roman"/>
                      <w:sz w:val="24"/>
                      <w:szCs w:val="24"/>
                    </w:rPr>
                  </w:pPr>
                  <w:r>
                    <w:rPr>
                      <w:sz w:val="24"/>
                      <w:szCs w:val="24"/>
                    </w:rPr>
                    <w:t>Руководитель</w:t>
                  </w:r>
                </w:p>
              </w:txbxContent>
            </v:textbox>
          </v:rect>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57" o:spid="_x0000_s1037" type="#_x0000_t32" style="position:absolute;margin-left:231.3pt;margin-top:-.15pt;width:.05pt;height:16.5pt;z-index:251659776;visibility:visible;mso-position-vertical-relative:line">
            <v:stroke endarrow="block"/>
          </v:shape>
        </w:pict>
      </w:r>
    </w:p>
    <w:p w:rsidR="00F82C17" w:rsidRPr="00323254" w:rsidRDefault="00F82C17" w:rsidP="00700187">
      <w:pPr>
        <w:widowControl w:val="0"/>
        <w:tabs>
          <w:tab w:val="left" w:pos="4320"/>
        </w:tabs>
        <w:autoSpaceDE w:val="0"/>
        <w:autoSpaceDN w:val="0"/>
        <w:adjustRightInd w:val="0"/>
        <w:rPr>
          <w:rFonts w:cs="Times New Roman"/>
          <w:sz w:val="26"/>
          <w:szCs w:val="26"/>
        </w:rPr>
      </w:pPr>
      <w:r>
        <w:rPr>
          <w:noProof/>
        </w:rPr>
        <w:pict>
          <v:shape id="Прямая со стрелкой 56" o:spid="_x0000_s1038" type="#_x0000_t32" style="position:absolute;margin-left:231.4pt;margin-top:11.25pt;width:.05pt;height:13.5pt;z-index:251660800;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55" o:spid="_x0000_s1039" style="position:absolute;margin-left:160.65pt;margin-top:5.7pt;width:145.5pt;height:27pt;z-index:251644416;visibility:visible;mso-position-vertical-relative:line" filled="f">
            <v:textbox>
              <w:txbxContent>
                <w:p w:rsidR="00F82C17" w:rsidRPr="00A13518" w:rsidRDefault="00F82C17" w:rsidP="00700187">
                  <w:pPr>
                    <w:rPr>
                      <w:sz w:val="24"/>
                      <w:szCs w:val="24"/>
                    </w:rPr>
                  </w:pPr>
                  <w:r w:rsidRPr="00A13518">
                    <w:rPr>
                      <w:sz w:val="24"/>
                      <w:szCs w:val="24"/>
                    </w:rPr>
                    <w:t>Рассмотрение заявления</w:t>
                  </w:r>
                </w:p>
              </w:txbxContent>
            </v:textbox>
          </v:rect>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54" o:spid="_x0000_s1040" type="#_x0000_t32" style="position:absolute;margin-left:231.45pt;margin-top:2pt;width:.05pt;height:16.5pt;z-index:251661824;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53" o:spid="_x0000_s1041" style="position:absolute;margin-left:160.65pt;margin-top:6.85pt;width:145.5pt;height:23.25pt;z-index:251645440;visibility:visible;mso-position-vertical-relative:line" filled="f">
            <v:textbox>
              <w:txbxContent>
                <w:p w:rsidR="00F82C17" w:rsidRPr="00A13518" w:rsidRDefault="00F82C17" w:rsidP="00700187">
                  <w:pPr>
                    <w:rPr>
                      <w:sz w:val="24"/>
                      <w:szCs w:val="24"/>
                    </w:rPr>
                  </w:pPr>
                  <w:r w:rsidRPr="00A13518">
                    <w:rPr>
                      <w:sz w:val="24"/>
                      <w:szCs w:val="24"/>
                    </w:rPr>
                    <w:t>Назначение исполнителя</w:t>
                  </w:r>
                </w:p>
              </w:txbxContent>
            </v:textbox>
          </v:rect>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52" o:spid="_x0000_s1042" type="#_x0000_t32" style="position:absolute;margin-left:231.15pt;margin-top:4.85pt;width:.05pt;height:16.5pt;z-index:251662848;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51" o:spid="_x0000_s1043" style="position:absolute;margin-left:175pt;margin-top:1.15pt;width:111.75pt;height:24.75pt;z-index:251643392;visibility:visible;mso-position-vertical-relative:line" filled="f">
            <v:textbox>
              <w:txbxContent>
                <w:p w:rsidR="00F82C17" w:rsidRPr="00C76E8E" w:rsidRDefault="00F82C17" w:rsidP="00700187">
                  <w:pPr>
                    <w:jc w:val="center"/>
                    <w:rPr>
                      <w:sz w:val="24"/>
                      <w:szCs w:val="24"/>
                    </w:rPr>
                  </w:pPr>
                  <w:r w:rsidRPr="00C76E8E">
                    <w:rPr>
                      <w:sz w:val="24"/>
                      <w:szCs w:val="24"/>
                    </w:rPr>
                    <w:t>Исполнитель</w:t>
                  </w:r>
                </w:p>
              </w:txbxContent>
            </v:textbox>
          </v:rect>
        </w:pict>
      </w: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50" o:spid="_x0000_s1044" type="#_x0000_t32" style="position:absolute;margin-left:231.25pt;margin-top:9.45pt;width:.15pt;height:20.25pt;z-index:251675136;visibility:visible;mso-position-vertical-relative:line"/>
        </w:pict>
      </w: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49" o:spid="_x0000_s1045" type="#_x0000_t32" style="position:absolute;margin-left:-5.75pt;margin-top:-33.5pt;width:0;height:510pt;z-index:251678208;visibility:visible;mso-position-vertical-relative:line"/>
        </w:pict>
      </w:r>
      <w:r>
        <w:rPr>
          <w:noProof/>
        </w:rPr>
        <w:pict>
          <v:shape id="Прямая со стрелкой 48" o:spid="_x0000_s1046" type="#_x0000_t32" style="position:absolute;margin-left:243.35pt;margin-top:-14pt;width:.05pt;height:12.75pt;z-index:251663872;visibility:visible;mso-position-vertical-relative:line">
            <v:stroke endarrow="block"/>
          </v:shape>
        </w:pict>
      </w:r>
      <w:r>
        <w:rPr>
          <w:noProof/>
        </w:rPr>
        <w:pict>
          <v:rect id="Прямоугольник 47" o:spid="_x0000_s1047" style="position:absolute;margin-left:152.5pt;margin-top:-1.25pt;width:181.5pt;height:41.25pt;z-index:251646464;visibility:visible;mso-position-vertical-relative:line" filled="f">
            <v:textbox>
              <w:txbxContent>
                <w:p w:rsidR="00F82C17" w:rsidRPr="00C76E8E" w:rsidRDefault="00F82C17" w:rsidP="00700187">
                  <w:pPr>
                    <w:jc w:val="center"/>
                    <w:rPr>
                      <w:rFonts w:cs="Times New Roman"/>
                      <w:sz w:val="24"/>
                      <w:szCs w:val="24"/>
                    </w:rPr>
                  </w:pPr>
                  <w:r>
                    <w:rPr>
                      <w:sz w:val="24"/>
                      <w:szCs w:val="24"/>
                    </w:rPr>
                    <w:t>Проверка заявления и представленных документов</w:t>
                  </w:r>
                </w:p>
              </w:txbxContent>
            </v:textbox>
          </v:rect>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46" o:spid="_x0000_s1048" type="#_x0000_t32" style="position:absolute;margin-left:243.3pt;margin-top:7.1pt;width:90.7pt;height:22.5pt;z-index:251667968;visibility:visible;mso-position-vertical-relative:line">
            <v:stroke endarrow="block"/>
          </v:shape>
        </w:pict>
      </w:r>
      <w:r>
        <w:rPr>
          <w:noProof/>
        </w:rPr>
        <w:pict>
          <v:shape id="Прямая со стрелкой 45" o:spid="_x0000_s1049" type="#_x0000_t32" style="position:absolute;margin-left:243.3pt;margin-top:7.1pt;width:238.45pt;height:22.5pt;z-index:251665920;visibility:visible;mso-position-vertical-relative:line">
            <v:stroke endarrow="block"/>
          </v:shape>
        </w:pict>
      </w:r>
      <w:r>
        <w:rPr>
          <w:noProof/>
        </w:rPr>
        <w:pict>
          <v:shape id="Прямая со стрелкой 44" o:spid="_x0000_s1050" type="#_x0000_t32" style="position:absolute;margin-left:218.45pt;margin-top:7.1pt;width:24.85pt;height:22.5pt;flip:x;z-index:251666944;visibility:visible;mso-position-vertical-relative:line">
            <v:stroke endarrow="block"/>
          </v:shape>
        </w:pict>
      </w:r>
      <w:r>
        <w:rPr>
          <w:noProof/>
        </w:rPr>
        <w:pict>
          <v:shape id="Прямая со стрелкой 43" o:spid="_x0000_s1051" type="#_x0000_t32" style="position:absolute;margin-left:61.75pt;margin-top:7.1pt;width:181.6pt;height:22.5pt;flip:x;z-index:251664896;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42" o:spid="_x0000_s1052" style="position:absolute;margin-left:296.5pt;margin-top:13.15pt;width:108pt;height:189.75pt;z-index:251650560;visibility:visible;mso-position-vertical-relative:line" filled="f">
            <v:textbox>
              <w:txbxContent>
                <w:p w:rsidR="00F82C17" w:rsidRPr="00C97E48" w:rsidRDefault="00F82C17" w:rsidP="00700187">
                  <w:pPr>
                    <w:jc w:val="center"/>
                    <w:rPr>
                      <w:rFonts w:cs="Times New Roman"/>
                    </w:rPr>
                  </w:pPr>
                  <w:r>
                    <w:rPr>
                      <w:sz w:val="24"/>
                      <w:szCs w:val="24"/>
                    </w:rPr>
                    <w:t xml:space="preserve">Принятие </w:t>
                  </w:r>
                  <w:r w:rsidRPr="00C97E48">
                    <w:rPr>
                      <w:sz w:val="24"/>
                      <w:szCs w:val="24"/>
                    </w:rPr>
                    <w:t>решени</w:t>
                  </w:r>
                  <w:r>
                    <w:rPr>
                      <w:sz w:val="24"/>
                      <w:szCs w:val="24"/>
                    </w:rPr>
                    <w:t>я</w:t>
                  </w:r>
                  <w:r w:rsidRPr="00C97E48">
                    <w:rPr>
                      <w:sz w:val="24"/>
                      <w:szCs w:val="24"/>
                    </w:rPr>
                    <w:t xml:space="preserve"> о</w:t>
                  </w:r>
                  <w:r>
                    <w:rPr>
                      <w:sz w:val="24"/>
                      <w:szCs w:val="24"/>
                    </w:rPr>
                    <w:t>б отказе в</w:t>
                  </w:r>
                  <w:r w:rsidRPr="00C97E48">
                    <w:rPr>
                      <w:sz w:val="24"/>
                      <w:szCs w:val="24"/>
                    </w:rPr>
                    <w:t xml:space="preserve"> предварительном согласовании предоставления земельного участка</w:t>
                  </w:r>
                  <w:r>
                    <w:rPr>
                      <w:sz w:val="24"/>
                      <w:szCs w:val="24"/>
                    </w:rPr>
                    <w:t>, по основаниям предусмотренным земельным законодательством</w:t>
                  </w:r>
                </w:p>
              </w:txbxContent>
            </v:textbox>
          </v:rect>
        </w:pict>
      </w:r>
      <w:r>
        <w:rPr>
          <w:noProof/>
        </w:rPr>
        <w:pict>
          <v:rect id="Прямоугольник 41" o:spid="_x0000_s1053" style="position:absolute;margin-left:412.75pt;margin-top:13.15pt;width:111.75pt;height:182.25pt;z-index:251649536;visibility:visible;mso-position-vertical-relative:line" filled="f">
            <v:textbox>
              <w:txbxContent>
                <w:p w:rsidR="00F82C17" w:rsidRPr="00C97E48" w:rsidRDefault="00F82C17" w:rsidP="00700187">
                  <w:pPr>
                    <w:jc w:val="center"/>
                    <w:rPr>
                      <w:rFonts w:cs="Times New Roman"/>
                    </w:rPr>
                  </w:pPr>
                  <w:r>
                    <w:rPr>
                      <w:sz w:val="24"/>
                      <w:szCs w:val="24"/>
                    </w:rPr>
                    <w:t xml:space="preserve">Принятие </w:t>
                  </w:r>
                  <w:r w:rsidRPr="00C97E48">
                    <w:rPr>
                      <w:sz w:val="24"/>
                      <w:szCs w:val="24"/>
                    </w:rPr>
                    <w:t>решени</w:t>
                  </w:r>
                  <w:r>
                    <w:rPr>
                      <w:sz w:val="24"/>
                      <w:szCs w:val="24"/>
                    </w:rPr>
                    <w:t>я</w:t>
                  </w:r>
                  <w:r w:rsidRPr="00C97E48">
                    <w:rPr>
                      <w:sz w:val="24"/>
                      <w:szCs w:val="24"/>
                    </w:rPr>
                    <w:t xml:space="preserve"> о предварительном согласовании предоставления земельного участка</w:t>
                  </w:r>
                  <w:r>
                    <w:rPr>
                      <w:sz w:val="24"/>
                      <w:szCs w:val="24"/>
                    </w:rPr>
                    <w:t xml:space="preserve"> и утверждении схемы расположения земельного участка</w:t>
                  </w:r>
                </w:p>
              </w:txbxContent>
            </v:textbox>
          </v:rect>
        </w:pict>
      </w:r>
      <w:r>
        <w:rPr>
          <w:noProof/>
        </w:rPr>
        <w:pict>
          <v:rect id="Прямоугольник 40" o:spid="_x0000_s1054" style="position:absolute;margin-left:125.5pt;margin-top:13.15pt;width:153pt;height:262.5pt;z-index:251648512;visibility:visible;mso-position-vertical-relative:line" filled="f">
            <v:textbox>
              <w:txbxContent>
                <w:p w:rsidR="00F82C17" w:rsidRPr="00C97E48" w:rsidRDefault="00F82C17" w:rsidP="00700187">
                  <w:pPr>
                    <w:jc w:val="center"/>
                    <w:rPr>
                      <w:sz w:val="24"/>
                      <w:szCs w:val="24"/>
                    </w:rPr>
                  </w:pPr>
                  <w:r>
                    <w:rPr>
                      <w:sz w:val="24"/>
                      <w:szCs w:val="24"/>
                    </w:rPr>
                    <w:t>П</w:t>
                  </w:r>
                  <w:r w:rsidRPr="00C97E48">
                    <w:rPr>
                      <w:sz w:val="24"/>
                      <w:szCs w:val="24"/>
                    </w:rPr>
                    <w:t>рин</w:t>
                  </w:r>
                  <w:r>
                    <w:rPr>
                      <w:sz w:val="24"/>
                      <w:szCs w:val="24"/>
                    </w:rPr>
                    <w:t xml:space="preserve">ятие </w:t>
                  </w:r>
                  <w:r w:rsidRPr="00C97E48">
                    <w:rPr>
                      <w:sz w:val="24"/>
                      <w:szCs w:val="24"/>
                    </w:rPr>
                    <w:t>решени</w:t>
                  </w:r>
                  <w:r>
                    <w:rPr>
                      <w:sz w:val="24"/>
                      <w:szCs w:val="24"/>
                    </w:rPr>
                    <w:t>я</w:t>
                  </w:r>
                  <w:r w:rsidRPr="00C97E48">
                    <w:rPr>
                      <w:sz w:val="24"/>
                      <w:szCs w:val="24"/>
                    </w:rPr>
                    <w:t xml:space="preserve"> о приостановлении срока рассмотрения заявления о предварительном согласовании предоставления земельного участка</w:t>
                  </w:r>
                  <w:r>
                    <w:rPr>
                      <w:sz w:val="24"/>
                      <w:szCs w:val="24"/>
                    </w:rPr>
                    <w:t xml:space="preserve">, если </w:t>
                  </w:r>
                  <w:r w:rsidRPr="00C97E48">
                    <w:rPr>
                      <w:sz w:val="24"/>
                      <w:szCs w:val="24"/>
                    </w:rPr>
                    <w:t xml:space="preserve">на рассмотрении </w:t>
                  </w:r>
                  <w:r>
                    <w:rPr>
                      <w:sz w:val="24"/>
                      <w:szCs w:val="24"/>
                    </w:rPr>
                    <w:t>Администрации</w:t>
                  </w:r>
                  <w:r w:rsidRPr="00C97E48">
                    <w:rPr>
                      <w:sz w:val="24"/>
                      <w:szCs w:val="24"/>
                    </w:rPr>
                    <w:t xml:space="preserve"> находится представленная ранее другим лицом схема расположения земельного участка и местоположениеземельных участков, образование которых предусмотрено этими схемами, частично или полностью совпадает</w:t>
                  </w:r>
                </w:p>
              </w:txbxContent>
            </v:textbox>
          </v:rect>
        </w:pict>
      </w:r>
      <w:r>
        <w:rPr>
          <w:noProof/>
        </w:rPr>
        <w:pict>
          <v:rect id="Прямоугольник 39" o:spid="_x0000_s1055" style="position:absolute;margin-left:.25pt;margin-top:13.15pt;width:113.25pt;height:196.5pt;z-index:251647488;visibility:visible;mso-position-vertical-relative:line" filled="f">
            <v:textbox>
              <w:txbxContent>
                <w:p w:rsidR="00F82C17" w:rsidRPr="00C76E8E" w:rsidRDefault="00F82C17" w:rsidP="00700187">
                  <w:pPr>
                    <w:jc w:val="center"/>
                    <w:rPr>
                      <w:rFonts w:cs="Times New Roman"/>
                      <w:sz w:val="24"/>
                      <w:szCs w:val="24"/>
                    </w:rPr>
                  </w:pPr>
                  <w:r>
                    <w:rPr>
                      <w:sz w:val="24"/>
                      <w:szCs w:val="24"/>
                    </w:rPr>
                    <w:t xml:space="preserve">Возврат заявления, </w:t>
                  </w:r>
                  <w:r w:rsidRPr="00470F2F">
                    <w:rPr>
                      <w:sz w:val="24"/>
                      <w:szCs w:val="24"/>
                    </w:rPr>
                    <w:t>если оно не соответствует требованиям</w:t>
                  </w:r>
                  <w:r>
                    <w:rPr>
                      <w:sz w:val="24"/>
                      <w:szCs w:val="24"/>
                    </w:rPr>
                    <w:t xml:space="preserve"> земельного законодательства</w:t>
                  </w:r>
                  <w:r w:rsidRPr="00470F2F">
                    <w:rPr>
                      <w:sz w:val="24"/>
                      <w:szCs w:val="24"/>
                    </w:rPr>
                    <w:t xml:space="preserve">, подано в иной уполномоченный орган или к заявлению не приложены </w:t>
                  </w:r>
                  <w:r>
                    <w:rPr>
                      <w:sz w:val="24"/>
                      <w:szCs w:val="24"/>
                    </w:rPr>
                    <w:t>необходимые документы</w:t>
                  </w:r>
                </w:p>
              </w:txbxContent>
            </v:textbox>
          </v:rect>
        </w:pict>
      </w: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38" o:spid="_x0000_s1056" type="#_x0000_t32" style="position:absolute;margin-left:256pt;margin-top:14.6pt;width:218.25pt;height:96pt;flip:x;z-index:251668992;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37" o:spid="_x0000_s1057" style="position:absolute;margin-left:53.5pt;margin-top:11.95pt;width:400.5pt;height:51.75pt;z-index:251651584;visibility:visible;mso-position-vertical-relative:line" filled="f">
            <v:textbox>
              <w:txbxContent>
                <w:p w:rsidR="00F82C17" w:rsidRPr="00066B4E" w:rsidRDefault="00F82C17" w:rsidP="00700187">
                  <w:pPr>
                    <w:jc w:val="center"/>
                    <w:rPr>
                      <w:rFonts w:cs="Times New Roman"/>
                    </w:rPr>
                  </w:pPr>
                  <w:r>
                    <w:rPr>
                      <w:sz w:val="24"/>
                      <w:szCs w:val="24"/>
                    </w:rPr>
                    <w:t>О</w:t>
                  </w:r>
                  <w:r w:rsidRPr="00066B4E">
                    <w:rPr>
                      <w:sz w:val="24"/>
                      <w:szCs w:val="24"/>
                    </w:rPr>
                    <w:t xml:space="preserve">беспечение заинтересованным лицом </w:t>
                  </w:r>
                  <w:r w:rsidRPr="00075696">
                    <w:rPr>
                      <w:sz w:val="24"/>
                      <w:szCs w:val="24"/>
                    </w:rPr>
                    <w:t>выполнени</w:t>
                  </w:r>
                  <w:r>
                    <w:rPr>
                      <w:sz w:val="24"/>
                      <w:szCs w:val="24"/>
                    </w:rPr>
                    <w:t>я</w:t>
                  </w:r>
                  <w:r w:rsidRPr="00075696">
                    <w:rPr>
                      <w:sz w:val="24"/>
                      <w:szCs w:val="24"/>
                    </w:rPr>
                    <w:t xml:space="preserve"> кадастровых работ, необходимых для образования испрашиваемого земельного участка или уточнения его границ</w:t>
                  </w:r>
                </w:p>
              </w:txbxContent>
            </v:textbox>
          </v:rect>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36" o:spid="_x0000_s1058" type="#_x0000_t32" style="position:absolute;margin-left:250.1pt;margin-top:14.35pt;width:.05pt;height:12.75pt;z-index:251670016;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35" o:spid="_x0000_s1059" style="position:absolute;margin-left:53.5pt;margin-top:10.7pt;width:400.5pt;height:27.75pt;z-index:251652608;visibility:visible;mso-position-vertical-relative:line" filled="f">
            <v:textbox>
              <w:txbxContent>
                <w:p w:rsidR="00F82C17" w:rsidRPr="00066B4E" w:rsidRDefault="00F82C17" w:rsidP="00700187">
                  <w:pPr>
                    <w:jc w:val="center"/>
                    <w:rPr>
                      <w:rFonts w:cs="Times New Roman"/>
                    </w:rPr>
                  </w:pPr>
                  <w:r>
                    <w:rPr>
                      <w:sz w:val="24"/>
                      <w:szCs w:val="24"/>
                    </w:rPr>
                    <w:t>Осуществление кадастрового учета земельного участка</w:t>
                  </w:r>
                </w:p>
              </w:txbxContent>
            </v:textbox>
          </v:rect>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34" o:spid="_x0000_s1060" type="#_x0000_t32" style="position:absolute;margin-left:250.15pt;margin-top:5.55pt;width:0;height:14.25pt;z-index:251671040;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33" o:spid="_x0000_s1061" style="position:absolute;margin-left:53.5pt;margin-top:3.35pt;width:400.5pt;height:51.75pt;z-index:251653632;visibility:visible;mso-position-vertical-relative:line" filled="f">
            <v:textbox>
              <w:txbxContent>
                <w:p w:rsidR="00F82C17" w:rsidRDefault="00F82C17" w:rsidP="00700187">
                  <w:pPr>
                    <w:jc w:val="center"/>
                    <w:rPr>
                      <w:rFonts w:cs="Times New Roman"/>
                    </w:rPr>
                  </w:pPr>
                  <w:r w:rsidRPr="00A03B63">
                    <w:rPr>
                      <w:sz w:val="24"/>
                      <w:szCs w:val="24"/>
                    </w:rPr>
                    <w:t xml:space="preserve">Обращение в </w:t>
                  </w:r>
                  <w:r>
                    <w:rPr>
                      <w:sz w:val="24"/>
                      <w:szCs w:val="24"/>
                    </w:rPr>
                    <w:t>Уполномоченный орган</w:t>
                  </w:r>
                  <w:r w:rsidRPr="00A03B63">
                    <w:rPr>
                      <w:sz w:val="24"/>
                      <w:szCs w:val="24"/>
                    </w:rPr>
                    <w:t xml:space="preserve"> с заявлением о предоставлени</w:t>
                  </w:r>
                  <w:r>
                    <w:rPr>
                      <w:sz w:val="24"/>
                      <w:szCs w:val="24"/>
                    </w:rPr>
                    <w:t>и</w:t>
                  </w:r>
                  <w:r w:rsidRPr="00A03B63">
                    <w:rPr>
                      <w:sz w:val="24"/>
                      <w:szCs w:val="24"/>
                    </w:rPr>
                    <w:t xml:space="preserve"> земельного участка</w:t>
                  </w:r>
                  <w:r>
                    <w:rPr>
                      <w:sz w:val="24"/>
                      <w:szCs w:val="24"/>
                    </w:rPr>
                    <w:t>, если он</w:t>
                  </w:r>
                  <w:r w:rsidRPr="002D49B1">
                    <w:rPr>
                      <w:sz w:val="24"/>
                      <w:szCs w:val="24"/>
                    </w:rPr>
                    <w:t xml:space="preserve"> образова</w:t>
                  </w:r>
                  <w:r>
                    <w:rPr>
                      <w:sz w:val="24"/>
                      <w:szCs w:val="24"/>
                    </w:rPr>
                    <w:t>н</w:t>
                  </w:r>
                  <w:r w:rsidRPr="002D49B1">
                    <w:rPr>
                      <w:sz w:val="24"/>
                      <w:szCs w:val="24"/>
                    </w:rPr>
                    <w:t xml:space="preserve"> и</w:t>
                  </w:r>
                  <w:r>
                    <w:rPr>
                      <w:sz w:val="24"/>
                      <w:szCs w:val="24"/>
                    </w:rPr>
                    <w:t xml:space="preserve"> его</w:t>
                  </w:r>
                  <w:r w:rsidRPr="002D49B1">
                    <w:rPr>
                      <w:sz w:val="24"/>
                      <w:szCs w:val="24"/>
                    </w:rPr>
                    <w:t xml:space="preserve"> границы уточнен</w:t>
                  </w:r>
                  <w:r>
                    <w:rPr>
                      <w:sz w:val="24"/>
                      <w:szCs w:val="24"/>
                    </w:rPr>
                    <w:t>ы</w:t>
                  </w:r>
                  <w:r w:rsidRPr="002D49B1">
                    <w:rPr>
                      <w:sz w:val="24"/>
                      <w:szCs w:val="24"/>
                    </w:rPr>
                    <w:t xml:space="preserve"> в соответствии с Федеральным законом «О государственном кадастре недвижимости»</w:t>
                  </w:r>
                </w:p>
              </w:txbxContent>
            </v:textbox>
          </v:rect>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32" o:spid="_x0000_s1062" type="#_x0000_t32" style="position:absolute;margin-left:-5.75pt;margin-top:-.25pt;width:59.25pt;height:0;z-index:251679232;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r>
        <w:rPr>
          <w:noProof/>
        </w:rPr>
        <w:pict>
          <v:shape id="Прямая со стрелкой 31" o:spid="_x0000_s1063" type="#_x0000_t32" style="position:absolute;margin-left:81.25pt;margin-top:5.8pt;width:168.9pt;height:28.5pt;flip:x;z-index:251672064;visibility:visible;mso-position-vertical-relative:line">
            <v:stroke endarrow="block"/>
          </v:shape>
        </w:pict>
      </w:r>
      <w:r>
        <w:rPr>
          <w:noProof/>
        </w:rPr>
        <w:pict>
          <v:shape id="Прямая со стрелкой 30" o:spid="_x0000_s1064" type="#_x0000_t32" style="position:absolute;margin-left:250.15pt;margin-top:5.8pt;width:167.1pt;height:28.5pt;z-index:251673088;visibility:visible;mso-position-vertical-relative:line">
            <v:stroke endarrow="block"/>
          </v:shape>
        </w:pict>
      </w:r>
      <w:r>
        <w:rPr>
          <w:noProof/>
        </w:rPr>
        <w:pict>
          <v:shape id="Прямая со стрелкой 29" o:spid="_x0000_s1065" type="#_x0000_t32" style="position:absolute;margin-left:250.05pt;margin-top:5.8pt;width:.1pt;height:28.5pt;z-index:251674112;visibility:visible;mso-position-vertical-relative:line">
            <v:stroke endarrow="block"/>
          </v:shape>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r>
        <w:rPr>
          <w:noProof/>
        </w:rPr>
        <w:pict>
          <v:rect id="Прямоугольник 28" o:spid="_x0000_s1066" style="position:absolute;margin-left:7.75pt;margin-top:1.4pt;width:162.75pt;height:150.75pt;z-index:251654656;visibility:visible;mso-position-vertical-relative:line" filled="f">
            <v:textbox>
              <w:txbxContent>
                <w:p w:rsidR="00F82C17" w:rsidRPr="00C76E8E" w:rsidRDefault="00F82C17" w:rsidP="00700187">
                  <w:pPr>
                    <w:jc w:val="center"/>
                    <w:rPr>
                      <w:rFonts w:cs="Times New Roman"/>
                      <w:sz w:val="24"/>
                      <w:szCs w:val="24"/>
                    </w:rPr>
                  </w:pPr>
                  <w:r>
                    <w:rPr>
                      <w:sz w:val="24"/>
                      <w:szCs w:val="24"/>
                    </w:rPr>
                    <w:t xml:space="preserve">Возврат заявления, </w:t>
                  </w:r>
                  <w:r w:rsidRPr="00470F2F">
                    <w:rPr>
                      <w:sz w:val="24"/>
                      <w:szCs w:val="24"/>
                    </w:rPr>
                    <w:t>если оно не соответствует требованиям</w:t>
                  </w:r>
                  <w:r>
                    <w:rPr>
                      <w:sz w:val="24"/>
                      <w:szCs w:val="24"/>
                    </w:rPr>
                    <w:t xml:space="preserve"> земельного законодательства</w:t>
                  </w:r>
                  <w:r w:rsidRPr="00470F2F">
                    <w:rPr>
                      <w:sz w:val="24"/>
                      <w:szCs w:val="24"/>
                    </w:rPr>
                    <w:t xml:space="preserve">, подано в иной уполномоченный орган или к заявлению не приложены </w:t>
                  </w:r>
                  <w:r>
                    <w:rPr>
                      <w:sz w:val="24"/>
                      <w:szCs w:val="24"/>
                    </w:rPr>
                    <w:t>необходимые документы</w:t>
                  </w:r>
                </w:p>
              </w:txbxContent>
            </v:textbox>
          </v:rect>
        </w:pict>
      </w:r>
      <w:r>
        <w:rPr>
          <w:noProof/>
        </w:rPr>
        <w:pict>
          <v:rect id="Прямоугольник 27" o:spid="_x0000_s1067" style="position:absolute;margin-left:181.75pt;margin-top:1.4pt;width:122.25pt;height:150.75pt;z-index:251655680;visibility:visible;mso-position-vertical-relative:line" filled="f">
            <v:textbox>
              <w:txbxContent>
                <w:p w:rsidR="00F82C17" w:rsidRPr="00C97E48" w:rsidRDefault="00F82C17" w:rsidP="00700187">
                  <w:pPr>
                    <w:jc w:val="center"/>
                    <w:rPr>
                      <w:rFonts w:cs="Times New Roman"/>
                    </w:rPr>
                  </w:pPr>
                  <w:r>
                    <w:rPr>
                      <w:sz w:val="24"/>
                      <w:szCs w:val="24"/>
                    </w:rPr>
                    <w:t xml:space="preserve">Принятие </w:t>
                  </w:r>
                  <w:r w:rsidRPr="00C97E48">
                    <w:rPr>
                      <w:sz w:val="24"/>
                      <w:szCs w:val="24"/>
                    </w:rPr>
                    <w:t>решени</w:t>
                  </w:r>
                  <w:r>
                    <w:rPr>
                      <w:sz w:val="24"/>
                      <w:szCs w:val="24"/>
                    </w:rPr>
                    <w:t>я</w:t>
                  </w:r>
                  <w:r w:rsidRPr="00C97E48">
                    <w:rPr>
                      <w:sz w:val="24"/>
                      <w:szCs w:val="24"/>
                    </w:rPr>
                    <w:t xml:space="preserve"> о</w:t>
                  </w:r>
                  <w:r>
                    <w:rPr>
                      <w:sz w:val="24"/>
                      <w:szCs w:val="24"/>
                    </w:rPr>
                    <w:t>б отказе в</w:t>
                  </w:r>
                  <w:r w:rsidRPr="00C97E48">
                    <w:rPr>
                      <w:sz w:val="24"/>
                      <w:szCs w:val="24"/>
                    </w:rPr>
                    <w:t xml:space="preserve"> предварительном согласовании предоставления земельного участка</w:t>
                  </w:r>
                  <w:r>
                    <w:rPr>
                      <w:sz w:val="24"/>
                      <w:szCs w:val="24"/>
                    </w:rPr>
                    <w:t>, по основаниям предусмотренным земельным законодательством</w:t>
                  </w:r>
                </w:p>
              </w:txbxContent>
            </v:textbox>
          </v:rect>
        </w:pict>
      </w:r>
      <w:r>
        <w:rPr>
          <w:noProof/>
        </w:rPr>
        <w:pict>
          <v:rect id="Прямоугольник 26" o:spid="_x0000_s1068" style="position:absolute;margin-left:315.25pt;margin-top:1.4pt;width:195.75pt;height:150.75pt;z-index:251656704;visibility:visible;mso-position-vertical-relative:line" filled="f">
            <v:textbox>
              <w:txbxContent>
                <w:p w:rsidR="00F82C17" w:rsidRPr="00C97E48" w:rsidRDefault="00F82C17" w:rsidP="00700187">
                  <w:pPr>
                    <w:jc w:val="center"/>
                    <w:rPr>
                      <w:rFonts w:cs="Times New Roman"/>
                    </w:rPr>
                  </w:pPr>
                  <w:r>
                    <w:rPr>
                      <w:sz w:val="24"/>
                      <w:szCs w:val="24"/>
                    </w:rPr>
                    <w:t xml:space="preserve">Принятие </w:t>
                  </w:r>
                  <w:r w:rsidRPr="00C97E48">
                    <w:rPr>
                      <w:sz w:val="24"/>
                      <w:szCs w:val="24"/>
                    </w:rPr>
                    <w:t>решени</w:t>
                  </w:r>
                  <w:r>
                    <w:rPr>
                      <w:sz w:val="24"/>
                      <w:szCs w:val="24"/>
                    </w:rPr>
                    <w:t>я</w:t>
                  </w:r>
                  <w:r w:rsidRPr="00C97E48">
                    <w:rPr>
                      <w:sz w:val="24"/>
                      <w:szCs w:val="24"/>
                    </w:rPr>
                    <w:t xml:space="preserve"> о предоставлени</w:t>
                  </w:r>
                  <w:r>
                    <w:rPr>
                      <w:sz w:val="24"/>
                      <w:szCs w:val="24"/>
                    </w:rPr>
                    <w:t>и</w:t>
                  </w:r>
                  <w:r w:rsidRPr="00C97E48">
                    <w:rPr>
                      <w:sz w:val="24"/>
                      <w:szCs w:val="24"/>
                    </w:rPr>
                    <w:t xml:space="preserve"> земельного участка</w:t>
                  </w:r>
                  <w:r w:rsidRPr="004A32DD">
                    <w:rPr>
                      <w:sz w:val="24"/>
                      <w:szCs w:val="24"/>
                    </w:rPr>
                    <w:t>в собственность бесплатно или в постоянное (бессрочное) пользование</w:t>
                  </w:r>
                  <w:r>
                    <w:rPr>
                      <w:sz w:val="24"/>
                      <w:szCs w:val="24"/>
                    </w:rPr>
                    <w:t xml:space="preserve">, и </w:t>
                  </w:r>
                  <w:r w:rsidRPr="004A32DD">
                    <w:rPr>
                      <w:sz w:val="24"/>
                      <w:szCs w:val="24"/>
                    </w:rPr>
                    <w:t>осуществл</w:t>
                  </w:r>
                  <w:r>
                    <w:rPr>
                      <w:sz w:val="24"/>
                      <w:szCs w:val="24"/>
                    </w:rPr>
                    <w:t>ение</w:t>
                  </w:r>
                  <w:r w:rsidRPr="004A32DD">
                    <w:rPr>
                      <w:sz w:val="24"/>
                      <w:szCs w:val="24"/>
                    </w:rPr>
                    <w:t xml:space="preserve"> подготовк</w:t>
                  </w:r>
                  <w:r>
                    <w:rPr>
                      <w:sz w:val="24"/>
                      <w:szCs w:val="24"/>
                    </w:rPr>
                    <w:t>и</w:t>
                  </w:r>
                  <w:r w:rsidRPr="004A32DD">
                    <w:rPr>
                      <w:sz w:val="24"/>
                      <w:szCs w:val="24"/>
                    </w:rPr>
                    <w:t xml:space="preserve"> проектов договора купли-продажи, договора аренды земельного участка или договора безвозмездного пользования земельным участком</w:t>
                  </w:r>
                </w:p>
              </w:txbxContent>
            </v:textbox>
          </v:rect>
        </w:pic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Default="00F82C17" w:rsidP="00821A0B">
      <w:pPr>
        <w:widowControl w:val="0"/>
        <w:autoSpaceDE w:val="0"/>
        <w:autoSpaceDN w:val="0"/>
        <w:adjustRightInd w:val="0"/>
        <w:outlineLvl w:val="1"/>
        <w:rPr>
          <w:rFonts w:cs="Times New Roman"/>
          <w:sz w:val="26"/>
          <w:szCs w:val="26"/>
        </w:rPr>
      </w:pPr>
      <w:bookmarkStart w:id="28" w:name="OLE_LINK15"/>
      <w:bookmarkStart w:id="29" w:name="OLE_LINK16"/>
    </w:p>
    <w:p w:rsidR="00F82C17" w:rsidRDefault="00F82C17" w:rsidP="00700187">
      <w:pPr>
        <w:widowControl w:val="0"/>
        <w:autoSpaceDE w:val="0"/>
        <w:autoSpaceDN w:val="0"/>
        <w:adjustRightInd w:val="0"/>
        <w:jc w:val="right"/>
        <w:outlineLvl w:val="1"/>
        <w:rPr>
          <w:rFonts w:cs="Times New Roman"/>
          <w:sz w:val="26"/>
          <w:szCs w:val="26"/>
        </w:rPr>
      </w:pPr>
    </w:p>
    <w:p w:rsidR="00F82C17" w:rsidRDefault="00F82C17" w:rsidP="00700187">
      <w:pPr>
        <w:widowControl w:val="0"/>
        <w:autoSpaceDE w:val="0"/>
        <w:autoSpaceDN w:val="0"/>
        <w:adjustRightInd w:val="0"/>
        <w:jc w:val="right"/>
        <w:outlineLvl w:val="1"/>
        <w:rPr>
          <w:rFonts w:cs="Times New Roman"/>
          <w:sz w:val="26"/>
          <w:szCs w:val="26"/>
        </w:rPr>
      </w:pPr>
    </w:p>
    <w:p w:rsidR="00F82C17" w:rsidRPr="00323254" w:rsidRDefault="00F82C17" w:rsidP="00700187">
      <w:pPr>
        <w:widowControl w:val="0"/>
        <w:autoSpaceDE w:val="0"/>
        <w:autoSpaceDN w:val="0"/>
        <w:adjustRightInd w:val="0"/>
        <w:jc w:val="right"/>
        <w:outlineLvl w:val="1"/>
        <w:rPr>
          <w:sz w:val="26"/>
          <w:szCs w:val="26"/>
        </w:rPr>
      </w:pPr>
      <w:r w:rsidRPr="00323254">
        <w:rPr>
          <w:sz w:val="26"/>
          <w:szCs w:val="26"/>
        </w:rPr>
        <w:t>ПРИЛОЖЕНИЕ № 2</w:t>
      </w:r>
    </w:p>
    <w:p w:rsidR="00F82C17" w:rsidRPr="00323254" w:rsidRDefault="00F82C17" w:rsidP="00700187">
      <w:pPr>
        <w:widowControl w:val="0"/>
        <w:autoSpaceDE w:val="0"/>
        <w:autoSpaceDN w:val="0"/>
        <w:adjustRightInd w:val="0"/>
        <w:jc w:val="right"/>
        <w:rPr>
          <w:sz w:val="26"/>
          <w:szCs w:val="26"/>
        </w:rPr>
      </w:pPr>
      <w:r w:rsidRPr="00323254">
        <w:rPr>
          <w:sz w:val="26"/>
          <w:szCs w:val="26"/>
        </w:rPr>
        <w:t>к Административному регламенту</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по предоставлению муниципальной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услуги попредоставлению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в собственность, аренду, постоянное (бессрочное)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пользование, безвозмездное пользование земельных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участков, находящихся в муниципальной </w:t>
      </w:r>
    </w:p>
    <w:p w:rsidR="00F82C17" w:rsidRDefault="00F82C17" w:rsidP="00700187">
      <w:pPr>
        <w:widowControl w:val="0"/>
        <w:autoSpaceDE w:val="0"/>
        <w:autoSpaceDN w:val="0"/>
        <w:adjustRightInd w:val="0"/>
        <w:jc w:val="right"/>
        <w:rPr>
          <w:sz w:val="26"/>
          <w:szCs w:val="26"/>
        </w:rPr>
      </w:pPr>
      <w:r w:rsidRPr="00323254">
        <w:rPr>
          <w:sz w:val="26"/>
          <w:szCs w:val="26"/>
        </w:rPr>
        <w:t>собственности</w:t>
      </w:r>
      <w:r>
        <w:rPr>
          <w:sz w:val="26"/>
          <w:szCs w:val="26"/>
        </w:rPr>
        <w:t xml:space="preserve">, а также земельных участков, </w:t>
      </w:r>
    </w:p>
    <w:p w:rsidR="00F82C17" w:rsidRDefault="00F82C17" w:rsidP="00700187">
      <w:pPr>
        <w:widowControl w:val="0"/>
        <w:autoSpaceDE w:val="0"/>
        <w:autoSpaceDN w:val="0"/>
        <w:adjustRightInd w:val="0"/>
        <w:jc w:val="right"/>
        <w:rPr>
          <w:sz w:val="26"/>
          <w:szCs w:val="26"/>
        </w:rPr>
      </w:pPr>
      <w:r>
        <w:rPr>
          <w:sz w:val="26"/>
          <w:szCs w:val="26"/>
        </w:rPr>
        <w:t xml:space="preserve">государственная собственность на которые </w:t>
      </w:r>
    </w:p>
    <w:p w:rsidR="00F82C17" w:rsidRPr="00323254" w:rsidRDefault="00F82C17" w:rsidP="00700187">
      <w:pPr>
        <w:widowControl w:val="0"/>
        <w:autoSpaceDE w:val="0"/>
        <w:autoSpaceDN w:val="0"/>
        <w:adjustRightInd w:val="0"/>
        <w:jc w:val="right"/>
        <w:rPr>
          <w:sz w:val="26"/>
          <w:szCs w:val="26"/>
        </w:rPr>
      </w:pPr>
      <w:r>
        <w:rPr>
          <w:sz w:val="26"/>
          <w:szCs w:val="26"/>
        </w:rPr>
        <w:t>не разграничена</w:t>
      </w:r>
      <w:r w:rsidRPr="00323254">
        <w:rPr>
          <w:sz w:val="26"/>
          <w:szCs w:val="26"/>
        </w:rPr>
        <w:t>, без проведения торгов</w:t>
      </w:r>
    </w:p>
    <w:p w:rsidR="00F82C17" w:rsidRPr="00323254" w:rsidRDefault="00F82C17" w:rsidP="00700187">
      <w:pPr>
        <w:widowControl w:val="0"/>
        <w:autoSpaceDE w:val="0"/>
        <w:autoSpaceDN w:val="0"/>
        <w:adjustRightInd w:val="0"/>
        <w:jc w:val="right"/>
        <w:rPr>
          <w:sz w:val="26"/>
          <w:szCs w:val="26"/>
        </w:rPr>
      </w:pPr>
      <w:r w:rsidRPr="00323254">
        <w:rPr>
          <w:sz w:val="26"/>
          <w:szCs w:val="26"/>
        </w:rPr>
        <w:t>от____________________ №__________</w:t>
      </w:r>
    </w:p>
    <w:p w:rsidR="00F82C17" w:rsidRPr="00323254" w:rsidRDefault="00F82C17" w:rsidP="00700187">
      <w:pPr>
        <w:widowControl w:val="0"/>
        <w:autoSpaceDE w:val="0"/>
        <w:autoSpaceDN w:val="0"/>
        <w:adjustRightInd w:val="0"/>
        <w:jc w:val="right"/>
        <w:outlineLvl w:val="1"/>
        <w:rPr>
          <w:rFonts w:cs="Times New Roman"/>
          <w:sz w:val="26"/>
          <w:szCs w:val="26"/>
        </w:rPr>
      </w:pPr>
    </w:p>
    <w:p w:rsidR="00F82C17" w:rsidRPr="00323254" w:rsidRDefault="00F82C17" w:rsidP="00700187">
      <w:pPr>
        <w:widowControl w:val="0"/>
        <w:autoSpaceDE w:val="0"/>
        <w:autoSpaceDN w:val="0"/>
        <w:adjustRightInd w:val="0"/>
        <w:jc w:val="center"/>
        <w:rPr>
          <w:sz w:val="26"/>
          <w:szCs w:val="26"/>
        </w:rPr>
      </w:pPr>
      <w:r w:rsidRPr="00323254">
        <w:rPr>
          <w:sz w:val="26"/>
          <w:szCs w:val="26"/>
        </w:rPr>
        <w:t>Образец заявления</w:t>
      </w:r>
    </w:p>
    <w:p w:rsidR="00F82C17" w:rsidRPr="00323254" w:rsidRDefault="00F82C17" w:rsidP="00700187">
      <w:pPr>
        <w:widowControl w:val="0"/>
        <w:autoSpaceDE w:val="0"/>
        <w:autoSpaceDN w:val="0"/>
        <w:adjustRightInd w:val="0"/>
        <w:jc w:val="center"/>
        <w:rPr>
          <w:sz w:val="26"/>
          <w:szCs w:val="26"/>
        </w:rPr>
      </w:pPr>
      <w:r w:rsidRPr="00323254">
        <w:rPr>
          <w:sz w:val="26"/>
          <w:szCs w:val="26"/>
        </w:rPr>
        <w:t>о предоставлении земельного участка</w: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pStyle w:val="ConsPlusNonformat"/>
        <w:rPr>
          <w:rFonts w:ascii="Times New Roman" w:hAnsi="Times New Roman" w:cs="Times New Roman"/>
          <w:sz w:val="26"/>
          <w:szCs w:val="26"/>
        </w:rPr>
      </w:pPr>
      <w:r w:rsidRPr="00323254">
        <w:rPr>
          <w:rFonts w:ascii="Times New Roman" w:hAnsi="Times New Roman" w:cs="Times New Roman"/>
          <w:sz w:val="26"/>
          <w:szCs w:val="26"/>
        </w:rPr>
        <w:t>В</w:t>
      </w:r>
      <w:r>
        <w:rPr>
          <w:rFonts w:ascii="Times New Roman" w:hAnsi="Times New Roman" w:cs="Times New Roman"/>
          <w:sz w:val="26"/>
          <w:szCs w:val="26"/>
          <w:u w:val="single"/>
        </w:rPr>
        <w:t>Администрацию муниципального образования сельского поселения «____________»</w:t>
      </w:r>
    </w:p>
    <w:p w:rsidR="00F82C17" w:rsidRPr="00323254" w:rsidRDefault="00F82C17" w:rsidP="00700187">
      <w:pPr>
        <w:pStyle w:val="ConsPlusNonformat"/>
        <w:rPr>
          <w:rFonts w:ascii="Times New Roman" w:hAnsi="Times New Roman" w:cs="Times New Roman"/>
          <w:sz w:val="26"/>
          <w:szCs w:val="26"/>
        </w:rPr>
      </w:pPr>
    </w:p>
    <w:p w:rsidR="00F82C17" w:rsidRPr="00323254" w:rsidRDefault="00F82C17" w:rsidP="00700187">
      <w:pPr>
        <w:pStyle w:val="ConsPlusNonformat"/>
        <w:rPr>
          <w:rFonts w:ascii="Times New Roman" w:hAnsi="Times New Roman" w:cs="Times New Roman"/>
          <w:sz w:val="26"/>
          <w:szCs w:val="26"/>
        </w:rPr>
      </w:pPr>
      <w:r w:rsidRPr="00323254">
        <w:rPr>
          <w:rFonts w:ascii="Times New Roman" w:hAnsi="Times New Roman" w:cs="Times New Roman"/>
          <w:sz w:val="26"/>
          <w:szCs w:val="26"/>
        </w:rPr>
        <w:t>от ___________________________________________________________________,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(при обращении гражданина указывается фамилия, имя, (при наличии) отчество; в случае обращения юридического лица указывается его наименование)</w:t>
      </w:r>
    </w:p>
    <w:p w:rsidR="00F82C17" w:rsidRPr="00323254" w:rsidRDefault="00F82C17" w:rsidP="00700187">
      <w:pPr>
        <w:pStyle w:val="ConsPlusNonformat"/>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место жительства (нахождения) заявителя____________________________________ _______________________________________________________________________,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(указывается страна, регион, город, район, улица, номер здания, номер квартиры, комнаты, офиса и т.п. (по месту регистрации)</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почтовый адрес и (или) адрес электронной почты для связи с заявителем</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______________________________________________________________________,</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реквизиты документа:____________________________________________________.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(при обращении гражданина указываются реквизиты документа, удостоверяющего личность заявителя; в случае обращения юридического лица указываетсягосударственный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 xml:space="preserve">Прошу предоставить земельный участок на праве: </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w:t>
      </w:r>
      <w:r w:rsidRPr="00323254">
        <w:rPr>
          <w:rFonts w:ascii="Times New Roman" w:hAnsi="Times New Roman" w:cs="Times New Roman"/>
          <w:sz w:val="26"/>
          <w:szCs w:val="26"/>
        </w:rPr>
        <w:tab/>
        <w:t>собственности (за плату)</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w:t>
      </w:r>
      <w:r w:rsidRPr="00323254">
        <w:rPr>
          <w:rFonts w:ascii="Times New Roman" w:hAnsi="Times New Roman" w:cs="Times New Roman"/>
          <w:sz w:val="26"/>
          <w:szCs w:val="26"/>
        </w:rPr>
        <w:tab/>
        <w:t>собственности (бесплатно)</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w:t>
      </w:r>
      <w:r w:rsidRPr="00323254">
        <w:rPr>
          <w:rFonts w:ascii="Times New Roman" w:hAnsi="Times New Roman" w:cs="Times New Roman"/>
          <w:sz w:val="26"/>
          <w:szCs w:val="26"/>
        </w:rPr>
        <w:tab/>
        <w:t xml:space="preserve">аренды </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w:t>
      </w:r>
      <w:r w:rsidRPr="00323254">
        <w:rPr>
          <w:rFonts w:ascii="Times New Roman" w:hAnsi="Times New Roman" w:cs="Times New Roman"/>
          <w:sz w:val="26"/>
          <w:szCs w:val="26"/>
        </w:rPr>
        <w:tab/>
        <w:t>постоянного (бессрочного ) пользования</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w:t>
      </w:r>
      <w:r w:rsidRPr="00323254">
        <w:rPr>
          <w:rFonts w:ascii="Times New Roman" w:hAnsi="Times New Roman" w:cs="Times New Roman"/>
          <w:sz w:val="26"/>
          <w:szCs w:val="26"/>
        </w:rPr>
        <w:tab/>
        <w:t>безвозмездного пользования</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с целью использования земельного участка ________________________________.</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Кадастровый номер испрашиваемого земельного участка: ____________________.</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Основание предоставления испрашиваемого земельного участка без проведения торгов_________________________________________________________________.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Реквизиты решения_______________________________________________________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указанными документом и (или) проектом,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 xml:space="preserve">«___»_____________20___г.    ______________________                   _____________ </w:t>
      </w:r>
    </w:p>
    <w:p w:rsidR="00F82C17" w:rsidRPr="00323254" w:rsidRDefault="00F82C17" w:rsidP="00700187">
      <w:pPr>
        <w:pStyle w:val="ConsPlusNonformat"/>
        <w:ind w:left="720" w:firstLine="720"/>
        <w:jc w:val="both"/>
        <w:rPr>
          <w:rFonts w:ascii="Times New Roman" w:hAnsi="Times New Roman" w:cs="Times New Roman"/>
          <w:sz w:val="26"/>
          <w:szCs w:val="26"/>
        </w:rPr>
      </w:pPr>
      <w:r w:rsidRPr="00323254">
        <w:rPr>
          <w:rFonts w:ascii="Times New Roman" w:hAnsi="Times New Roman" w:cs="Times New Roman"/>
          <w:sz w:val="26"/>
          <w:szCs w:val="26"/>
        </w:rPr>
        <w:t>Дата</w:t>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t>Ф.И.О.</w:t>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t>Подпись</w:t>
      </w:r>
    </w:p>
    <w:p w:rsidR="00F82C17" w:rsidRPr="00323254" w:rsidRDefault="00F82C17" w:rsidP="00700187">
      <w:pPr>
        <w:widowControl w:val="0"/>
        <w:autoSpaceDE w:val="0"/>
        <w:autoSpaceDN w:val="0"/>
        <w:adjustRightInd w:val="0"/>
        <w:jc w:val="right"/>
        <w:outlineLvl w:val="1"/>
        <w:rPr>
          <w:rFonts w:cs="Times New Roman"/>
          <w:sz w:val="26"/>
          <w:szCs w:val="26"/>
        </w:rPr>
      </w:pPr>
    </w:p>
    <w:p w:rsidR="00F82C17" w:rsidRPr="00323254" w:rsidRDefault="00F82C17" w:rsidP="00700187">
      <w:pPr>
        <w:widowControl w:val="0"/>
        <w:autoSpaceDE w:val="0"/>
        <w:autoSpaceDN w:val="0"/>
        <w:adjustRightInd w:val="0"/>
        <w:jc w:val="right"/>
        <w:outlineLvl w:val="1"/>
        <w:rPr>
          <w:sz w:val="26"/>
          <w:szCs w:val="26"/>
        </w:rPr>
      </w:pPr>
      <w:r w:rsidRPr="00323254">
        <w:rPr>
          <w:rFonts w:cs="Times New Roman"/>
          <w:sz w:val="26"/>
          <w:szCs w:val="26"/>
        </w:rPr>
        <w:br w:type="page"/>
      </w:r>
      <w:r w:rsidRPr="00323254">
        <w:rPr>
          <w:sz w:val="26"/>
          <w:szCs w:val="26"/>
        </w:rPr>
        <w:t>ПРИЛОЖЕНИЕ № 3</w:t>
      </w:r>
    </w:p>
    <w:p w:rsidR="00F82C17" w:rsidRPr="00323254" w:rsidRDefault="00F82C17" w:rsidP="00700187">
      <w:pPr>
        <w:widowControl w:val="0"/>
        <w:autoSpaceDE w:val="0"/>
        <w:autoSpaceDN w:val="0"/>
        <w:adjustRightInd w:val="0"/>
        <w:jc w:val="right"/>
        <w:rPr>
          <w:sz w:val="26"/>
          <w:szCs w:val="26"/>
        </w:rPr>
      </w:pPr>
      <w:r w:rsidRPr="00323254">
        <w:rPr>
          <w:sz w:val="26"/>
          <w:szCs w:val="26"/>
        </w:rPr>
        <w:t>к Административному регламенту</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по предоставлению муниципальной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услуги попредоставлению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в собственность, аренду, постоянное (бессрочное)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пользование, безвозмездное пользование земельных </w:t>
      </w:r>
    </w:p>
    <w:p w:rsidR="00F82C17" w:rsidRPr="00323254" w:rsidRDefault="00F82C17" w:rsidP="00700187">
      <w:pPr>
        <w:widowControl w:val="0"/>
        <w:autoSpaceDE w:val="0"/>
        <w:autoSpaceDN w:val="0"/>
        <w:adjustRightInd w:val="0"/>
        <w:jc w:val="right"/>
        <w:rPr>
          <w:sz w:val="26"/>
          <w:szCs w:val="26"/>
        </w:rPr>
      </w:pPr>
      <w:r w:rsidRPr="00323254">
        <w:rPr>
          <w:sz w:val="26"/>
          <w:szCs w:val="26"/>
        </w:rPr>
        <w:t xml:space="preserve">участков, находящихся в муниципальной </w:t>
      </w:r>
    </w:p>
    <w:p w:rsidR="00F82C17" w:rsidRPr="00323254" w:rsidRDefault="00F82C17" w:rsidP="00700187">
      <w:pPr>
        <w:widowControl w:val="0"/>
        <w:autoSpaceDE w:val="0"/>
        <w:autoSpaceDN w:val="0"/>
        <w:adjustRightInd w:val="0"/>
        <w:jc w:val="right"/>
        <w:rPr>
          <w:sz w:val="26"/>
          <w:szCs w:val="26"/>
        </w:rPr>
      </w:pPr>
      <w:r w:rsidRPr="00323254">
        <w:rPr>
          <w:sz w:val="26"/>
          <w:szCs w:val="26"/>
        </w:rPr>
        <w:t>собственности Республики Бурятия, без проведения торгов</w:t>
      </w:r>
    </w:p>
    <w:p w:rsidR="00F82C17" w:rsidRPr="00323254" w:rsidRDefault="00F82C17" w:rsidP="00700187">
      <w:pPr>
        <w:widowControl w:val="0"/>
        <w:autoSpaceDE w:val="0"/>
        <w:autoSpaceDN w:val="0"/>
        <w:adjustRightInd w:val="0"/>
        <w:jc w:val="right"/>
        <w:rPr>
          <w:sz w:val="26"/>
          <w:szCs w:val="26"/>
        </w:rPr>
      </w:pPr>
      <w:r w:rsidRPr="00323254">
        <w:rPr>
          <w:sz w:val="26"/>
          <w:szCs w:val="26"/>
        </w:rPr>
        <w:t>от____________________ №__________</w:t>
      </w:r>
    </w:p>
    <w:bookmarkEnd w:id="28"/>
    <w:bookmarkEnd w:id="29"/>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widowControl w:val="0"/>
        <w:autoSpaceDE w:val="0"/>
        <w:autoSpaceDN w:val="0"/>
        <w:adjustRightInd w:val="0"/>
        <w:rPr>
          <w:rFonts w:cs="Times New Roman"/>
          <w:sz w:val="26"/>
          <w:szCs w:val="26"/>
        </w:rPr>
      </w:pPr>
      <w:bookmarkStart w:id="30" w:name="Par376"/>
      <w:bookmarkEnd w:id="30"/>
    </w:p>
    <w:p w:rsidR="00F82C17" w:rsidRPr="00323254" w:rsidRDefault="00F82C17" w:rsidP="00700187">
      <w:pPr>
        <w:widowControl w:val="0"/>
        <w:autoSpaceDE w:val="0"/>
        <w:autoSpaceDN w:val="0"/>
        <w:adjustRightInd w:val="0"/>
        <w:jc w:val="center"/>
        <w:rPr>
          <w:sz w:val="26"/>
          <w:szCs w:val="26"/>
        </w:rPr>
      </w:pPr>
      <w:bookmarkStart w:id="31" w:name="Par384"/>
      <w:bookmarkStart w:id="32" w:name="OLE_LINK17"/>
      <w:bookmarkEnd w:id="31"/>
      <w:r w:rsidRPr="00323254">
        <w:rPr>
          <w:sz w:val="26"/>
          <w:szCs w:val="26"/>
        </w:rPr>
        <w:t>Образец заявления</w:t>
      </w:r>
    </w:p>
    <w:p w:rsidR="00F82C17" w:rsidRPr="00323254" w:rsidRDefault="00F82C17" w:rsidP="00700187">
      <w:pPr>
        <w:widowControl w:val="0"/>
        <w:autoSpaceDE w:val="0"/>
        <w:autoSpaceDN w:val="0"/>
        <w:adjustRightInd w:val="0"/>
        <w:jc w:val="center"/>
        <w:rPr>
          <w:sz w:val="26"/>
          <w:szCs w:val="26"/>
        </w:rPr>
      </w:pPr>
      <w:r w:rsidRPr="00323254">
        <w:rPr>
          <w:sz w:val="26"/>
          <w:szCs w:val="26"/>
        </w:rPr>
        <w:t>о предварительном согласовании предоставления земельного участка</w:t>
      </w:r>
    </w:p>
    <w:p w:rsidR="00F82C17" w:rsidRPr="00323254" w:rsidRDefault="00F82C17" w:rsidP="00700187">
      <w:pPr>
        <w:widowControl w:val="0"/>
        <w:autoSpaceDE w:val="0"/>
        <w:autoSpaceDN w:val="0"/>
        <w:adjustRightInd w:val="0"/>
        <w:rPr>
          <w:rFonts w:cs="Times New Roman"/>
          <w:sz w:val="26"/>
          <w:szCs w:val="26"/>
        </w:rPr>
      </w:pPr>
    </w:p>
    <w:p w:rsidR="00F82C17" w:rsidRPr="00323254" w:rsidRDefault="00F82C17" w:rsidP="00700187">
      <w:pPr>
        <w:pStyle w:val="ConsPlusNonformat"/>
        <w:rPr>
          <w:rFonts w:ascii="Times New Roman" w:hAnsi="Times New Roman" w:cs="Times New Roman"/>
          <w:sz w:val="26"/>
          <w:szCs w:val="26"/>
        </w:rPr>
      </w:pPr>
      <w:r w:rsidRPr="00323254">
        <w:rPr>
          <w:rFonts w:ascii="Times New Roman" w:hAnsi="Times New Roman" w:cs="Times New Roman"/>
          <w:sz w:val="26"/>
          <w:szCs w:val="26"/>
        </w:rPr>
        <w:t>В</w:t>
      </w:r>
      <w:r w:rsidRPr="00323254">
        <w:rPr>
          <w:rFonts w:ascii="Times New Roman" w:hAnsi="Times New Roman" w:cs="Times New Roman"/>
          <w:sz w:val="26"/>
          <w:szCs w:val="26"/>
          <w:u w:val="single"/>
        </w:rPr>
        <w:t xml:space="preserve"> Уполномоченный орган имущественных и земельных отношений Республики Бурятия</w:t>
      </w:r>
    </w:p>
    <w:p w:rsidR="00F82C17" w:rsidRPr="00323254" w:rsidRDefault="00F82C17" w:rsidP="00700187">
      <w:pPr>
        <w:pStyle w:val="ConsPlusNonformat"/>
        <w:rPr>
          <w:rFonts w:ascii="Times New Roman" w:hAnsi="Times New Roman" w:cs="Times New Roman"/>
          <w:sz w:val="26"/>
          <w:szCs w:val="26"/>
        </w:rPr>
      </w:pPr>
    </w:p>
    <w:p w:rsidR="00F82C17" w:rsidRPr="00323254" w:rsidRDefault="00F82C17" w:rsidP="00700187">
      <w:pPr>
        <w:pStyle w:val="ConsPlusNonformat"/>
        <w:rPr>
          <w:rFonts w:ascii="Times New Roman" w:hAnsi="Times New Roman" w:cs="Times New Roman"/>
          <w:sz w:val="26"/>
          <w:szCs w:val="26"/>
        </w:rPr>
      </w:pPr>
      <w:r w:rsidRPr="00323254">
        <w:rPr>
          <w:rFonts w:ascii="Times New Roman" w:hAnsi="Times New Roman" w:cs="Times New Roman"/>
          <w:sz w:val="26"/>
          <w:szCs w:val="26"/>
        </w:rPr>
        <w:t>от ___________________________________________________________________,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w:t>
      </w:r>
      <w:bookmarkStart w:id="33" w:name="OLE_LINK5"/>
      <w:bookmarkStart w:id="34" w:name="OLE_LINK6"/>
      <w:r w:rsidRPr="00323254">
        <w:rPr>
          <w:rFonts w:ascii="Times New Roman" w:hAnsi="Times New Roman" w:cs="Times New Roman"/>
          <w:i/>
          <w:iCs/>
          <w:sz w:val="26"/>
          <w:szCs w:val="26"/>
        </w:rPr>
        <w:t>при обращении гражданина</w:t>
      </w:r>
      <w:bookmarkEnd w:id="33"/>
      <w:bookmarkEnd w:id="34"/>
      <w:r w:rsidRPr="00323254">
        <w:rPr>
          <w:rFonts w:ascii="Times New Roman" w:hAnsi="Times New Roman" w:cs="Times New Roman"/>
          <w:i/>
          <w:iCs/>
          <w:sz w:val="26"/>
          <w:szCs w:val="26"/>
        </w:rPr>
        <w:t xml:space="preserve"> указывается фамилия, имя, (при наличии) отчество; </w:t>
      </w:r>
      <w:bookmarkStart w:id="35" w:name="OLE_LINK7"/>
      <w:r w:rsidRPr="00323254">
        <w:rPr>
          <w:rFonts w:ascii="Times New Roman" w:hAnsi="Times New Roman" w:cs="Times New Roman"/>
          <w:i/>
          <w:iCs/>
          <w:sz w:val="26"/>
          <w:szCs w:val="26"/>
        </w:rPr>
        <w:t xml:space="preserve">в случае обращения юридического лица указывается </w:t>
      </w:r>
      <w:bookmarkEnd w:id="35"/>
      <w:r w:rsidRPr="00323254">
        <w:rPr>
          <w:rFonts w:ascii="Times New Roman" w:hAnsi="Times New Roman" w:cs="Times New Roman"/>
          <w:i/>
          <w:iCs/>
          <w:sz w:val="26"/>
          <w:szCs w:val="26"/>
        </w:rPr>
        <w:t>его наименование)</w:t>
      </w:r>
    </w:p>
    <w:p w:rsidR="00F82C17" w:rsidRPr="00323254" w:rsidRDefault="00F82C17" w:rsidP="00700187">
      <w:pPr>
        <w:pStyle w:val="ConsPlusNonformat"/>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место жительства (нахождения) заявителя____________________________________ _______________________________________________________________________,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(указывается страна, регион, город, район, улица, номер здания, номер квартиры, комнаты, офиса и т.п. (по месту регистрации)</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почтовый адрес и (или) адрес электронной почты для связи с заявителем</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______________________________________________________________________,</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реквизиты документа:____________________________________________________.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(при обращении гражданина указываются реквизиты документа, удостоверяющего личность заявителя; в случае обращения юридического лица указываетсягосударственный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 xml:space="preserve">Прошу предварительно согласовать предоставление земельного участка на праве: </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w:t>
      </w:r>
      <w:r w:rsidRPr="00323254">
        <w:rPr>
          <w:rFonts w:ascii="Times New Roman" w:hAnsi="Times New Roman" w:cs="Times New Roman"/>
          <w:sz w:val="26"/>
          <w:szCs w:val="26"/>
        </w:rPr>
        <w:tab/>
        <w:t>собственности (за плату)</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w:t>
      </w:r>
      <w:r w:rsidRPr="00323254">
        <w:rPr>
          <w:rFonts w:ascii="Times New Roman" w:hAnsi="Times New Roman" w:cs="Times New Roman"/>
          <w:sz w:val="26"/>
          <w:szCs w:val="26"/>
        </w:rPr>
        <w:tab/>
        <w:t>собственности (бесплатно)</w:t>
      </w:r>
    </w:p>
    <w:p w:rsidR="00F82C17" w:rsidRPr="00323254" w:rsidRDefault="00F82C17" w:rsidP="00700187">
      <w:pPr>
        <w:pStyle w:val="ConsPlusNonformat"/>
        <w:jc w:val="both"/>
        <w:rPr>
          <w:rFonts w:ascii="Times New Roman" w:hAnsi="Times New Roman" w:cs="Times New Roman"/>
          <w:sz w:val="26"/>
          <w:szCs w:val="26"/>
        </w:rPr>
      </w:pPr>
      <w:bookmarkStart w:id="36" w:name="OLE_LINK8"/>
      <w:r w:rsidRPr="00323254">
        <w:rPr>
          <w:rFonts w:ascii="Times New Roman" w:hAnsi="Times New Roman" w:cs="Times New Roman"/>
          <w:sz w:val="26"/>
          <w:szCs w:val="26"/>
        </w:rPr>
        <w:t></w:t>
      </w:r>
      <w:r w:rsidRPr="00323254">
        <w:rPr>
          <w:rFonts w:ascii="Times New Roman" w:hAnsi="Times New Roman" w:cs="Times New Roman"/>
          <w:sz w:val="26"/>
          <w:szCs w:val="26"/>
        </w:rPr>
        <w:tab/>
        <w:t xml:space="preserve">аренды </w:t>
      </w:r>
    </w:p>
    <w:bookmarkEnd w:id="36"/>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w:t>
      </w:r>
      <w:r w:rsidRPr="00323254">
        <w:rPr>
          <w:rFonts w:ascii="Times New Roman" w:hAnsi="Times New Roman" w:cs="Times New Roman"/>
          <w:sz w:val="26"/>
          <w:szCs w:val="26"/>
        </w:rPr>
        <w:tab/>
        <w:t>постоянного (бессрочного ) пользования</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w:t>
      </w:r>
      <w:r w:rsidRPr="00323254">
        <w:rPr>
          <w:rFonts w:ascii="Times New Roman" w:hAnsi="Times New Roman" w:cs="Times New Roman"/>
          <w:sz w:val="26"/>
          <w:szCs w:val="26"/>
        </w:rPr>
        <w:tab/>
        <w:t>безвозмездного пользования</w:t>
      </w: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с целью использования земельного участка ________________________________.</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Кадастровый номер испрашиваемого земельного участка: 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(указывается в случае, если границы земельного участка подлежат уточнению в соответствии с Федеральным законом «О государственном кадастре недвижимости»)</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______________________________________________________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(указывается в случае, если сведения о таких земельных участках внесены в государственный кадастр недвижимости)</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Основание предоставления испрашиваемого земельного участка без проведения торгов_________________________________________________________________.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Реквизиты решения_______________________________________________________</w:t>
      </w:r>
    </w:p>
    <w:p w:rsidR="00F82C17" w:rsidRPr="00323254" w:rsidRDefault="00F82C17" w:rsidP="00700187">
      <w:pPr>
        <w:pStyle w:val="ConsPlusNonformat"/>
        <w:jc w:val="both"/>
        <w:rPr>
          <w:rFonts w:ascii="Times New Roman" w:hAnsi="Times New Roman" w:cs="Times New Roman"/>
          <w:i/>
          <w:iCs/>
          <w:sz w:val="26"/>
          <w:szCs w:val="26"/>
        </w:rPr>
      </w:pPr>
      <w:r w:rsidRPr="00323254">
        <w:rPr>
          <w:rFonts w:ascii="Times New Roman" w:hAnsi="Times New Roman" w:cs="Times New Roman"/>
          <w:i/>
          <w:iCs/>
          <w:sz w:val="26"/>
          <w:szCs w:val="26"/>
        </w:rPr>
        <w:t>(указывается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указанными документом и (или) проектом, либо если образование испрашиваемого земельного участка предусмотрено проектом межевания территории)</w:t>
      </w:r>
    </w:p>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pStyle w:val="ConsPlusNonformat"/>
        <w:jc w:val="both"/>
        <w:rPr>
          <w:rFonts w:ascii="Times New Roman" w:hAnsi="Times New Roman" w:cs="Times New Roman"/>
          <w:sz w:val="26"/>
          <w:szCs w:val="26"/>
        </w:rPr>
      </w:pPr>
      <w:r w:rsidRPr="00323254">
        <w:rPr>
          <w:rFonts w:ascii="Times New Roman" w:hAnsi="Times New Roman" w:cs="Times New Roman"/>
          <w:sz w:val="26"/>
          <w:szCs w:val="26"/>
        </w:rPr>
        <w:t xml:space="preserve">«___»_____________20___г.    ______________________                   _____________ </w:t>
      </w:r>
    </w:p>
    <w:p w:rsidR="00F82C17" w:rsidRPr="00323254" w:rsidRDefault="00F82C17" w:rsidP="00700187">
      <w:pPr>
        <w:pStyle w:val="ConsPlusNonformat"/>
        <w:ind w:left="720" w:firstLine="720"/>
        <w:jc w:val="both"/>
        <w:rPr>
          <w:rFonts w:ascii="Times New Roman" w:hAnsi="Times New Roman" w:cs="Times New Roman"/>
          <w:sz w:val="26"/>
          <w:szCs w:val="26"/>
        </w:rPr>
      </w:pPr>
      <w:r w:rsidRPr="00323254">
        <w:rPr>
          <w:rFonts w:ascii="Times New Roman" w:hAnsi="Times New Roman" w:cs="Times New Roman"/>
          <w:sz w:val="26"/>
          <w:szCs w:val="26"/>
        </w:rPr>
        <w:t>Дата</w:t>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t>Ф.И.О.</w:t>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r>
      <w:r w:rsidRPr="00323254">
        <w:rPr>
          <w:rFonts w:ascii="Times New Roman" w:hAnsi="Times New Roman" w:cs="Times New Roman"/>
          <w:sz w:val="26"/>
          <w:szCs w:val="26"/>
        </w:rPr>
        <w:tab/>
        <w:t>Подпись</w:t>
      </w:r>
    </w:p>
    <w:bookmarkEnd w:id="32"/>
    <w:p w:rsidR="00F82C17" w:rsidRPr="00323254" w:rsidRDefault="00F82C17" w:rsidP="00700187">
      <w:pPr>
        <w:pStyle w:val="ConsPlusNonformat"/>
        <w:jc w:val="both"/>
        <w:rPr>
          <w:rFonts w:ascii="Times New Roman" w:hAnsi="Times New Roman" w:cs="Times New Roman"/>
          <w:sz w:val="26"/>
          <w:szCs w:val="26"/>
        </w:rPr>
      </w:pPr>
    </w:p>
    <w:p w:rsidR="00F82C17" w:rsidRPr="00323254" w:rsidRDefault="00F82C17" w:rsidP="00700187">
      <w:pPr>
        <w:jc w:val="both"/>
        <w:rPr>
          <w:rFonts w:cs="Times New Roman"/>
          <w:sz w:val="26"/>
          <w:szCs w:val="26"/>
        </w:rPr>
      </w:pPr>
    </w:p>
    <w:p w:rsidR="00F82C17" w:rsidRPr="00323254" w:rsidRDefault="00F82C17" w:rsidP="00700187">
      <w:pPr>
        <w:widowControl w:val="0"/>
        <w:autoSpaceDE w:val="0"/>
        <w:autoSpaceDN w:val="0"/>
        <w:adjustRightInd w:val="0"/>
        <w:jc w:val="right"/>
        <w:outlineLvl w:val="1"/>
        <w:rPr>
          <w:rFonts w:cs="Times New Roman"/>
          <w:sz w:val="26"/>
          <w:szCs w:val="26"/>
        </w:rPr>
      </w:pPr>
    </w:p>
    <w:p w:rsidR="00F82C17" w:rsidRDefault="00F82C17">
      <w:pPr>
        <w:rPr>
          <w:rFonts w:cs="Times New Roman"/>
        </w:rPr>
      </w:pPr>
    </w:p>
    <w:sectPr w:rsidR="00F82C17" w:rsidSect="00FA7E13">
      <w:headerReference w:type="default" r:id="rId15"/>
      <w:pgSz w:w="11907" w:h="16273" w:code="9"/>
      <w:pgMar w:top="1134" w:right="567"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C17" w:rsidRDefault="00F82C17">
      <w:pPr>
        <w:spacing w:after="0" w:line="240" w:lineRule="auto"/>
        <w:rPr>
          <w:rFonts w:cs="Times New Roman"/>
        </w:rPr>
      </w:pPr>
      <w:r>
        <w:rPr>
          <w:rFonts w:cs="Times New Roman"/>
        </w:rPr>
        <w:separator/>
      </w:r>
    </w:p>
  </w:endnote>
  <w:endnote w:type="continuationSeparator" w:id="1">
    <w:p w:rsidR="00F82C17" w:rsidRDefault="00F82C17">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C17" w:rsidRDefault="00F82C17">
      <w:pPr>
        <w:spacing w:after="0" w:line="240" w:lineRule="auto"/>
        <w:rPr>
          <w:rFonts w:cs="Times New Roman"/>
        </w:rPr>
      </w:pPr>
      <w:r>
        <w:rPr>
          <w:rFonts w:cs="Times New Roman"/>
        </w:rPr>
        <w:separator/>
      </w:r>
    </w:p>
  </w:footnote>
  <w:footnote w:type="continuationSeparator" w:id="1">
    <w:p w:rsidR="00F82C17" w:rsidRDefault="00F82C17">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17" w:rsidRDefault="00F82C1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F82C17" w:rsidRDefault="00F82C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279"/>
    <w:multiLevelType w:val="singleLevel"/>
    <w:tmpl w:val="6AE2C0C8"/>
    <w:lvl w:ilvl="0">
      <w:numFmt w:val="bullet"/>
      <w:lvlText w:val="-"/>
      <w:lvlJc w:val="left"/>
      <w:pPr>
        <w:tabs>
          <w:tab w:val="num" w:pos="1211"/>
        </w:tabs>
        <w:ind w:left="1211" w:hanging="360"/>
      </w:pPr>
      <w:rPr>
        <w:rFonts w:hint="default"/>
      </w:rPr>
    </w:lvl>
  </w:abstractNum>
  <w:abstractNum w:abstractNumId="1">
    <w:nsid w:val="06F05E55"/>
    <w:multiLevelType w:val="hybridMultilevel"/>
    <w:tmpl w:val="42D41718"/>
    <w:lvl w:ilvl="0" w:tplc="F78653CC">
      <w:start w:val="1"/>
      <w:numFmt w:val="bullet"/>
      <w:lvlText w:val="-"/>
      <w:lvlJc w:val="left"/>
      <w:pPr>
        <w:tabs>
          <w:tab w:val="num" w:pos="1729"/>
        </w:tabs>
        <w:ind w:left="1729" w:hanging="102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
    <w:nsid w:val="0AD71534"/>
    <w:multiLevelType w:val="multilevel"/>
    <w:tmpl w:val="3B5CBD18"/>
    <w:lvl w:ilvl="0">
      <w:start w:val="3"/>
      <w:numFmt w:val="decimal"/>
      <w:lvlText w:val="%1."/>
      <w:lvlJc w:val="left"/>
      <w:pPr>
        <w:ind w:left="450" w:hanging="450"/>
      </w:pPr>
    </w:lvl>
    <w:lvl w:ilvl="1">
      <w:start w:val="1"/>
      <w:numFmt w:val="decimal"/>
      <w:lvlText w:val="%1.%2."/>
      <w:lvlJc w:val="left"/>
      <w:pPr>
        <w:ind w:left="1620" w:hanging="720"/>
      </w:pPr>
    </w:lvl>
    <w:lvl w:ilvl="2">
      <w:start w:val="1"/>
      <w:numFmt w:val="decimal"/>
      <w:lvlText w:val="%1.%2.%3."/>
      <w:lvlJc w:val="left"/>
      <w:pPr>
        <w:ind w:left="2520" w:hanging="720"/>
      </w:p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3">
    <w:nsid w:val="0C3D2ABD"/>
    <w:multiLevelType w:val="singleLevel"/>
    <w:tmpl w:val="9DEAC33A"/>
    <w:lvl w:ilvl="0">
      <w:start w:val="6"/>
      <w:numFmt w:val="decimal"/>
      <w:lvlText w:val="%1."/>
      <w:lvlJc w:val="left"/>
      <w:pPr>
        <w:tabs>
          <w:tab w:val="num" w:pos="786"/>
        </w:tabs>
        <w:ind w:left="786" w:hanging="360"/>
      </w:pPr>
      <w:rPr>
        <w:rFonts w:hint="default"/>
      </w:rPr>
    </w:lvl>
  </w:abstractNum>
  <w:abstractNum w:abstractNumId="4">
    <w:nsid w:val="1EFC631C"/>
    <w:multiLevelType w:val="hybridMultilevel"/>
    <w:tmpl w:val="0332F63A"/>
    <w:lvl w:ilvl="0" w:tplc="D90E819E">
      <w:start w:val="15"/>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6FC3A45"/>
    <w:multiLevelType w:val="multilevel"/>
    <w:tmpl w:val="6D7E188C"/>
    <w:lvl w:ilvl="0">
      <w:start w:val="2"/>
      <w:numFmt w:val="decimal"/>
      <w:lvlText w:val="%1."/>
      <w:lvlJc w:val="left"/>
      <w:pPr>
        <w:ind w:left="450" w:hanging="450"/>
      </w:pPr>
    </w:lvl>
    <w:lvl w:ilvl="1">
      <w:start w:val="2"/>
      <w:numFmt w:val="decimal"/>
      <w:lvlText w:val="%1.%2."/>
      <w:lvlJc w:val="left"/>
      <w:pPr>
        <w:ind w:left="1710" w:hanging="720"/>
      </w:pPr>
    </w:lvl>
    <w:lvl w:ilvl="2">
      <w:start w:val="1"/>
      <w:numFmt w:val="decimal"/>
      <w:lvlText w:val="%1.%2.%3."/>
      <w:lvlJc w:val="left"/>
      <w:pPr>
        <w:ind w:left="2700" w:hanging="720"/>
      </w:p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abstractNum w:abstractNumId="6">
    <w:nsid w:val="3E8F250C"/>
    <w:multiLevelType w:val="hybridMultilevel"/>
    <w:tmpl w:val="19E6EC42"/>
    <w:lvl w:ilvl="0" w:tplc="C10677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3F8400F"/>
    <w:multiLevelType w:val="hybridMultilevel"/>
    <w:tmpl w:val="4C42DF38"/>
    <w:lvl w:ilvl="0" w:tplc="725EEEE0">
      <w:start w:val="1"/>
      <w:numFmt w:val="decimal"/>
      <w:lvlText w:val="%1."/>
      <w:lvlJc w:val="left"/>
      <w:pPr>
        <w:ind w:left="900" w:hanging="360"/>
      </w:pPr>
      <w:rPr>
        <w:rFonts w:hint="default"/>
        <w:sz w:val="20"/>
        <w:szCs w:val="2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4663044C"/>
    <w:multiLevelType w:val="hybridMultilevel"/>
    <w:tmpl w:val="E2789B6C"/>
    <w:lvl w:ilvl="0" w:tplc="C682E5BC">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9">
    <w:nsid w:val="55CE0671"/>
    <w:multiLevelType w:val="hybridMultilevel"/>
    <w:tmpl w:val="7B108C0E"/>
    <w:lvl w:ilvl="0" w:tplc="603E8C8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10">
    <w:nsid w:val="5C4C0F82"/>
    <w:multiLevelType w:val="hybridMultilevel"/>
    <w:tmpl w:val="ABECEC26"/>
    <w:lvl w:ilvl="0" w:tplc="4480721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67E51693"/>
    <w:multiLevelType w:val="multilevel"/>
    <w:tmpl w:val="7FA2F21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6D576321"/>
    <w:multiLevelType w:val="hybridMultilevel"/>
    <w:tmpl w:val="BE4E3666"/>
    <w:lvl w:ilvl="0" w:tplc="BD260CBA">
      <w:start w:val="2"/>
      <w:numFmt w:val="decimal"/>
      <w:lvlText w:val="%1."/>
      <w:lvlJc w:val="left"/>
      <w:pPr>
        <w:tabs>
          <w:tab w:val="num" w:pos="2055"/>
        </w:tabs>
        <w:ind w:left="2055" w:hanging="360"/>
      </w:pPr>
      <w:rPr>
        <w:rFonts w:hint="default"/>
      </w:rPr>
    </w:lvl>
    <w:lvl w:ilvl="1" w:tplc="04190019">
      <w:start w:val="1"/>
      <w:numFmt w:val="lowerLetter"/>
      <w:lvlText w:val="%2."/>
      <w:lvlJc w:val="left"/>
      <w:pPr>
        <w:tabs>
          <w:tab w:val="num" w:pos="2775"/>
        </w:tabs>
        <w:ind w:left="2775" w:hanging="360"/>
      </w:pPr>
    </w:lvl>
    <w:lvl w:ilvl="2" w:tplc="0419001B">
      <w:start w:val="1"/>
      <w:numFmt w:val="lowerRoman"/>
      <w:lvlText w:val="%3."/>
      <w:lvlJc w:val="right"/>
      <w:pPr>
        <w:tabs>
          <w:tab w:val="num" w:pos="3495"/>
        </w:tabs>
        <w:ind w:left="3495" w:hanging="180"/>
      </w:pPr>
    </w:lvl>
    <w:lvl w:ilvl="3" w:tplc="0419000F">
      <w:start w:val="1"/>
      <w:numFmt w:val="decimal"/>
      <w:lvlText w:val="%4."/>
      <w:lvlJc w:val="left"/>
      <w:pPr>
        <w:tabs>
          <w:tab w:val="num" w:pos="4215"/>
        </w:tabs>
        <w:ind w:left="4215" w:hanging="360"/>
      </w:pPr>
    </w:lvl>
    <w:lvl w:ilvl="4" w:tplc="04190019">
      <w:start w:val="1"/>
      <w:numFmt w:val="lowerLetter"/>
      <w:lvlText w:val="%5."/>
      <w:lvlJc w:val="left"/>
      <w:pPr>
        <w:tabs>
          <w:tab w:val="num" w:pos="4935"/>
        </w:tabs>
        <w:ind w:left="4935" w:hanging="360"/>
      </w:pPr>
    </w:lvl>
    <w:lvl w:ilvl="5" w:tplc="0419001B">
      <w:start w:val="1"/>
      <w:numFmt w:val="lowerRoman"/>
      <w:lvlText w:val="%6."/>
      <w:lvlJc w:val="right"/>
      <w:pPr>
        <w:tabs>
          <w:tab w:val="num" w:pos="5655"/>
        </w:tabs>
        <w:ind w:left="5655" w:hanging="180"/>
      </w:pPr>
    </w:lvl>
    <w:lvl w:ilvl="6" w:tplc="0419000F">
      <w:start w:val="1"/>
      <w:numFmt w:val="decimal"/>
      <w:lvlText w:val="%7."/>
      <w:lvlJc w:val="left"/>
      <w:pPr>
        <w:tabs>
          <w:tab w:val="num" w:pos="6375"/>
        </w:tabs>
        <w:ind w:left="6375" w:hanging="360"/>
      </w:pPr>
    </w:lvl>
    <w:lvl w:ilvl="7" w:tplc="04190019">
      <w:start w:val="1"/>
      <w:numFmt w:val="lowerLetter"/>
      <w:lvlText w:val="%8."/>
      <w:lvlJc w:val="left"/>
      <w:pPr>
        <w:tabs>
          <w:tab w:val="num" w:pos="7095"/>
        </w:tabs>
        <w:ind w:left="7095" w:hanging="360"/>
      </w:pPr>
    </w:lvl>
    <w:lvl w:ilvl="8" w:tplc="0419001B">
      <w:start w:val="1"/>
      <w:numFmt w:val="lowerRoman"/>
      <w:lvlText w:val="%9."/>
      <w:lvlJc w:val="right"/>
      <w:pPr>
        <w:tabs>
          <w:tab w:val="num" w:pos="7815"/>
        </w:tabs>
        <w:ind w:left="7815" w:hanging="180"/>
      </w:pPr>
    </w:lvl>
  </w:abstractNum>
  <w:abstractNum w:abstractNumId="13">
    <w:nsid w:val="71D832EF"/>
    <w:multiLevelType w:val="hybridMultilevel"/>
    <w:tmpl w:val="26CE2568"/>
    <w:lvl w:ilvl="0" w:tplc="43487D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1F51055"/>
    <w:multiLevelType w:val="hybridMultilevel"/>
    <w:tmpl w:val="D548A558"/>
    <w:lvl w:ilvl="0" w:tplc="764E348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72213838"/>
    <w:multiLevelType w:val="hybridMultilevel"/>
    <w:tmpl w:val="83224CA0"/>
    <w:lvl w:ilvl="0" w:tplc="8B9A0476">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77FF4A73"/>
    <w:multiLevelType w:val="hybridMultilevel"/>
    <w:tmpl w:val="7786EC82"/>
    <w:lvl w:ilvl="0" w:tplc="BE76660C">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9"/>
  </w:num>
  <w:num w:numId="8">
    <w:abstractNumId w:val="3"/>
  </w:num>
  <w:num w:numId="9">
    <w:abstractNumId w:val="10"/>
  </w:num>
  <w:num w:numId="10">
    <w:abstractNumId w:val="14"/>
  </w:num>
  <w:num w:numId="11">
    <w:abstractNumId w:val="4"/>
  </w:num>
  <w:num w:numId="12">
    <w:abstractNumId w:val="15"/>
  </w:num>
  <w:num w:numId="13">
    <w:abstractNumId w:val="8"/>
  </w:num>
  <w:num w:numId="14">
    <w:abstractNumId w:val="1"/>
  </w:num>
  <w:num w:numId="15">
    <w:abstractNumId w:val="16"/>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3EA"/>
    <w:rsid w:val="000540FE"/>
    <w:rsid w:val="00066B4E"/>
    <w:rsid w:val="00075696"/>
    <w:rsid w:val="000B0C03"/>
    <w:rsid w:val="002D49B1"/>
    <w:rsid w:val="00323254"/>
    <w:rsid w:val="00365C39"/>
    <w:rsid w:val="004404E7"/>
    <w:rsid w:val="00470F2F"/>
    <w:rsid w:val="004A32DD"/>
    <w:rsid w:val="006A223A"/>
    <w:rsid w:val="00700187"/>
    <w:rsid w:val="00754581"/>
    <w:rsid w:val="00782DBD"/>
    <w:rsid w:val="00821A0B"/>
    <w:rsid w:val="00830821"/>
    <w:rsid w:val="00A03B63"/>
    <w:rsid w:val="00A13518"/>
    <w:rsid w:val="00A26A4D"/>
    <w:rsid w:val="00AF2F29"/>
    <w:rsid w:val="00C233EA"/>
    <w:rsid w:val="00C76E8E"/>
    <w:rsid w:val="00C97E48"/>
    <w:rsid w:val="00CF3D6B"/>
    <w:rsid w:val="00F6359D"/>
    <w:rsid w:val="00F82C17"/>
    <w:rsid w:val="00FA7E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39"/>
    <w:pPr>
      <w:spacing w:after="200" w:line="276" w:lineRule="auto"/>
    </w:pPr>
    <w:rPr>
      <w:rFonts w:eastAsia="Times New Roman" w:cs="Calibri"/>
    </w:rPr>
  </w:style>
  <w:style w:type="paragraph" w:styleId="Heading1">
    <w:name w:val="heading 1"/>
    <w:basedOn w:val="Normal"/>
    <w:next w:val="Normal"/>
    <w:link w:val="Heading1Char"/>
    <w:uiPriority w:val="99"/>
    <w:qFormat/>
    <w:rsid w:val="00700187"/>
    <w:pPr>
      <w:keepNext/>
      <w:spacing w:after="0" w:line="240" w:lineRule="auto"/>
      <w:ind w:firstLine="851"/>
      <w:outlineLvl w:val="0"/>
    </w:pPr>
    <w:rPr>
      <w:rFonts w:ascii="Times New Roman" w:hAnsi="Times New Roman" w:cs="Times New Roman"/>
      <w:sz w:val="28"/>
      <w:szCs w:val="28"/>
    </w:rPr>
  </w:style>
  <w:style w:type="paragraph" w:styleId="Heading2">
    <w:name w:val="heading 2"/>
    <w:basedOn w:val="Normal"/>
    <w:next w:val="Normal"/>
    <w:link w:val="Heading2Char"/>
    <w:uiPriority w:val="99"/>
    <w:qFormat/>
    <w:rsid w:val="00700187"/>
    <w:pPr>
      <w:keepNext/>
      <w:spacing w:after="0" w:line="240" w:lineRule="auto"/>
      <w:ind w:left="4320" w:firstLine="642"/>
      <w:jc w:val="both"/>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rsid w:val="00700187"/>
    <w:pPr>
      <w:keepNext/>
      <w:spacing w:after="0" w:line="240" w:lineRule="auto"/>
      <w:jc w:val="both"/>
      <w:outlineLvl w:val="2"/>
    </w:pPr>
    <w:rPr>
      <w:rFonts w:ascii="Times New Roman" w:hAnsi="Times New Roman" w:cs="Times New Roman"/>
      <w:sz w:val="28"/>
      <w:szCs w:val="28"/>
    </w:rPr>
  </w:style>
  <w:style w:type="paragraph" w:styleId="Heading4">
    <w:name w:val="heading 4"/>
    <w:basedOn w:val="Normal"/>
    <w:next w:val="Normal"/>
    <w:link w:val="Heading4Char"/>
    <w:uiPriority w:val="99"/>
    <w:qFormat/>
    <w:rsid w:val="00700187"/>
    <w:pPr>
      <w:keepNext/>
      <w:spacing w:after="0" w:line="240" w:lineRule="auto"/>
      <w:ind w:left="4320" w:firstLine="720"/>
      <w:outlineLvl w:val="3"/>
    </w:pPr>
    <w:rPr>
      <w:rFonts w:ascii="Times New Roman" w:hAnsi="Times New Roman" w:cs="Times New Roman"/>
      <w:sz w:val="26"/>
      <w:szCs w:val="26"/>
    </w:rPr>
  </w:style>
  <w:style w:type="paragraph" w:styleId="Heading5">
    <w:name w:val="heading 5"/>
    <w:basedOn w:val="Normal"/>
    <w:next w:val="Normal"/>
    <w:link w:val="Heading5Char"/>
    <w:uiPriority w:val="99"/>
    <w:qFormat/>
    <w:rsid w:val="00700187"/>
    <w:pPr>
      <w:keepNext/>
      <w:spacing w:after="0" w:line="240" w:lineRule="auto"/>
      <w:jc w:val="center"/>
      <w:outlineLvl w:val="4"/>
    </w:pPr>
    <w:rPr>
      <w:rFonts w:ascii="Times New Roman" w:hAnsi="Times New Roman" w:cs="Times New Roman"/>
      <w:sz w:val="28"/>
      <w:szCs w:val="28"/>
    </w:rPr>
  </w:style>
  <w:style w:type="paragraph" w:styleId="Heading6">
    <w:name w:val="heading 6"/>
    <w:basedOn w:val="Normal"/>
    <w:next w:val="Normal"/>
    <w:link w:val="Heading6Char"/>
    <w:uiPriority w:val="99"/>
    <w:qFormat/>
    <w:rsid w:val="00700187"/>
    <w:pPr>
      <w:keepNext/>
      <w:spacing w:after="0" w:line="240" w:lineRule="auto"/>
      <w:jc w:val="both"/>
      <w:outlineLvl w:val="5"/>
    </w:pPr>
    <w:rPr>
      <w:rFonts w:ascii="Times New Roman" w:hAnsi="Times New Roman" w:cs="Times New Roman"/>
      <w:sz w:val="24"/>
      <w:szCs w:val="24"/>
    </w:rPr>
  </w:style>
  <w:style w:type="paragraph" w:styleId="Heading7">
    <w:name w:val="heading 7"/>
    <w:basedOn w:val="Normal"/>
    <w:next w:val="Normal"/>
    <w:link w:val="Heading7Char"/>
    <w:uiPriority w:val="99"/>
    <w:qFormat/>
    <w:rsid w:val="00700187"/>
    <w:pPr>
      <w:keepNext/>
      <w:spacing w:after="0" w:line="240" w:lineRule="auto"/>
      <w:jc w:val="center"/>
      <w:outlineLvl w:val="6"/>
    </w:pPr>
    <w:rPr>
      <w:rFonts w:ascii="Times New Roman" w:hAnsi="Times New Roman" w:cs="Times New Roman"/>
      <w:b/>
      <w:bCs/>
      <w:sz w:val="24"/>
      <w:szCs w:val="24"/>
    </w:rPr>
  </w:style>
  <w:style w:type="paragraph" w:styleId="Heading8">
    <w:name w:val="heading 8"/>
    <w:basedOn w:val="Normal"/>
    <w:next w:val="Normal"/>
    <w:link w:val="Heading8Char"/>
    <w:uiPriority w:val="99"/>
    <w:qFormat/>
    <w:rsid w:val="00700187"/>
    <w:pPr>
      <w:keepNext/>
      <w:spacing w:after="0" w:line="240" w:lineRule="auto"/>
      <w:jc w:val="both"/>
      <w:outlineLvl w:val="7"/>
    </w:pPr>
    <w:rPr>
      <w:rFonts w:ascii="Times New Roman" w:hAnsi="Times New Roman" w:cs="Times New Roman"/>
      <w:b/>
      <w:bCs/>
      <w:sz w:val="28"/>
      <w:szCs w:val="28"/>
    </w:rPr>
  </w:style>
  <w:style w:type="paragraph" w:styleId="Heading9">
    <w:name w:val="heading 9"/>
    <w:basedOn w:val="Normal"/>
    <w:next w:val="Normal"/>
    <w:link w:val="Heading9Char"/>
    <w:uiPriority w:val="99"/>
    <w:qFormat/>
    <w:rsid w:val="00700187"/>
    <w:pPr>
      <w:keepNext/>
      <w:spacing w:after="0" w:line="240" w:lineRule="auto"/>
      <w:ind w:left="5040"/>
      <w:outlineLvl w:val="8"/>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0187"/>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700187"/>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700187"/>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700187"/>
    <w:rPr>
      <w:rFonts w:ascii="Times New Roman" w:hAnsi="Times New Roman" w:cs="Times New Roman"/>
      <w:sz w:val="20"/>
      <w:szCs w:val="20"/>
      <w:lang w:eastAsia="ru-RU"/>
    </w:rPr>
  </w:style>
  <w:style w:type="character" w:customStyle="1" w:styleId="Heading5Char">
    <w:name w:val="Heading 5 Char"/>
    <w:basedOn w:val="DefaultParagraphFont"/>
    <w:link w:val="Heading5"/>
    <w:uiPriority w:val="99"/>
    <w:locked/>
    <w:rsid w:val="00700187"/>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700187"/>
    <w:rPr>
      <w:rFonts w:ascii="Times New Roman" w:hAnsi="Times New Roman" w:cs="Times New Roman"/>
      <w:sz w:val="24"/>
      <w:szCs w:val="24"/>
      <w:lang w:eastAsia="ru-RU"/>
    </w:rPr>
  </w:style>
  <w:style w:type="character" w:customStyle="1" w:styleId="Heading7Char">
    <w:name w:val="Heading 7 Char"/>
    <w:basedOn w:val="DefaultParagraphFont"/>
    <w:link w:val="Heading7"/>
    <w:uiPriority w:val="99"/>
    <w:locked/>
    <w:rsid w:val="00700187"/>
    <w:rPr>
      <w:rFonts w:ascii="Times New Roman" w:hAnsi="Times New Roman" w:cs="Times New Roman"/>
      <w:b/>
      <w:bCs/>
      <w:sz w:val="24"/>
      <w:szCs w:val="24"/>
      <w:lang w:eastAsia="ru-RU"/>
    </w:rPr>
  </w:style>
  <w:style w:type="character" w:customStyle="1" w:styleId="Heading8Char">
    <w:name w:val="Heading 8 Char"/>
    <w:basedOn w:val="DefaultParagraphFont"/>
    <w:link w:val="Heading8"/>
    <w:uiPriority w:val="99"/>
    <w:locked/>
    <w:rsid w:val="00700187"/>
    <w:rPr>
      <w:rFonts w:ascii="Times New Roman" w:hAnsi="Times New Roman" w:cs="Times New Roman"/>
      <w:b/>
      <w:bCs/>
      <w:sz w:val="24"/>
      <w:szCs w:val="24"/>
      <w:lang w:eastAsia="ru-RU"/>
    </w:rPr>
  </w:style>
  <w:style w:type="character" w:customStyle="1" w:styleId="Heading9Char">
    <w:name w:val="Heading 9 Char"/>
    <w:basedOn w:val="DefaultParagraphFont"/>
    <w:link w:val="Heading9"/>
    <w:uiPriority w:val="99"/>
    <w:locked/>
    <w:rsid w:val="00700187"/>
    <w:rPr>
      <w:rFonts w:ascii="Times New Roman" w:hAnsi="Times New Roman" w:cs="Times New Roman"/>
      <w:b/>
      <w:bCs/>
      <w:sz w:val="24"/>
      <w:szCs w:val="24"/>
      <w:lang w:eastAsia="ru-RU"/>
    </w:rPr>
  </w:style>
  <w:style w:type="character" w:styleId="Hyperlink">
    <w:name w:val="Hyperlink"/>
    <w:basedOn w:val="DefaultParagraphFont"/>
    <w:uiPriority w:val="99"/>
    <w:rsid w:val="00365C39"/>
    <w:rPr>
      <w:color w:val="0000FF"/>
      <w:u w:val="single"/>
    </w:rPr>
  </w:style>
  <w:style w:type="paragraph" w:customStyle="1" w:styleId="ConsPlusNonformat">
    <w:name w:val="ConsPlusNonformat"/>
    <w:uiPriority w:val="99"/>
    <w:rsid w:val="00365C39"/>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365C39"/>
    <w:pPr>
      <w:autoSpaceDE w:val="0"/>
      <w:autoSpaceDN w:val="0"/>
      <w:adjustRightInd w:val="0"/>
    </w:pPr>
    <w:rPr>
      <w:rFonts w:ascii="Arial" w:eastAsia="Times New Roman" w:hAnsi="Arial" w:cs="Arial"/>
      <w:sz w:val="20"/>
      <w:szCs w:val="20"/>
    </w:rPr>
  </w:style>
  <w:style w:type="paragraph" w:customStyle="1" w:styleId="1">
    <w:name w:val="Обычный1"/>
    <w:uiPriority w:val="99"/>
    <w:rsid w:val="00700187"/>
    <w:pPr>
      <w:widowControl w:val="0"/>
    </w:pPr>
    <w:rPr>
      <w:rFonts w:ascii="Times New Roman" w:eastAsia="Times New Roman" w:hAnsi="Times New Roman"/>
      <w:sz w:val="20"/>
      <w:szCs w:val="20"/>
    </w:rPr>
  </w:style>
  <w:style w:type="paragraph" w:customStyle="1" w:styleId="10">
    <w:name w:val="заголовок 1"/>
    <w:basedOn w:val="1"/>
    <w:next w:val="1"/>
    <w:uiPriority w:val="99"/>
    <w:rsid w:val="00700187"/>
    <w:pPr>
      <w:spacing w:before="240"/>
    </w:pPr>
    <w:rPr>
      <w:rFonts w:ascii="Arial" w:hAnsi="Arial" w:cs="Arial"/>
      <w:b/>
      <w:bCs/>
      <w:sz w:val="24"/>
      <w:szCs w:val="24"/>
      <w:u w:val="single"/>
    </w:rPr>
  </w:style>
  <w:style w:type="character" w:customStyle="1" w:styleId="a">
    <w:name w:val="Основной шрифт"/>
    <w:uiPriority w:val="99"/>
    <w:rsid w:val="00700187"/>
  </w:style>
  <w:style w:type="paragraph" w:styleId="BodyTextIndent">
    <w:name w:val="Body Text Indent"/>
    <w:basedOn w:val="Normal"/>
    <w:link w:val="BodyTextIndentChar"/>
    <w:uiPriority w:val="99"/>
    <w:semiHidden/>
    <w:rsid w:val="00700187"/>
    <w:pPr>
      <w:spacing w:after="0" w:line="240" w:lineRule="auto"/>
      <w:ind w:firstLine="567"/>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semiHidden/>
    <w:locked/>
    <w:rsid w:val="00700187"/>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700187"/>
    <w:pPr>
      <w:spacing w:after="0" w:line="240" w:lineRule="auto"/>
      <w:ind w:firstLine="567"/>
    </w:pPr>
    <w:rPr>
      <w:rFonts w:ascii="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locked/>
    <w:rsid w:val="00700187"/>
    <w:rPr>
      <w:rFonts w:ascii="Times New Roman" w:hAnsi="Times New Roman" w:cs="Times New Roman"/>
      <w:sz w:val="20"/>
      <w:szCs w:val="20"/>
      <w:lang w:eastAsia="ru-RU"/>
    </w:rPr>
  </w:style>
  <w:style w:type="paragraph" w:styleId="BodyText">
    <w:name w:val="Body Text"/>
    <w:basedOn w:val="Normal"/>
    <w:link w:val="BodyTextChar"/>
    <w:uiPriority w:val="99"/>
    <w:semiHidden/>
    <w:rsid w:val="00700187"/>
    <w:pPr>
      <w:spacing w:after="0" w:line="240" w:lineRule="auto"/>
      <w:jc w:val="center"/>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locked/>
    <w:rsid w:val="00700187"/>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700187"/>
    <w:pPr>
      <w:spacing w:after="0" w:line="240" w:lineRule="auto"/>
      <w:jc w:val="both"/>
    </w:pPr>
    <w:rPr>
      <w:rFonts w:ascii="Times New Roman" w:hAnsi="Times New Roman" w:cs="Times New Roman"/>
      <w:sz w:val="28"/>
      <w:szCs w:val="28"/>
    </w:rPr>
  </w:style>
  <w:style w:type="character" w:customStyle="1" w:styleId="BodyText3Char">
    <w:name w:val="Body Text 3 Char"/>
    <w:basedOn w:val="DefaultParagraphFont"/>
    <w:link w:val="BodyText3"/>
    <w:uiPriority w:val="99"/>
    <w:semiHidden/>
    <w:locked/>
    <w:rsid w:val="00700187"/>
    <w:rPr>
      <w:rFonts w:ascii="Times New Roman" w:hAnsi="Times New Roman" w:cs="Times New Roman"/>
      <w:sz w:val="20"/>
      <w:szCs w:val="20"/>
      <w:lang w:eastAsia="ru-RU"/>
    </w:rPr>
  </w:style>
  <w:style w:type="paragraph" w:styleId="Header">
    <w:name w:val="header"/>
    <w:basedOn w:val="Normal"/>
    <w:link w:val="HeaderChar"/>
    <w:uiPriority w:val="99"/>
    <w:semiHidden/>
    <w:rsid w:val="00700187"/>
    <w:pPr>
      <w:tabs>
        <w:tab w:val="center" w:pos="4153"/>
        <w:tab w:val="right" w:pos="8306"/>
      </w:tabs>
      <w:spacing w:after="0" w:line="240" w:lineRule="auto"/>
    </w:pPr>
    <w:rPr>
      <w:rFonts w:ascii="Times New Roman" w:hAnsi="Times New Roman" w:cs="Times New Roman"/>
      <w:sz w:val="20"/>
      <w:szCs w:val="20"/>
    </w:rPr>
  </w:style>
  <w:style w:type="character" w:customStyle="1" w:styleId="HeaderChar">
    <w:name w:val="Header Char"/>
    <w:basedOn w:val="DefaultParagraphFont"/>
    <w:link w:val="Header"/>
    <w:uiPriority w:val="99"/>
    <w:semiHidden/>
    <w:locked/>
    <w:rsid w:val="00700187"/>
    <w:rPr>
      <w:rFonts w:ascii="Times New Roman" w:hAnsi="Times New Roman" w:cs="Times New Roman"/>
      <w:sz w:val="20"/>
      <w:szCs w:val="20"/>
      <w:lang w:eastAsia="ru-RU"/>
    </w:rPr>
  </w:style>
  <w:style w:type="character" w:styleId="PageNumber">
    <w:name w:val="page number"/>
    <w:basedOn w:val="DefaultParagraphFont"/>
    <w:uiPriority w:val="99"/>
    <w:semiHidden/>
    <w:rsid w:val="00700187"/>
  </w:style>
  <w:style w:type="paragraph" w:styleId="BodyTextIndent3">
    <w:name w:val="Body Text Indent 3"/>
    <w:basedOn w:val="Normal"/>
    <w:link w:val="BodyTextIndent3Char"/>
    <w:uiPriority w:val="99"/>
    <w:semiHidden/>
    <w:rsid w:val="00700187"/>
    <w:pPr>
      <w:spacing w:after="0" w:line="240" w:lineRule="auto"/>
      <w:ind w:firstLine="709"/>
      <w:jc w:val="both"/>
    </w:pPr>
    <w:rPr>
      <w:rFonts w:ascii="Times New Roman" w:hAnsi="Times New Roman" w:cs="Times New Roman"/>
      <w:sz w:val="28"/>
      <w:szCs w:val="28"/>
    </w:rPr>
  </w:style>
  <w:style w:type="character" w:customStyle="1" w:styleId="BodyTextIndent3Char">
    <w:name w:val="Body Text Indent 3 Char"/>
    <w:basedOn w:val="DefaultParagraphFont"/>
    <w:link w:val="BodyTextIndent3"/>
    <w:uiPriority w:val="99"/>
    <w:semiHidden/>
    <w:locked/>
    <w:rsid w:val="00700187"/>
    <w:rPr>
      <w:rFonts w:ascii="Times New Roman" w:hAnsi="Times New Roman" w:cs="Times New Roman"/>
      <w:sz w:val="20"/>
      <w:szCs w:val="20"/>
      <w:lang w:eastAsia="ru-RU"/>
    </w:rPr>
  </w:style>
  <w:style w:type="paragraph" w:customStyle="1" w:styleId="2">
    <w:name w:val="заголовок 2"/>
    <w:basedOn w:val="Normal"/>
    <w:next w:val="Normal"/>
    <w:uiPriority w:val="99"/>
    <w:rsid w:val="00700187"/>
    <w:pPr>
      <w:keepNext/>
      <w:autoSpaceDE w:val="0"/>
      <w:autoSpaceDN w:val="0"/>
      <w:spacing w:after="0" w:line="240" w:lineRule="auto"/>
      <w:ind w:firstLine="426"/>
      <w:jc w:val="both"/>
      <w:outlineLvl w:val="1"/>
    </w:pPr>
    <w:rPr>
      <w:rFonts w:ascii="Times New Roman" w:hAnsi="Times New Roman" w:cs="Times New Roman"/>
      <w:sz w:val="24"/>
      <w:szCs w:val="24"/>
    </w:rPr>
  </w:style>
  <w:style w:type="paragraph" w:styleId="BodyText2">
    <w:name w:val="Body Text 2"/>
    <w:basedOn w:val="Normal"/>
    <w:link w:val="BodyText2Char"/>
    <w:uiPriority w:val="99"/>
    <w:semiHidden/>
    <w:rsid w:val="00700187"/>
    <w:pPr>
      <w:spacing w:after="0"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locked/>
    <w:rsid w:val="00700187"/>
    <w:rPr>
      <w:rFonts w:ascii="Times New Roman" w:hAnsi="Times New Roman" w:cs="Times New Roman"/>
      <w:sz w:val="24"/>
      <w:szCs w:val="24"/>
      <w:lang w:eastAsia="ru-RU"/>
    </w:rPr>
  </w:style>
  <w:style w:type="paragraph" w:styleId="ListParagraph">
    <w:name w:val="List Paragraph"/>
    <w:basedOn w:val="Normal"/>
    <w:uiPriority w:val="99"/>
    <w:qFormat/>
    <w:rsid w:val="00700187"/>
    <w:pPr>
      <w:ind w:left="720"/>
    </w:pPr>
    <w:rPr>
      <w:rFonts w:eastAsia="Calibri"/>
      <w:lang w:eastAsia="en-US"/>
    </w:rPr>
  </w:style>
  <w:style w:type="paragraph" w:styleId="DocumentMap">
    <w:name w:val="Document Map"/>
    <w:basedOn w:val="Normal"/>
    <w:link w:val="DocumentMapChar"/>
    <w:uiPriority w:val="99"/>
    <w:semiHidden/>
    <w:rsid w:val="007001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00187"/>
    <w:rPr>
      <w:rFonts w:ascii="Tahoma" w:hAnsi="Tahoma" w:cs="Tahoma"/>
      <w:sz w:val="16"/>
      <w:szCs w:val="16"/>
      <w:lang/>
    </w:rPr>
  </w:style>
  <w:style w:type="paragraph" w:styleId="FootnoteText">
    <w:name w:val="footnote text"/>
    <w:basedOn w:val="Normal"/>
    <w:link w:val="FootnoteTextChar"/>
    <w:uiPriority w:val="99"/>
    <w:semiHidden/>
    <w:rsid w:val="00700187"/>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700187"/>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00187"/>
    <w:rPr>
      <w:vertAlign w:val="superscript"/>
    </w:rPr>
  </w:style>
  <w:style w:type="character" w:styleId="FollowedHyperlink">
    <w:name w:val="FollowedHyperlink"/>
    <w:basedOn w:val="DefaultParagraphFont"/>
    <w:uiPriority w:val="99"/>
    <w:semiHidden/>
    <w:rsid w:val="00700187"/>
    <w:rPr>
      <w:color w:val="auto"/>
      <w:u w:val="single"/>
    </w:rPr>
  </w:style>
  <w:style w:type="paragraph" w:customStyle="1" w:styleId="ConsPlusTitle">
    <w:name w:val="ConsPlusTitle"/>
    <w:uiPriority w:val="99"/>
    <w:rsid w:val="00700187"/>
    <w:pPr>
      <w:autoSpaceDE w:val="0"/>
      <w:autoSpaceDN w:val="0"/>
      <w:adjustRightInd w:val="0"/>
    </w:pPr>
    <w:rPr>
      <w:rFonts w:ascii="Arial" w:hAnsi="Arial" w:cs="Arial"/>
      <w:b/>
      <w:bCs/>
      <w:sz w:val="20"/>
      <w:szCs w:val="20"/>
      <w:lang w:eastAsia="en-US"/>
    </w:rPr>
  </w:style>
  <w:style w:type="paragraph" w:customStyle="1" w:styleId="ConsPlusCell">
    <w:name w:val="ConsPlusCell"/>
    <w:uiPriority w:val="99"/>
    <w:rsid w:val="00700187"/>
    <w:pPr>
      <w:autoSpaceDE w:val="0"/>
      <w:autoSpaceDN w:val="0"/>
      <w:adjustRightInd w:val="0"/>
    </w:pPr>
    <w:rPr>
      <w:rFonts w:ascii="Arial" w:hAnsi="Arial" w:cs="Arial"/>
      <w:sz w:val="20"/>
      <w:szCs w:val="20"/>
      <w:lang w:eastAsia="en-US"/>
    </w:rPr>
  </w:style>
  <w:style w:type="character" w:styleId="CommentReference">
    <w:name w:val="annotation reference"/>
    <w:basedOn w:val="DefaultParagraphFont"/>
    <w:uiPriority w:val="99"/>
    <w:semiHidden/>
    <w:rsid w:val="00700187"/>
    <w:rPr>
      <w:sz w:val="16"/>
      <w:szCs w:val="16"/>
    </w:rPr>
  </w:style>
  <w:style w:type="paragraph" w:styleId="CommentText">
    <w:name w:val="annotation text"/>
    <w:basedOn w:val="Normal"/>
    <w:link w:val="CommentTextChar"/>
    <w:uiPriority w:val="99"/>
    <w:semiHidden/>
    <w:rsid w:val="00700187"/>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locked/>
    <w:rsid w:val="0070018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00187"/>
    <w:rPr>
      <w:b/>
      <w:bCs/>
    </w:rPr>
  </w:style>
  <w:style w:type="character" w:customStyle="1" w:styleId="CommentSubjectChar">
    <w:name w:val="Comment Subject Char"/>
    <w:basedOn w:val="CommentTextChar"/>
    <w:link w:val="CommentSubject"/>
    <w:uiPriority w:val="99"/>
    <w:semiHidden/>
    <w:locked/>
    <w:rsid w:val="00700187"/>
    <w:rPr>
      <w:b/>
      <w:bCs/>
      <w:lang/>
    </w:rPr>
  </w:style>
  <w:style w:type="paragraph" w:styleId="BalloonText">
    <w:name w:val="Balloon Text"/>
    <w:basedOn w:val="Normal"/>
    <w:link w:val="BalloonTextChar"/>
    <w:uiPriority w:val="99"/>
    <w:semiHidden/>
    <w:rsid w:val="00700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0187"/>
    <w:rPr>
      <w:rFonts w:ascii="Segoe UI" w:hAnsi="Segoe UI" w:cs="Segoe UI"/>
      <w:sz w:val="18"/>
      <w:szCs w:val="18"/>
      <w:lang/>
    </w:rPr>
  </w:style>
  <w:style w:type="paragraph" w:styleId="EndnoteText">
    <w:name w:val="endnote text"/>
    <w:basedOn w:val="Normal"/>
    <w:link w:val="EndnoteTextChar"/>
    <w:uiPriority w:val="99"/>
    <w:semiHidden/>
    <w:rsid w:val="00700187"/>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locked/>
    <w:rsid w:val="00700187"/>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700187"/>
    <w:rPr>
      <w:vertAlign w:val="superscript"/>
    </w:rPr>
  </w:style>
</w:styles>
</file>

<file path=word/webSettings.xml><?xml version="1.0" encoding="utf-8"?>
<w:webSettings xmlns:r="http://schemas.openxmlformats.org/officeDocument/2006/relationships" xmlns:w="http://schemas.openxmlformats.org/wordprocessingml/2006/main">
  <w:divs>
    <w:div w:id="1096943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91;&#1093;&#1086;&#1088;&#1096;&#1080;&#1073;&#1080;&#1088;&#1089;&#1082;&#1080;&#1081;-&#1088;&#1072;&#1081;&#1086;&#1085;.&#1088;&#1092;/" TargetMode="External"/><Relationship Id="rId13" Type="http://schemas.openxmlformats.org/officeDocument/2006/relationships/hyperlink" Target="consultantplus://offline/ref=2BF0D6D75F8AD547D8D828B368E8D0B6D1FE8A5ACD5F1621E33AC05BB0576A17C5T4C" TargetMode="External"/><Relationship Id="rId3" Type="http://schemas.openxmlformats.org/officeDocument/2006/relationships/settings" Target="settings.xml"/><Relationship Id="rId7" Type="http://schemas.openxmlformats.org/officeDocument/2006/relationships/hyperlink" Target="consultantplus://offline/ref=2BF0D6D75F8AD547D8D836BE7E848DBED5F3D154CE521C72BE659B06E7C5TEC" TargetMode="External"/><Relationship Id="rId12" Type="http://schemas.openxmlformats.org/officeDocument/2006/relationships/hyperlink" Target="consultantplus://offline/ref=2BF0D6D75F8AD547D8D836BE7E848DBED5F3D154CE521C72BE659B06E7C5TE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F0D6D75F8AD547D8D836BE7E848DBED5F2D456CB531C72BE659B06E7C5TE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2BF0D6D75F8AD547D8D836BE7E848DBED5F2D456CA551C72BE659B06E7C5TEC" TargetMode="External"/><Relationship Id="rId4" Type="http://schemas.openxmlformats.org/officeDocument/2006/relationships/webSettings" Target="webSettings.xml"/><Relationship Id="rId9" Type="http://schemas.openxmlformats.org/officeDocument/2006/relationships/hyperlink" Target="http://&#1084;&#1091;&#1093;&#1086;&#1088;&#1096;&#1080;&#1073;&#1080;&#1088;&#1089;&#1082;&#1080;&#1081;-&#1088;&#1072;&#1081;&#1086;&#1085;.&#1088;&#1092;/" TargetMode="External"/><Relationship Id="rId14" Type="http://schemas.openxmlformats.org/officeDocument/2006/relationships/hyperlink" Target="consultantplus://offline/ref=2B3A99C8954202C47316D72D9192F6B9948DC456A7A05C8716F98F3E7A2A3AB67E5E1CFBEAPDQ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32</Pages>
  <Words>8291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UserXP</cp:lastModifiedBy>
  <cp:revision>9</cp:revision>
  <dcterms:created xsi:type="dcterms:W3CDTF">2016-04-08T06:16:00Z</dcterms:created>
  <dcterms:modified xsi:type="dcterms:W3CDTF">2016-04-10T02:16:00Z</dcterms:modified>
</cp:coreProperties>
</file>