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B3" w:rsidRDefault="00303FB3" w:rsidP="00303FB3">
      <w:pPr>
        <w:rPr>
          <w:b/>
          <w:color w:val="FF0000"/>
        </w:rPr>
      </w:pPr>
    </w:p>
    <w:p w:rsidR="00303FB3" w:rsidRPr="00A768F0" w:rsidRDefault="00303FB3" w:rsidP="00303FB3">
      <w:pPr>
        <w:shd w:val="clear" w:color="auto" w:fill="FFFFFF"/>
        <w:ind w:right="-28"/>
        <w:jc w:val="center"/>
        <w:rPr>
          <w:rFonts w:ascii="Tahoma" w:hAnsi="Tahoma" w:cs="Tahoma"/>
          <w:color w:val="000000"/>
        </w:rPr>
      </w:pPr>
      <w:r w:rsidRPr="00A768F0">
        <w:rPr>
          <w:b/>
          <w:bCs/>
          <w:color w:val="000000"/>
        </w:rPr>
        <w:t>АДМИНИСТРАЦИЯ МУНИЦИПАЛЬНОГО ОБРАЗОВАНИЯ «БАРСКОЕ»</w:t>
      </w:r>
    </w:p>
    <w:p w:rsidR="00303FB3" w:rsidRPr="00A768F0" w:rsidRDefault="00303FB3" w:rsidP="00303FB3">
      <w:pPr>
        <w:shd w:val="clear" w:color="auto" w:fill="FFFFFF"/>
        <w:ind w:right="-28"/>
        <w:jc w:val="center"/>
        <w:rPr>
          <w:b/>
          <w:bCs/>
          <w:color w:val="000000"/>
        </w:rPr>
      </w:pPr>
      <w:r w:rsidRPr="00A768F0">
        <w:rPr>
          <w:b/>
          <w:bCs/>
          <w:color w:val="000000"/>
        </w:rPr>
        <w:t>Мухоршибирского района Республики Бурятия</w:t>
      </w:r>
    </w:p>
    <w:p w:rsidR="00303FB3" w:rsidRPr="00A768F0" w:rsidRDefault="00303FB3" w:rsidP="00303FB3">
      <w:pPr>
        <w:shd w:val="clear" w:color="auto" w:fill="FFFFFF"/>
        <w:ind w:right="-28"/>
        <w:jc w:val="center"/>
        <w:rPr>
          <w:rFonts w:ascii="Tahoma" w:hAnsi="Tahoma" w:cs="Tahoma"/>
          <w:color w:val="000000"/>
        </w:rPr>
      </w:pPr>
      <w:r w:rsidRPr="00A768F0">
        <w:rPr>
          <w:b/>
          <w:bCs/>
          <w:color w:val="000000"/>
        </w:rPr>
        <w:t>(сельское поселение)</w:t>
      </w:r>
    </w:p>
    <w:p w:rsidR="00303FB3" w:rsidRPr="00A768F0" w:rsidRDefault="00303FB3" w:rsidP="00303FB3">
      <w:pPr>
        <w:shd w:val="clear" w:color="auto" w:fill="FFFFFF"/>
        <w:ind w:right="-28"/>
        <w:jc w:val="center"/>
        <w:rPr>
          <w:rFonts w:ascii="Tahoma" w:hAnsi="Tahoma" w:cs="Tahoma"/>
          <w:color w:val="000000"/>
        </w:rPr>
      </w:pPr>
      <w:r w:rsidRPr="00A768F0">
        <w:rPr>
          <w:color w:val="000000"/>
        </w:rPr>
        <w:t> </w:t>
      </w:r>
    </w:p>
    <w:p w:rsidR="00303FB3" w:rsidRPr="00A768F0" w:rsidRDefault="00303FB3" w:rsidP="00303FB3">
      <w:pPr>
        <w:rPr>
          <w:b/>
          <w:u w:val="single"/>
        </w:rPr>
      </w:pPr>
    </w:p>
    <w:p w:rsidR="00303FB3" w:rsidRPr="00A768F0" w:rsidRDefault="00303FB3" w:rsidP="00303FB3">
      <w:pPr>
        <w:rPr>
          <w:b/>
          <w:u w:val="single"/>
        </w:rPr>
      </w:pPr>
    </w:p>
    <w:p w:rsidR="00303FB3" w:rsidRPr="00A768F0" w:rsidRDefault="00303FB3" w:rsidP="00303FB3">
      <w:pPr>
        <w:jc w:val="center"/>
        <w:rPr>
          <w:b/>
        </w:rPr>
      </w:pPr>
      <w:r w:rsidRPr="00A768F0">
        <w:rPr>
          <w:b/>
        </w:rPr>
        <w:t>РАСПОРЯЖЕНИЕ</w:t>
      </w:r>
    </w:p>
    <w:p w:rsidR="00303FB3" w:rsidRPr="00A768F0" w:rsidRDefault="00303FB3" w:rsidP="00303FB3">
      <w:pPr>
        <w:jc w:val="center"/>
        <w:rPr>
          <w:b/>
        </w:rPr>
      </w:pPr>
    </w:p>
    <w:p w:rsidR="00303FB3" w:rsidRPr="00A768F0" w:rsidRDefault="00303FB3" w:rsidP="00303FB3">
      <w:pPr>
        <w:jc w:val="center"/>
        <w:rPr>
          <w:b/>
          <w:u w:val="single"/>
        </w:rPr>
      </w:pPr>
    </w:p>
    <w:p w:rsidR="00303FB3" w:rsidRPr="00A768F0" w:rsidRDefault="00303FB3" w:rsidP="00303FB3">
      <w:pPr>
        <w:rPr>
          <w:b/>
          <w:u w:val="single"/>
        </w:rPr>
      </w:pPr>
      <w:r w:rsidRPr="00A768F0">
        <w:rPr>
          <w:b/>
          <w:u w:val="single"/>
        </w:rPr>
        <w:t>от 2</w:t>
      </w:r>
      <w:r>
        <w:rPr>
          <w:b/>
          <w:u w:val="single"/>
        </w:rPr>
        <w:t>4</w:t>
      </w:r>
      <w:r w:rsidRPr="00A768F0">
        <w:rPr>
          <w:b/>
          <w:u w:val="single"/>
        </w:rPr>
        <w:t xml:space="preserve"> </w:t>
      </w:r>
      <w:proofErr w:type="gramStart"/>
      <w:r w:rsidRPr="00A768F0">
        <w:rPr>
          <w:b/>
          <w:u w:val="single"/>
        </w:rPr>
        <w:t>марта  2016</w:t>
      </w:r>
      <w:proofErr w:type="gramEnd"/>
      <w:r w:rsidRPr="00A768F0">
        <w:rPr>
          <w:b/>
          <w:u w:val="single"/>
        </w:rPr>
        <w:t xml:space="preserve"> года</w:t>
      </w:r>
      <w:r w:rsidRPr="00A768F0">
        <w:rPr>
          <w:b/>
        </w:rPr>
        <w:t xml:space="preserve">                              №  </w:t>
      </w:r>
      <w:r>
        <w:rPr>
          <w:b/>
        </w:rPr>
        <w:t>13</w:t>
      </w:r>
    </w:p>
    <w:p w:rsidR="00303FB3" w:rsidRPr="00A768F0" w:rsidRDefault="00303FB3" w:rsidP="00303FB3">
      <w:pPr>
        <w:rPr>
          <w:b/>
        </w:rPr>
      </w:pPr>
      <w:r w:rsidRPr="00A768F0">
        <w:rPr>
          <w:b/>
        </w:rPr>
        <w:t xml:space="preserve">    </w:t>
      </w:r>
    </w:p>
    <w:p w:rsidR="00303FB3" w:rsidRPr="00A768F0" w:rsidRDefault="00303FB3" w:rsidP="00303FB3">
      <w:pPr>
        <w:rPr>
          <w:b/>
        </w:rPr>
      </w:pPr>
      <w:r w:rsidRPr="00A768F0">
        <w:rPr>
          <w:b/>
        </w:rPr>
        <w:t>с. Бар</w:t>
      </w:r>
    </w:p>
    <w:p w:rsidR="00303FB3" w:rsidRDefault="00303FB3" w:rsidP="00303FB3">
      <w:bookmarkStart w:id="0" w:name="_GoBack"/>
      <w:bookmarkEnd w:id="0"/>
    </w:p>
    <w:p w:rsidR="00303FB3" w:rsidRDefault="00303FB3" w:rsidP="00303FB3">
      <w:pPr>
        <w:rPr>
          <w:b/>
        </w:rPr>
      </w:pPr>
      <w:r w:rsidRPr="00BF02DC">
        <w:rPr>
          <w:b/>
        </w:rPr>
        <w:t xml:space="preserve">О назначении </w:t>
      </w:r>
      <w:proofErr w:type="gramStart"/>
      <w:r w:rsidRPr="00BF02DC">
        <w:rPr>
          <w:b/>
        </w:rPr>
        <w:t xml:space="preserve">пользователей,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                                             </w:t>
      </w:r>
      <w:r w:rsidRPr="00BF02DC">
        <w:rPr>
          <w:b/>
        </w:rPr>
        <w:t>подтверждающего право ЭП Пользователя</w:t>
      </w:r>
    </w:p>
    <w:p w:rsidR="00303FB3" w:rsidRDefault="00303FB3" w:rsidP="00303FB3">
      <w:pPr>
        <w:rPr>
          <w:b/>
        </w:rPr>
      </w:pPr>
    </w:p>
    <w:p w:rsidR="00303FB3" w:rsidRDefault="00303FB3" w:rsidP="00303FB3">
      <w:pPr>
        <w:jc w:val="center"/>
      </w:pPr>
    </w:p>
    <w:p w:rsidR="00303FB3" w:rsidRDefault="00303FB3" w:rsidP="00303FB3">
      <w:pPr>
        <w:ind w:firstLine="540"/>
        <w:jc w:val="both"/>
      </w:pPr>
      <w:r>
        <w:t xml:space="preserve"> В связи с включением в систему электронного документооборота Федерального казначейства и в соответствии с Регламентом по организации и ведению обмена электронными документами с УФК по Республике Бурятия и</w:t>
      </w:r>
      <w:r w:rsidRPr="008206D9">
        <w:t xml:space="preserve"> для</w:t>
      </w:r>
      <w:r>
        <w:t xml:space="preserve"> работ в единой информационной системе </w:t>
      </w:r>
      <w:r w:rsidRPr="008206D9">
        <w:t>в сфере размещения заказа</w:t>
      </w:r>
      <w:r>
        <w:t>,</w:t>
      </w:r>
    </w:p>
    <w:p w:rsidR="00303FB3" w:rsidRPr="00E82713" w:rsidRDefault="00303FB3" w:rsidP="00303FB3">
      <w:pPr>
        <w:ind w:firstLine="540"/>
        <w:jc w:val="both"/>
        <w:rPr>
          <w:b/>
        </w:rPr>
      </w:pPr>
      <w:r>
        <w:rPr>
          <w:b/>
        </w:rPr>
        <w:t>РАСПОРЯЖАЮСЬ</w:t>
      </w:r>
      <w:r w:rsidRPr="00E82713">
        <w:rPr>
          <w:b/>
        </w:rPr>
        <w:t>:</w:t>
      </w:r>
    </w:p>
    <w:p w:rsidR="00303FB3" w:rsidRDefault="00303FB3" w:rsidP="00303FB3">
      <w:pPr>
        <w:numPr>
          <w:ilvl w:val="0"/>
          <w:numId w:val="1"/>
        </w:numPr>
        <w:jc w:val="both"/>
      </w:pPr>
      <w:r>
        <w:t>Назначить пользователями Единой информационной системы в сфере закупок с правом простановки электронной подписи с полномочиями:</w:t>
      </w:r>
    </w:p>
    <w:p w:rsidR="00303FB3" w:rsidRDefault="00303FB3" w:rsidP="00303FB3">
      <w:pPr>
        <w:jc w:val="both"/>
      </w:pPr>
      <w:r>
        <w:t xml:space="preserve">      1.1.Для органа устанавливающего правила нормирования</w:t>
      </w:r>
    </w:p>
    <w:p w:rsidR="00303FB3" w:rsidRDefault="00303FB3" w:rsidP="00303FB3">
      <w:pPr>
        <w:ind w:left="360"/>
        <w:jc w:val="both"/>
      </w:pPr>
      <w:r>
        <w:t>- Администратор организации:</w:t>
      </w:r>
    </w:p>
    <w:p w:rsidR="00303FB3" w:rsidRDefault="00303FB3" w:rsidP="00303FB3">
      <w:pPr>
        <w:ind w:left="360"/>
        <w:jc w:val="both"/>
      </w:pPr>
      <w:r>
        <w:t xml:space="preserve">    Соловьева Оксана Юрьевна– главный бухгалтер;</w:t>
      </w:r>
    </w:p>
    <w:p w:rsidR="00303FB3" w:rsidRDefault="00303FB3" w:rsidP="00303FB3">
      <w:pPr>
        <w:ind w:left="360"/>
        <w:jc w:val="both"/>
      </w:pPr>
      <w:r>
        <w:t>- Уполномоченный специалист:</w:t>
      </w:r>
    </w:p>
    <w:p w:rsidR="00303FB3" w:rsidRDefault="00303FB3" w:rsidP="00303FB3">
      <w:pPr>
        <w:ind w:left="360"/>
        <w:jc w:val="both"/>
      </w:pPr>
      <w:r>
        <w:t xml:space="preserve">    Соловьева Оксана Юрьевна – главный бухгалтер;</w:t>
      </w:r>
    </w:p>
    <w:p w:rsidR="00303FB3" w:rsidRDefault="00303FB3" w:rsidP="00303FB3">
      <w:pPr>
        <w:ind w:left="360"/>
        <w:jc w:val="both"/>
      </w:pPr>
      <w:r>
        <w:t>1.2. Для органа по регулированию контрактной системы в сфере закупок:</w:t>
      </w:r>
    </w:p>
    <w:p w:rsidR="00303FB3" w:rsidRDefault="00303FB3" w:rsidP="00303FB3">
      <w:pPr>
        <w:ind w:left="360"/>
        <w:jc w:val="both"/>
      </w:pPr>
      <w:r>
        <w:t>- Администратор организации:</w:t>
      </w:r>
    </w:p>
    <w:p w:rsidR="00303FB3" w:rsidRDefault="00303FB3" w:rsidP="00303FB3">
      <w:pPr>
        <w:ind w:left="360"/>
        <w:jc w:val="both"/>
      </w:pPr>
      <w:r>
        <w:t xml:space="preserve">    Соловьева Оксана Юрьевна – главный бухгалтер;</w:t>
      </w:r>
    </w:p>
    <w:p w:rsidR="00303FB3" w:rsidRDefault="00303FB3" w:rsidP="00303FB3">
      <w:pPr>
        <w:ind w:left="360"/>
        <w:jc w:val="both"/>
      </w:pPr>
      <w:r>
        <w:t>- Уполномоченный специалист:</w:t>
      </w:r>
    </w:p>
    <w:p w:rsidR="00303FB3" w:rsidRDefault="00303FB3" w:rsidP="00303FB3">
      <w:pPr>
        <w:ind w:left="360"/>
        <w:jc w:val="both"/>
      </w:pPr>
      <w:r>
        <w:t xml:space="preserve">    Соловьева Оксана Юрьевна – главный бухгалтер;</w:t>
      </w:r>
    </w:p>
    <w:p w:rsidR="00303FB3" w:rsidRDefault="00303FB3" w:rsidP="00303FB3">
      <w:pPr>
        <w:ind w:left="360"/>
        <w:jc w:val="both"/>
      </w:pPr>
      <w:r>
        <w:t>1.3. Для органа, устанавливающего требования к отдельным видам товаров, работ, услуг и (или) нормативные затраты:</w:t>
      </w:r>
    </w:p>
    <w:p w:rsidR="00303FB3" w:rsidRDefault="00303FB3" w:rsidP="00303FB3">
      <w:pPr>
        <w:ind w:left="360"/>
        <w:jc w:val="both"/>
      </w:pPr>
      <w:r>
        <w:t>- Администратор организации:</w:t>
      </w:r>
    </w:p>
    <w:p w:rsidR="00303FB3" w:rsidRDefault="00303FB3" w:rsidP="00303FB3">
      <w:pPr>
        <w:ind w:left="360"/>
        <w:jc w:val="both"/>
      </w:pPr>
      <w:r>
        <w:t xml:space="preserve">    Соловьева Оксана Юрьевна – главный бухгалтер;</w:t>
      </w:r>
    </w:p>
    <w:p w:rsidR="00303FB3" w:rsidRDefault="00303FB3" w:rsidP="00303FB3">
      <w:pPr>
        <w:ind w:left="360"/>
        <w:jc w:val="both"/>
      </w:pPr>
      <w:r>
        <w:t>- Уполномоченный специалист:</w:t>
      </w:r>
    </w:p>
    <w:p w:rsidR="00303FB3" w:rsidRDefault="00303FB3" w:rsidP="00303FB3">
      <w:pPr>
        <w:jc w:val="both"/>
      </w:pPr>
      <w:r>
        <w:t xml:space="preserve">          Соловьева Оксана Юрьевна – главный бухгалтер;</w:t>
      </w:r>
    </w:p>
    <w:p w:rsidR="00303FB3" w:rsidRDefault="00303FB3" w:rsidP="00303FB3">
      <w:pPr>
        <w:numPr>
          <w:ilvl w:val="0"/>
          <w:numId w:val="1"/>
        </w:numPr>
        <w:tabs>
          <w:tab w:val="clear" w:pos="720"/>
          <w:tab w:val="num" w:pos="284"/>
        </w:tabs>
        <w:ind w:left="426" w:firstLine="0"/>
        <w:jc w:val="both"/>
      </w:pPr>
      <w:r>
        <w:t>Назначить пользователем Единой информационной системы в сфере закупок с правом действовать от имени организации, направлять в орган Федерального казначейства и размещать в единой информационной системе в сфере закупок информацию и документы в рамках полномочий организации в сфере закупок главного бухгалтера Соловьеву Оксану Юрьевну.</w:t>
      </w:r>
    </w:p>
    <w:p w:rsidR="00303FB3" w:rsidRDefault="00303FB3" w:rsidP="00303FB3">
      <w:pPr>
        <w:numPr>
          <w:ilvl w:val="0"/>
          <w:numId w:val="1"/>
        </w:numPr>
        <w:jc w:val="both"/>
      </w:pPr>
      <w:r>
        <w:t>Назначенные в п. 1 настоящего приказа сотрудники несут персональную ответственность за:</w:t>
      </w:r>
    </w:p>
    <w:p w:rsidR="00303FB3" w:rsidRDefault="00303FB3" w:rsidP="00303FB3">
      <w:pPr>
        <w:ind w:left="360"/>
        <w:jc w:val="both"/>
      </w:pPr>
      <w:r>
        <w:t xml:space="preserve"> - безопасность собственных закрытых ключей ЭП;</w:t>
      </w:r>
    </w:p>
    <w:p w:rsidR="00303FB3" w:rsidRDefault="00303FB3" w:rsidP="00303FB3">
      <w:pPr>
        <w:ind w:left="360"/>
        <w:jc w:val="both"/>
      </w:pPr>
      <w:r>
        <w:t xml:space="preserve"> -  их сохранность и неразглашение. </w:t>
      </w:r>
    </w:p>
    <w:p w:rsidR="00303FB3" w:rsidRDefault="00303FB3" w:rsidP="00303FB3">
      <w:pPr>
        <w:ind w:left="360"/>
        <w:jc w:val="both"/>
      </w:pPr>
      <w:r>
        <w:t xml:space="preserve">4. С федеральным </w:t>
      </w:r>
      <w:r w:rsidRPr="00EE1428">
        <w:t>законом</w:t>
      </w:r>
      <w:r>
        <w:t xml:space="preserve"> от 06.04.2011 №63-ФЗ «Об электронной подписи»</w:t>
      </w:r>
      <w:r w:rsidRPr="00EE1428">
        <w:t xml:space="preserve"> назначенные</w:t>
      </w:r>
      <w:r>
        <w:t xml:space="preserve"> в </w:t>
      </w:r>
      <w:proofErr w:type="spellStart"/>
      <w:r>
        <w:t>п.п</w:t>
      </w:r>
      <w:proofErr w:type="spellEnd"/>
      <w:r>
        <w:t>. 1 настоящего приказа сотрудники ознакомлены.</w:t>
      </w:r>
    </w:p>
    <w:p w:rsidR="00303FB3" w:rsidRDefault="00303FB3" w:rsidP="00303FB3">
      <w:pPr>
        <w:jc w:val="both"/>
      </w:pPr>
    </w:p>
    <w:p w:rsidR="00303FB3" w:rsidRDefault="00303FB3" w:rsidP="00303FB3">
      <w:pPr>
        <w:ind w:left="360"/>
        <w:jc w:val="both"/>
      </w:pPr>
      <w:r>
        <w:t xml:space="preserve">Глава Администрации </w:t>
      </w:r>
    </w:p>
    <w:p w:rsidR="00303FB3" w:rsidRPr="002C6257" w:rsidRDefault="00303FB3" w:rsidP="00303FB3">
      <w:pPr>
        <w:ind w:left="360"/>
        <w:jc w:val="both"/>
        <w:rPr>
          <w:u w:val="single"/>
        </w:rPr>
      </w:pPr>
      <w:r>
        <w:t>МО СП «</w:t>
      </w:r>
      <w:proofErr w:type="gramStart"/>
      <w:r>
        <w:t xml:space="preserve">Барское»   </w:t>
      </w:r>
      <w:proofErr w:type="gramEnd"/>
      <w:r>
        <w:t xml:space="preserve">      ________________</w:t>
      </w:r>
      <w:r>
        <w:tab/>
        <w:t xml:space="preserve"> </w:t>
      </w:r>
      <w:r>
        <w:tab/>
        <w:t xml:space="preserve">          </w:t>
      </w:r>
      <w:r w:rsidRPr="00A67C8D">
        <w:rPr>
          <w:u w:val="single"/>
        </w:rPr>
        <w:t>А.В. Михалёв</w:t>
      </w:r>
    </w:p>
    <w:p w:rsidR="00303FB3" w:rsidRPr="00A67C8D" w:rsidRDefault="00303FB3" w:rsidP="00303FB3">
      <w:pPr>
        <w:ind w:left="360"/>
        <w:jc w:val="both"/>
        <w:rPr>
          <w:sz w:val="16"/>
          <w:szCs w:val="16"/>
          <w:u w:val="single"/>
        </w:rPr>
      </w:pPr>
      <w:r>
        <w:rPr>
          <w:sz w:val="20"/>
          <w:szCs w:val="20"/>
        </w:rPr>
        <w:t xml:space="preserve">  </w:t>
      </w:r>
      <w:r w:rsidRPr="00A67C8D">
        <w:rPr>
          <w:sz w:val="16"/>
          <w:szCs w:val="16"/>
        </w:rPr>
        <w:t xml:space="preserve"> (</w:t>
      </w:r>
      <w:proofErr w:type="gramStart"/>
      <w:r w:rsidRPr="00A67C8D">
        <w:rPr>
          <w:sz w:val="16"/>
          <w:szCs w:val="16"/>
        </w:rPr>
        <w:t xml:space="preserve">должность)   </w:t>
      </w:r>
      <w:proofErr w:type="gramEnd"/>
      <w:r w:rsidRPr="00A67C8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 w:rsidRPr="00A67C8D">
        <w:rPr>
          <w:sz w:val="16"/>
          <w:szCs w:val="16"/>
        </w:rPr>
        <w:t xml:space="preserve">                         (личная подпись)                         </w:t>
      </w:r>
      <w:r>
        <w:rPr>
          <w:sz w:val="16"/>
          <w:szCs w:val="16"/>
        </w:rPr>
        <w:t xml:space="preserve">               </w:t>
      </w:r>
      <w:r w:rsidRPr="00A67C8D">
        <w:rPr>
          <w:sz w:val="16"/>
          <w:szCs w:val="16"/>
        </w:rPr>
        <w:t xml:space="preserve">    (расшифровка  подписи)</w:t>
      </w:r>
    </w:p>
    <w:p w:rsidR="00303FB3" w:rsidRDefault="00303FB3" w:rsidP="00303FB3"/>
    <w:p w:rsidR="00303FB3" w:rsidRDefault="00303FB3" w:rsidP="00303FB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5E321E" w:rsidRDefault="005E321E"/>
    <w:sectPr w:rsidR="005E321E" w:rsidSect="00A67C8D">
      <w:pgSz w:w="11906" w:h="16838"/>
      <w:pgMar w:top="360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E50A9"/>
    <w:multiLevelType w:val="multilevel"/>
    <w:tmpl w:val="9660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5F"/>
    <w:rsid w:val="0030135F"/>
    <w:rsid w:val="00303FB3"/>
    <w:rsid w:val="005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FFDC-8017-4B8E-9448-0EB3287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2016-03-30T07:18:00Z</dcterms:created>
  <dcterms:modified xsi:type="dcterms:W3CDTF">2016-03-30T07:20:00Z</dcterms:modified>
</cp:coreProperties>
</file>