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6F" w:rsidRPr="00E2226F" w:rsidRDefault="00E2226F" w:rsidP="00E2226F">
      <w:pPr>
        <w:spacing w:after="200" w:line="276" w:lineRule="auto"/>
        <w:jc w:val="center"/>
        <w:rPr>
          <w:rFonts w:eastAsiaTheme="minorHAnsi" w:cstheme="minorBidi"/>
          <w:lang w:eastAsia="en-US"/>
        </w:rPr>
      </w:pPr>
      <w:r w:rsidRPr="00E2226F">
        <w:rPr>
          <w:rFonts w:eastAsiaTheme="minorHAnsi" w:cstheme="minorBidi"/>
          <w:lang w:eastAsia="en-US"/>
        </w:rPr>
        <w:t>МУНИЦИПАЛЬНОЕ ОБРАЗОВАНИЕ СЕЛЬСКОЕ ПОСЕЛЕНИЕ «БАРСКОЕ»</w:t>
      </w:r>
    </w:p>
    <w:p w:rsidR="00E2226F" w:rsidRPr="00E2226F" w:rsidRDefault="00E2226F" w:rsidP="00E2226F">
      <w:pPr>
        <w:pBdr>
          <w:bottom w:val="single" w:sz="12" w:space="1" w:color="auto"/>
        </w:pBdr>
        <w:spacing w:after="200" w:line="276" w:lineRule="auto"/>
        <w:jc w:val="center"/>
        <w:rPr>
          <w:rFonts w:eastAsiaTheme="minorHAnsi" w:cstheme="minorBidi"/>
          <w:lang w:eastAsia="en-US"/>
        </w:rPr>
      </w:pPr>
      <w:r w:rsidRPr="00E2226F">
        <w:rPr>
          <w:rFonts w:eastAsiaTheme="minorHAnsi" w:cstheme="minorBidi"/>
          <w:lang w:eastAsia="en-US"/>
        </w:rPr>
        <w:t>МУХОРШИБИРСКОГО РАЙОНА РЕСПУБЛИКИ БУРЯТИЯ</w:t>
      </w:r>
    </w:p>
    <w:p w:rsidR="00E2226F" w:rsidRPr="00E2226F" w:rsidRDefault="00E2226F" w:rsidP="00E2226F">
      <w:pPr>
        <w:spacing w:after="200" w:line="276" w:lineRule="auto"/>
        <w:jc w:val="center"/>
        <w:rPr>
          <w:rFonts w:eastAsiaTheme="minorHAnsi" w:cstheme="minorBidi"/>
          <w:b w:val="0"/>
          <w:lang w:eastAsia="en-US"/>
        </w:rPr>
      </w:pPr>
    </w:p>
    <w:p w:rsidR="00E2226F" w:rsidRPr="00E2226F" w:rsidRDefault="00E2226F" w:rsidP="00E2226F">
      <w:pPr>
        <w:spacing w:after="200" w:line="276" w:lineRule="auto"/>
        <w:jc w:val="center"/>
        <w:rPr>
          <w:rFonts w:eastAsiaTheme="minorHAnsi" w:cstheme="minorBidi"/>
          <w:b w:val="0"/>
          <w:lang w:eastAsia="en-US"/>
        </w:rPr>
      </w:pPr>
      <w:r w:rsidRPr="00E2226F">
        <w:rPr>
          <w:rFonts w:eastAsiaTheme="minorHAnsi" w:cstheme="minorBidi"/>
          <w:b w:val="0"/>
          <w:lang w:eastAsia="en-US"/>
        </w:rPr>
        <w:t xml:space="preserve">                                                       ПОСТАНОВЛЕНИЕ                                  ПРОЕКТ</w:t>
      </w:r>
    </w:p>
    <w:p w:rsidR="00E2226F" w:rsidRPr="00E2226F" w:rsidRDefault="00E2226F" w:rsidP="00E2226F">
      <w:pPr>
        <w:spacing w:after="200" w:line="276" w:lineRule="auto"/>
        <w:jc w:val="center"/>
        <w:rPr>
          <w:rFonts w:eastAsiaTheme="minorHAnsi" w:cstheme="minorBidi"/>
          <w:b w:val="0"/>
          <w:lang w:eastAsia="en-US"/>
        </w:rPr>
      </w:pPr>
      <w:r w:rsidRPr="00E2226F">
        <w:rPr>
          <w:rFonts w:eastAsiaTheme="minorHAnsi" w:cstheme="minorBidi"/>
          <w:b w:val="0"/>
          <w:lang w:eastAsia="en-US"/>
        </w:rPr>
        <w:t>_.  _. 2016 г.                                                                                                           №                                     с. Бар</w:t>
      </w:r>
    </w:p>
    <w:p w:rsidR="00E2226F" w:rsidRPr="00E2226F" w:rsidRDefault="00E2226F" w:rsidP="00E2226F">
      <w:pPr>
        <w:spacing w:after="200" w:line="276" w:lineRule="auto"/>
        <w:jc w:val="center"/>
        <w:rPr>
          <w:rFonts w:eastAsiaTheme="minorHAnsi" w:cstheme="minorBidi"/>
          <w:b w:val="0"/>
          <w:lang w:eastAsia="en-US"/>
        </w:rPr>
      </w:pPr>
    </w:p>
    <w:p w:rsidR="00E2226F" w:rsidRPr="00E2226F" w:rsidRDefault="00E2226F" w:rsidP="0000225A">
      <w:pPr>
        <w:spacing w:after="200" w:line="276" w:lineRule="auto"/>
        <w:rPr>
          <w:rFonts w:eastAsiaTheme="minorHAnsi" w:cstheme="minorBidi"/>
          <w:b w:val="0"/>
          <w:lang w:eastAsia="en-US"/>
        </w:rPr>
      </w:pPr>
      <w:r w:rsidRPr="00E2226F">
        <w:rPr>
          <w:rFonts w:eastAsiaTheme="minorHAnsi" w:cstheme="minorBidi"/>
          <w:b w:val="0"/>
          <w:lang w:eastAsia="en-US"/>
        </w:rPr>
        <w:t>Об утверждении Положения о порядке</w:t>
      </w:r>
    </w:p>
    <w:p w:rsidR="00E2226F" w:rsidRPr="00E2226F" w:rsidRDefault="00E2226F" w:rsidP="0000225A">
      <w:pPr>
        <w:spacing w:after="200" w:line="276" w:lineRule="auto"/>
        <w:rPr>
          <w:rFonts w:eastAsiaTheme="minorHAnsi" w:cstheme="minorBidi"/>
          <w:b w:val="0"/>
          <w:lang w:eastAsia="en-US"/>
        </w:rPr>
      </w:pPr>
      <w:r w:rsidRPr="00E2226F">
        <w:rPr>
          <w:rFonts w:eastAsiaTheme="minorHAnsi" w:cstheme="minorBidi"/>
          <w:b w:val="0"/>
          <w:lang w:eastAsia="en-US"/>
        </w:rPr>
        <w:t>осуществления муниципального земельного контроля</w:t>
      </w:r>
    </w:p>
    <w:p w:rsidR="00E2226F" w:rsidRPr="00E2226F" w:rsidRDefault="00E2226F" w:rsidP="00E2226F">
      <w:pPr>
        <w:spacing w:after="200"/>
        <w:rPr>
          <w:rFonts w:eastAsiaTheme="minorHAnsi" w:cstheme="minorBidi"/>
          <w:b w:val="0"/>
          <w:lang w:eastAsia="en-US"/>
        </w:rPr>
      </w:pPr>
    </w:p>
    <w:p w:rsidR="00E2226F" w:rsidRPr="00E2226F" w:rsidRDefault="00E2226F" w:rsidP="00E2226F">
      <w:pPr>
        <w:spacing w:after="200" w:line="276" w:lineRule="auto"/>
        <w:jc w:val="both"/>
        <w:rPr>
          <w:rFonts w:eastAsiaTheme="minorHAnsi" w:cstheme="minorBidi"/>
          <w:b w:val="0"/>
          <w:lang w:eastAsia="en-US"/>
        </w:rPr>
      </w:pPr>
      <w:r w:rsidRPr="00E2226F">
        <w:rPr>
          <w:rFonts w:eastAsiaTheme="minorHAnsi" w:cstheme="minorBidi"/>
          <w:b w:val="0"/>
          <w:lang w:eastAsia="en-US"/>
        </w:rPr>
        <w:t xml:space="preserve">                   В соответствие с 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</w:t>
      </w:r>
      <w:r w:rsidRPr="00E2226F">
        <w:rPr>
          <w:rFonts w:eastAsiaTheme="minorHAnsi" w:cstheme="minorBidi"/>
          <w:b w:val="0"/>
          <w:bCs/>
          <w:lang w:eastAsia="en-US"/>
        </w:rPr>
        <w:t xml:space="preserve">Федеральным </w:t>
      </w:r>
      <w:hyperlink r:id="rId6" w:history="1">
        <w:r w:rsidRPr="00E2226F">
          <w:rPr>
            <w:rFonts w:eastAsiaTheme="minorHAnsi" w:cstheme="minorBidi"/>
            <w:b w:val="0"/>
            <w:bCs/>
            <w:lang w:eastAsia="en-US"/>
          </w:rPr>
          <w:t>законом</w:t>
        </w:r>
      </w:hyperlink>
      <w:r w:rsidRPr="00E2226F">
        <w:rPr>
          <w:rFonts w:eastAsiaTheme="minorHAnsi" w:cstheme="minorBidi"/>
          <w:b w:val="0"/>
          <w:bCs/>
          <w:lang w:eastAsia="en-US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Pr="00E2226F">
          <w:rPr>
            <w:rFonts w:eastAsiaTheme="minorHAnsi" w:cstheme="minorBidi"/>
            <w:b w:val="0"/>
            <w:bCs/>
            <w:lang w:eastAsia="en-US"/>
          </w:rPr>
          <w:t>Уставом</w:t>
        </w:r>
      </w:hyperlink>
      <w:r w:rsidRPr="00E2226F">
        <w:rPr>
          <w:rFonts w:eastAsiaTheme="minorHAnsi" w:cstheme="minorBidi"/>
          <w:b w:val="0"/>
          <w:bCs/>
          <w:lang w:eastAsia="en-US"/>
        </w:rPr>
        <w:t xml:space="preserve"> муниципального образования сельского поселения «Барское» </w:t>
      </w:r>
      <w:r w:rsidRPr="00E2226F">
        <w:rPr>
          <w:rFonts w:eastAsiaTheme="minorHAnsi" w:cstheme="minorBidi"/>
          <w:b w:val="0"/>
          <w:lang w:eastAsia="en-US"/>
        </w:rPr>
        <w:t xml:space="preserve">администрация муниципального образования сельское поселение «Барское» постановляет: </w:t>
      </w:r>
    </w:p>
    <w:p w:rsidR="00E2226F" w:rsidRPr="00E2226F" w:rsidRDefault="00E2226F" w:rsidP="00FC09EA">
      <w:pPr>
        <w:spacing w:after="200" w:line="276" w:lineRule="auto"/>
        <w:rPr>
          <w:rFonts w:eastAsiaTheme="minorHAnsi" w:cstheme="minorBidi"/>
          <w:b w:val="0"/>
          <w:lang w:eastAsia="en-US"/>
        </w:rPr>
      </w:pPr>
      <w:r w:rsidRPr="00E2226F">
        <w:rPr>
          <w:rFonts w:eastAsiaTheme="minorHAnsi" w:cstheme="minorBidi"/>
          <w:b w:val="0"/>
          <w:lang w:eastAsia="en-US"/>
        </w:rPr>
        <w:t xml:space="preserve">1. Утвердить Положение о порядке осуществления муниципального земельного контроля на территории МО СП «Барское» (приложение 1). </w:t>
      </w:r>
    </w:p>
    <w:p w:rsidR="00E2226F" w:rsidRPr="00FC09EA" w:rsidRDefault="00E2226F" w:rsidP="00FC09EA">
      <w:pPr>
        <w:spacing w:after="200" w:line="276" w:lineRule="auto"/>
        <w:rPr>
          <w:rFonts w:eastAsiaTheme="minorHAnsi" w:cstheme="minorBidi"/>
          <w:b w:val="0"/>
          <w:lang w:eastAsia="en-US"/>
        </w:rPr>
      </w:pPr>
      <w:r w:rsidRPr="00E2226F">
        <w:rPr>
          <w:rFonts w:eastAsiaTheme="minorHAnsi" w:cstheme="minorBidi"/>
          <w:b w:val="0"/>
          <w:lang w:eastAsia="en-US"/>
        </w:rPr>
        <w:t xml:space="preserve">2. </w:t>
      </w:r>
      <w:r w:rsidRPr="00FC09EA">
        <w:rPr>
          <w:rFonts w:eastAsiaTheme="minorHAnsi" w:cstheme="minorBidi"/>
          <w:b w:val="0"/>
          <w:lang w:eastAsia="en-US"/>
        </w:rPr>
        <w:t>Контроль за исполнением настоящего постановления оставляю за собой.</w:t>
      </w:r>
    </w:p>
    <w:p w:rsidR="00E2226F" w:rsidRPr="00FC09EA" w:rsidRDefault="00E2226F" w:rsidP="00FC09EA">
      <w:pPr>
        <w:spacing w:after="200" w:line="276" w:lineRule="auto"/>
        <w:rPr>
          <w:rFonts w:eastAsiaTheme="minorHAnsi" w:cstheme="minorBidi"/>
          <w:b w:val="0"/>
          <w:lang w:eastAsia="en-US"/>
        </w:rPr>
      </w:pPr>
      <w:r w:rsidRPr="00FC09EA">
        <w:rPr>
          <w:rFonts w:eastAsiaTheme="minorHAnsi" w:cstheme="minorBidi"/>
          <w:b w:val="0"/>
          <w:lang w:eastAsia="en-US"/>
        </w:rPr>
        <w:t xml:space="preserve">3. </w:t>
      </w:r>
      <w:r w:rsidR="00FC09EA" w:rsidRPr="00FC09EA">
        <w:rPr>
          <w:rFonts w:eastAsiaTheme="minorHAnsi" w:cstheme="minorBidi"/>
          <w:b w:val="0"/>
          <w:lang w:eastAsia="en-US"/>
        </w:rPr>
        <w:t>Настоящее постановление вступает в силу со дня его официального обнародования</w:t>
      </w:r>
      <w:r w:rsidR="00FC09EA">
        <w:rPr>
          <w:rFonts w:eastAsiaTheme="minorHAnsi" w:cstheme="minorBidi"/>
          <w:b w:val="0"/>
          <w:lang w:eastAsia="en-US"/>
        </w:rPr>
        <w:t>.</w:t>
      </w:r>
    </w:p>
    <w:p w:rsidR="00E2226F" w:rsidRPr="00E2226F" w:rsidRDefault="00E2226F" w:rsidP="00E2226F">
      <w:pPr>
        <w:spacing w:after="200" w:line="276" w:lineRule="auto"/>
        <w:rPr>
          <w:rFonts w:eastAsiaTheme="minorHAnsi" w:cstheme="minorBidi"/>
          <w:b w:val="0"/>
          <w:lang w:eastAsia="en-US"/>
        </w:rPr>
      </w:pPr>
    </w:p>
    <w:p w:rsidR="00E2226F" w:rsidRPr="00E2226F" w:rsidRDefault="00E2226F" w:rsidP="00E2226F">
      <w:pPr>
        <w:spacing w:after="200" w:line="276" w:lineRule="auto"/>
        <w:rPr>
          <w:rFonts w:eastAsiaTheme="minorHAnsi" w:cstheme="minorBidi"/>
          <w:b w:val="0"/>
          <w:lang w:eastAsia="en-US"/>
        </w:rPr>
      </w:pPr>
    </w:p>
    <w:p w:rsidR="00E2226F" w:rsidRPr="00E2226F" w:rsidRDefault="00E2226F" w:rsidP="00E2226F">
      <w:pPr>
        <w:spacing w:after="200" w:line="276" w:lineRule="auto"/>
        <w:rPr>
          <w:rFonts w:eastAsiaTheme="minorHAnsi" w:cstheme="minorBidi"/>
          <w:b w:val="0"/>
          <w:lang w:eastAsia="en-US"/>
        </w:rPr>
      </w:pPr>
      <w:r w:rsidRPr="00E2226F">
        <w:rPr>
          <w:rFonts w:eastAsiaTheme="minorHAnsi" w:cstheme="minorBidi"/>
          <w:b w:val="0"/>
          <w:lang w:eastAsia="en-US"/>
        </w:rPr>
        <w:t>Глава МО СП «</w:t>
      </w:r>
      <w:proofErr w:type="gramStart"/>
      <w:r w:rsidRPr="00E2226F">
        <w:rPr>
          <w:rFonts w:eastAsiaTheme="minorHAnsi" w:cstheme="minorBidi"/>
          <w:b w:val="0"/>
          <w:lang w:eastAsia="en-US"/>
        </w:rPr>
        <w:t xml:space="preserve">Барское»   </w:t>
      </w:r>
      <w:proofErr w:type="gramEnd"/>
      <w:r w:rsidRPr="00E2226F">
        <w:rPr>
          <w:rFonts w:eastAsiaTheme="minorHAnsi" w:cstheme="minorBidi"/>
          <w:b w:val="0"/>
          <w:lang w:eastAsia="en-US"/>
        </w:rPr>
        <w:t xml:space="preserve">                                      А.В. Михалёв                                                               </w:t>
      </w:r>
    </w:p>
    <w:p w:rsidR="00E2226F" w:rsidRPr="00E2226F" w:rsidRDefault="00E2226F" w:rsidP="00E2226F">
      <w:pPr>
        <w:spacing w:after="200" w:line="276" w:lineRule="auto"/>
        <w:rPr>
          <w:rFonts w:eastAsiaTheme="minorHAnsi" w:cstheme="minorBidi"/>
          <w:b w:val="0"/>
          <w:lang w:eastAsia="en-US"/>
        </w:rPr>
      </w:pPr>
    </w:p>
    <w:p w:rsidR="00E2226F" w:rsidRPr="00E2226F" w:rsidRDefault="00E2226F" w:rsidP="00E2226F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E2226F" w:rsidRPr="00E2226F" w:rsidRDefault="00E2226F" w:rsidP="00E2226F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E2226F" w:rsidRPr="00E2226F" w:rsidRDefault="00E2226F" w:rsidP="00E2226F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E2226F" w:rsidRPr="00E2226F" w:rsidRDefault="00E2226F" w:rsidP="00E2226F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E2226F" w:rsidRPr="00E2226F" w:rsidRDefault="00E2226F" w:rsidP="00E2226F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E2226F" w:rsidRPr="00E2226F" w:rsidRDefault="00E2226F" w:rsidP="00E2226F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E2226F" w:rsidRPr="00E2226F" w:rsidRDefault="00E2226F" w:rsidP="00E2226F">
      <w:pPr>
        <w:autoSpaceDE w:val="0"/>
        <w:autoSpaceDN w:val="0"/>
        <w:adjustRightInd w:val="0"/>
        <w:jc w:val="center"/>
        <w:outlineLvl w:val="0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lastRenderedPageBreak/>
        <w:t xml:space="preserve">                                                                     Приложение 1</w:t>
      </w:r>
    </w:p>
    <w:p w:rsidR="00E2226F" w:rsidRPr="00E2226F" w:rsidRDefault="00E2226F" w:rsidP="00E2226F">
      <w:pPr>
        <w:autoSpaceDE w:val="0"/>
        <w:autoSpaceDN w:val="0"/>
        <w:adjustRightInd w:val="0"/>
        <w:jc w:val="right"/>
        <w:outlineLvl w:val="0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к постановлению Администрации</w:t>
      </w:r>
    </w:p>
    <w:p w:rsidR="00E2226F" w:rsidRPr="00E2226F" w:rsidRDefault="00E2226F" w:rsidP="00E2226F">
      <w:pPr>
        <w:autoSpaceDE w:val="0"/>
        <w:autoSpaceDN w:val="0"/>
        <w:adjustRightInd w:val="0"/>
        <w:jc w:val="center"/>
        <w:outlineLvl w:val="0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                                                 МО СП «Барское»</w:t>
      </w:r>
    </w:p>
    <w:p w:rsidR="00E2226F" w:rsidRPr="00E2226F" w:rsidRDefault="00E2226F" w:rsidP="00E2226F">
      <w:pPr>
        <w:autoSpaceDE w:val="0"/>
        <w:autoSpaceDN w:val="0"/>
        <w:adjustRightInd w:val="0"/>
        <w:jc w:val="center"/>
        <w:outlineLvl w:val="0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                                                       от </w:t>
      </w:r>
      <w:proofErr w:type="gramStart"/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-.-</w:t>
      </w:r>
      <w:proofErr w:type="gramEnd"/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.2016г.      № -</w:t>
      </w:r>
    </w:p>
    <w:p w:rsidR="00E2226F" w:rsidRPr="00E2226F" w:rsidRDefault="00E2226F" w:rsidP="00E2226F">
      <w:pPr>
        <w:autoSpaceDE w:val="0"/>
        <w:autoSpaceDN w:val="0"/>
        <w:adjustRightInd w:val="0"/>
        <w:jc w:val="center"/>
        <w:outlineLvl w:val="0"/>
        <w:rPr>
          <w:rFonts w:eastAsiaTheme="minorHAnsi" w:cstheme="minorBidi"/>
          <w:b w:val="0"/>
          <w:bCs/>
          <w:sz w:val="28"/>
          <w:szCs w:val="28"/>
          <w:lang w:eastAsia="en-US"/>
        </w:rPr>
      </w:pPr>
    </w:p>
    <w:p w:rsidR="00E2226F" w:rsidRPr="00E2226F" w:rsidRDefault="00E2226F" w:rsidP="00E2226F">
      <w:pPr>
        <w:autoSpaceDE w:val="0"/>
        <w:autoSpaceDN w:val="0"/>
        <w:adjustRightInd w:val="0"/>
        <w:jc w:val="center"/>
        <w:outlineLvl w:val="0"/>
        <w:rPr>
          <w:rFonts w:eastAsiaTheme="minorHAnsi" w:cstheme="minorBidi"/>
          <w:b w:val="0"/>
          <w:bCs/>
          <w:sz w:val="28"/>
          <w:szCs w:val="28"/>
          <w:lang w:eastAsia="en-US"/>
        </w:rPr>
      </w:pPr>
    </w:p>
    <w:p w:rsidR="00E2226F" w:rsidRPr="00E2226F" w:rsidRDefault="00E2226F" w:rsidP="00E2226F">
      <w:pPr>
        <w:autoSpaceDE w:val="0"/>
        <w:autoSpaceDN w:val="0"/>
        <w:adjustRightInd w:val="0"/>
        <w:jc w:val="center"/>
        <w:outlineLvl w:val="0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Положение</w:t>
      </w: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br/>
        <w:t>о порядке осуществления муниципального земельного контроля</w:t>
      </w:r>
    </w:p>
    <w:p w:rsidR="00E2226F" w:rsidRPr="00E2226F" w:rsidRDefault="00E2226F" w:rsidP="00E2226F">
      <w:pPr>
        <w:autoSpaceDE w:val="0"/>
        <w:autoSpaceDN w:val="0"/>
        <w:adjustRightInd w:val="0"/>
        <w:ind w:firstLine="72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E2226F" w:rsidRPr="00E2226F" w:rsidRDefault="00E2226F" w:rsidP="00E2226F">
      <w:pPr>
        <w:autoSpaceDE w:val="0"/>
        <w:autoSpaceDN w:val="0"/>
        <w:adjustRightInd w:val="0"/>
        <w:jc w:val="center"/>
        <w:rPr>
          <w:rFonts w:eastAsiaTheme="minorHAnsi" w:cstheme="minorBidi"/>
          <w:b w:val="0"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sz w:val="28"/>
          <w:szCs w:val="28"/>
          <w:lang w:eastAsia="en-US"/>
        </w:rPr>
        <w:t>1. Общие положения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1.1. Настоящее Положение разработано в соответствии с Земельным </w:t>
      </w:r>
      <w:hyperlink r:id="rId8" w:history="1">
        <w:r w:rsidRPr="00E2226F">
          <w:rPr>
            <w:rFonts w:eastAsiaTheme="minorHAnsi" w:cstheme="minorBidi"/>
            <w:b w:val="0"/>
            <w:bCs/>
            <w:sz w:val="28"/>
            <w:szCs w:val="28"/>
            <w:lang w:eastAsia="en-US"/>
          </w:rPr>
          <w:t>кодексом</w:t>
        </w:r>
      </w:hyperlink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 Российской Федерации, Федеральным </w:t>
      </w:r>
      <w:hyperlink r:id="rId9" w:history="1">
        <w:r w:rsidRPr="00E2226F">
          <w:rPr>
            <w:rFonts w:eastAsiaTheme="minorHAnsi" w:cstheme="minorBidi"/>
            <w:b w:val="0"/>
            <w:bCs/>
            <w:sz w:val="28"/>
            <w:szCs w:val="28"/>
            <w:lang w:eastAsia="en-US"/>
          </w:rPr>
          <w:t>законом</w:t>
        </w:r>
      </w:hyperlink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E2226F">
          <w:rPr>
            <w:rFonts w:eastAsiaTheme="minorHAnsi" w:cstheme="minorBidi"/>
            <w:b w:val="0"/>
            <w:bCs/>
            <w:sz w:val="28"/>
            <w:szCs w:val="28"/>
            <w:lang w:eastAsia="en-US"/>
          </w:rPr>
          <w:t>законом</w:t>
        </w:r>
      </w:hyperlink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11" w:history="1">
        <w:r w:rsidRPr="00E2226F">
          <w:rPr>
            <w:rFonts w:eastAsiaTheme="minorHAnsi" w:cstheme="minorBidi"/>
            <w:b w:val="0"/>
            <w:bCs/>
            <w:sz w:val="28"/>
            <w:szCs w:val="28"/>
            <w:lang w:eastAsia="en-US"/>
          </w:rPr>
          <w:t>Уставом</w:t>
        </w:r>
      </w:hyperlink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 муниципального образования сельского поселения «Барское», устанавливает порядок организации и осуществления муниципального земельного контроля за использованием земель на территории муниципального образования сельского поселения «Барское». 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1.2. Задачей муниципального земельного контроля является обеспечение соблюдения юридическими лицами независимо от организационно-правовой формы, их руководителями, должностными лицами, индивидуальными предпринимателями при использовании земель в границах МО СП «Барское» требований земельного законодательства </w:t>
      </w:r>
      <w:r w:rsidRPr="00CA4661">
        <w:rPr>
          <w:rFonts w:eastAsiaTheme="minorHAnsi" w:cstheme="minorBidi"/>
          <w:b w:val="0"/>
          <w:bCs/>
          <w:sz w:val="28"/>
          <w:szCs w:val="28"/>
          <w:lang w:eastAsia="en-US"/>
        </w:rPr>
        <w:t>Российской Федерации.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CA4661">
        <w:rPr>
          <w:rFonts w:eastAsiaTheme="minorHAnsi" w:cstheme="minorBidi"/>
          <w:b w:val="0"/>
          <w:bCs/>
          <w:sz w:val="28"/>
          <w:szCs w:val="28"/>
          <w:lang w:eastAsia="en-US"/>
        </w:rPr>
        <w:t>1.3. Муниципальный земельный контроль на территории МО СП</w:t>
      </w: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 «Барское» </w:t>
      </w:r>
      <w:proofErr w:type="gramStart"/>
      <w:r w:rsidRPr="00CA4661">
        <w:rPr>
          <w:rFonts w:eastAsiaTheme="minorHAnsi" w:cstheme="minorBidi"/>
          <w:b w:val="0"/>
          <w:bCs/>
          <w:sz w:val="28"/>
          <w:szCs w:val="28"/>
          <w:lang w:eastAsia="en-US"/>
        </w:rPr>
        <w:t>осуществляют  должностные</w:t>
      </w:r>
      <w:proofErr w:type="gramEnd"/>
      <w:r w:rsidRPr="00CA4661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 лица администрации</w:t>
      </w: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. 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1.4. Лица, осуществляющие муниципальный земельный контроль, в </w:t>
      </w:r>
      <w:r w:rsidRPr="00CA4661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своей деятельности руководствуются </w:t>
      </w:r>
      <w:hyperlink r:id="rId12" w:history="1">
        <w:r w:rsidRPr="00CA4661">
          <w:rPr>
            <w:rFonts w:eastAsiaTheme="minorHAnsi" w:cstheme="minorBidi"/>
            <w:b w:val="0"/>
            <w:bCs/>
            <w:sz w:val="28"/>
            <w:szCs w:val="28"/>
            <w:lang w:eastAsia="en-US"/>
          </w:rPr>
          <w:t>Конституцией</w:t>
        </w:r>
      </w:hyperlink>
      <w:r w:rsidRPr="00CA4661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 Российской</w:t>
      </w: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 Федерации, нормативными правовыми актами Российской Федерации, Республики Бурятия, органов местного самоуправления, должностными инструкциями.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1.5. Объектом муниципального земельного контроля являются земли и земельные участки, находящиеся в границах МО СП «Барское», независимо от ведомственной принадлежности и формы собственности, за исключением объектов, земельный контроль в отношении которых отнесен к компетенции федеральных органов государственной власти.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1.6. Функциональные обязанности лиц по осуществлению муниципального земельного контроля устанавливаются их должностными инструкциями.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1.7. Орган муниципального земельного контроля взаимодействует с территориальными органами федеральных органов исполнительной власти, осуществляющими государственный земельный надзор, другими органами </w:t>
      </w: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lastRenderedPageBreak/>
        <w:t>исполнительной власти Российской Федерации, органами исполнительной власти Республики Бурятия.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1.8. Муниципальный земельный контроль осуществляется в форме проведения плановых и внеплановых проверок.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</w:p>
    <w:p w:rsidR="00E2226F" w:rsidRPr="00E2226F" w:rsidRDefault="00E2226F" w:rsidP="00E2226F">
      <w:pPr>
        <w:autoSpaceDE w:val="0"/>
        <w:autoSpaceDN w:val="0"/>
        <w:adjustRightInd w:val="0"/>
        <w:jc w:val="center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2. Права должностных лиц, осуществляющих</w:t>
      </w:r>
    </w:p>
    <w:p w:rsidR="00E2226F" w:rsidRPr="00E2226F" w:rsidRDefault="00E2226F" w:rsidP="00E2226F">
      <w:pPr>
        <w:autoSpaceDE w:val="0"/>
        <w:autoSpaceDN w:val="0"/>
        <w:adjustRightInd w:val="0"/>
        <w:jc w:val="center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муниципальный земельный контроль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Должностные лица, осуществляющие муниципальный земельный контроль, имеют право: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- беспрепятственно </w:t>
      </w:r>
      <w:proofErr w:type="gramStart"/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посещать  организации</w:t>
      </w:r>
      <w:proofErr w:type="gramEnd"/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 и учреждения, обследовать земельные участки, находящиеся в собственности, владении, пользовании и аренде, с составлением акта проверки земельного участка;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- давать юридическим, должностным лицам рекомендации об устранении нарушений, выявленных в ходе проверок, в пределах своих полномочий;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- организовывать совместные мероприятия с территориальными органами федеральных органов исполнительной власти, в том числе осуществляющими государственный земельный надзор, органами внутренних дел, а также с другими структурными подразделениями администрации МО СП «</w:t>
      </w:r>
      <w:proofErr w:type="gramStart"/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Барское»  для</w:t>
      </w:r>
      <w:proofErr w:type="gramEnd"/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 проведения проверок земельных участков, проверок выполнения мероприятий по охране земель;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- направлять в соответствующие органы материалы о нарушениях земельного законодательства для рассмотрения вопроса о привлечении виновных лиц к ответственности;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- обращаться в органы прокуратуры, внутренних дел за содействием в предотвращении или пресечении действий, препятствующих осуществлению муниципального земельного контроля, а также в установлении личности граждан, виновных в нарушении земельного законодательства;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- запрашивать от лиц, использующих земельные участки, документы, подтверждающие право пользования земельными участками, объяснения, сведения, и другие материалы, связанные с использованием земельных участков.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</w:p>
    <w:p w:rsidR="00E2226F" w:rsidRPr="00E2226F" w:rsidRDefault="00E2226F" w:rsidP="00E2226F">
      <w:pPr>
        <w:autoSpaceDE w:val="0"/>
        <w:autoSpaceDN w:val="0"/>
        <w:adjustRightInd w:val="0"/>
        <w:jc w:val="center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3. Организация и проведение проверок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3.1. Плановые проверки проводятся в соответствии с утвержденными планами по муниципальному земельному контролю.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3.2. Ежегодный план проведения плановых проверок разрабатывается органом муниципального земельного контроля в соответствии с его полномочиями.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3.3. В ежегодных планах проведения плановых проверок юридических лиц (их филиалов, представительств, обособленных структурных </w:t>
      </w: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lastRenderedPageBreak/>
        <w:t>подразделений) и индивидуальных предпринимателей указываются следующие сведения: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1) наименования юридических </w:t>
      </w:r>
      <w:proofErr w:type="gramStart"/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лиц(</w:t>
      </w:r>
      <w:proofErr w:type="gramEnd"/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их филиалов, представительств, обособленных структурных подразделений) и индивидуальных предпринимателей фамилии, имена, отчества индивидуальных предпринимателей, деятельность которых подлежит плановым проверкам, места нахождения юридических лиц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своей деятельности;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2) цель и основание проведения каждой плановой проверки;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3) дата начала и сроки проведения каждой плановой проверки;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4) наименование органа муниципального земельного контроля, осуществляющего конкретную плановую проверку. При проведении плановой проверки органами муниципального земельного контроля совместно указываются наименования всех участвующих в такой проверке органов.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3.4. Ежегодный план проведения плановых проверок утверждается главой МО СП «Барское».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3.5. Утвержденный ежегодный план проведения плановых проверок доводится до сведения заинтересованных лиц посредством его размещения на </w:t>
      </w:r>
      <w:r w:rsidR="00DE3215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официальном сайте, на информационном </w:t>
      </w:r>
      <w:bookmarkStart w:id="0" w:name="_GoBack"/>
      <w:bookmarkEnd w:id="0"/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стенде администрации.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3.6. В срок до 01 сентября года, предшествующего году проведения плановых проверок, проект ежегодного плана проведения плановых проверок в отношении юридических лиц и индивидуальных предпринимателей направляется на рассмотрение в органы прокуратуры.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3.7. Органы муниципального земельного контроля рассматривают предложения органов прокуратуры и по итогам их рассмотрения направляют в органы прокуратуры в срок до 01 ноября года, предшествующего году проведения плановых проверок, ежегодные планы проведения плановых проверок.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3.8. Плановые проверки проводятся не чаще чем один раз в три года.</w:t>
      </w:r>
    </w:p>
    <w:p w:rsidR="00E2226F" w:rsidRPr="00E2226F" w:rsidRDefault="00E2226F" w:rsidP="00E2226F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3.9. Основанием для проведения внеплановой проверки </w:t>
      </w:r>
      <w:proofErr w:type="gramStart"/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является :</w:t>
      </w:r>
      <w:proofErr w:type="gramEnd"/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 </w:t>
      </w:r>
    </w:p>
    <w:p w:rsidR="00E2226F" w:rsidRPr="00E2226F" w:rsidRDefault="00E2226F" w:rsidP="00E2226F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2) поступление в органы муниципального земельного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lastRenderedPageBreak/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в) нарушение прав потребителей (в случае обращения граждан, права которых нарушены).</w:t>
      </w:r>
    </w:p>
    <w:p w:rsidR="00E2226F" w:rsidRPr="00E2226F" w:rsidRDefault="00E2226F" w:rsidP="00E2226F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3.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обращениям».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3.10. Проверка проводится на основании распоряжения  главы МО СП «Барское» о проведении проверки, которые оформляются в соответствии с </w:t>
      </w:r>
      <w:hyperlink r:id="rId13" w:history="1">
        <w:r w:rsidRPr="00E2226F">
          <w:rPr>
            <w:rFonts w:eastAsiaTheme="minorHAnsi" w:cstheme="minorBidi"/>
            <w:b w:val="0"/>
            <w:bCs/>
            <w:sz w:val="28"/>
            <w:szCs w:val="28"/>
            <w:lang w:eastAsia="en-US"/>
          </w:rPr>
          <w:t>приказом</w:t>
        </w:r>
      </w:hyperlink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3.11. В акте о проведении проверки указываются:</w:t>
      </w:r>
    </w:p>
    <w:p w:rsidR="00E2226F" w:rsidRPr="00E2226F" w:rsidRDefault="00E2226F" w:rsidP="00E2226F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1) дата, время и место составления акта проверки;</w:t>
      </w:r>
    </w:p>
    <w:p w:rsidR="00E2226F" w:rsidRPr="00E2226F" w:rsidRDefault="00E2226F" w:rsidP="00E2226F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2) наименование органа муниципального контроля;</w:t>
      </w:r>
    </w:p>
    <w:p w:rsidR="00E2226F" w:rsidRPr="00E2226F" w:rsidRDefault="00E2226F" w:rsidP="00E2226F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3) дата и номер распоряжения или приказа руководителя, заместителя руководителя органа муниципального контроля;</w:t>
      </w:r>
    </w:p>
    <w:p w:rsidR="00E2226F" w:rsidRPr="00E2226F" w:rsidRDefault="00E2226F" w:rsidP="00E2226F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4) фамилии, имена, отчества и должности должностного лица или должностных лиц, проводивших проверку;</w:t>
      </w:r>
    </w:p>
    <w:p w:rsidR="00E2226F" w:rsidRPr="00E2226F" w:rsidRDefault="00E2226F" w:rsidP="00E2226F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5) наименование проверяемого юридического лица или фамилия, имя,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E2226F" w:rsidRPr="00E2226F" w:rsidRDefault="00E2226F" w:rsidP="00E2226F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6) дата, время, продолжительность и место проведения проверки;</w:t>
      </w:r>
    </w:p>
    <w:p w:rsidR="00E2226F" w:rsidRPr="00E2226F" w:rsidRDefault="00E2226F" w:rsidP="00E2226F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lastRenderedPageBreak/>
        <w:t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E2226F" w:rsidRPr="00E2226F" w:rsidRDefault="00E2226F" w:rsidP="00E2226F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произведенной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E2226F" w:rsidRPr="00E2226F" w:rsidRDefault="00E2226F" w:rsidP="00E2226F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9) подписи должностного лица или должностных лиц, проводивших проверку.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center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4. Порядок проведения проверки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center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b w:val="0"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sz w:val="28"/>
          <w:szCs w:val="28"/>
          <w:lang w:eastAsia="en-US"/>
        </w:rPr>
        <w:t>4.1. Проверка осуществляется в следующей последовательности:</w:t>
      </w:r>
    </w:p>
    <w:p w:rsidR="00E2226F" w:rsidRPr="00E2226F" w:rsidRDefault="00E2226F" w:rsidP="00E2226F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rFonts w:eastAsiaTheme="minorHAnsi" w:cstheme="minorBidi"/>
          <w:b w:val="0"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sz w:val="28"/>
          <w:szCs w:val="28"/>
          <w:lang w:eastAsia="en-US"/>
        </w:rPr>
        <w:t>- о проведении плановой проверки юридическое лицо,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руководителя,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способом;</w:t>
      </w:r>
    </w:p>
    <w:p w:rsidR="00E2226F" w:rsidRPr="00E2226F" w:rsidRDefault="00E2226F" w:rsidP="00E2226F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rFonts w:eastAsiaTheme="minorHAnsi" w:cstheme="minorBidi"/>
          <w:b w:val="0"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sz w:val="28"/>
          <w:szCs w:val="28"/>
          <w:lang w:eastAsia="en-US"/>
        </w:rPr>
        <w:t xml:space="preserve">- доведение до сведения субъекта проверки полномочий </w:t>
      </w: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должностного лица, осуществляющего муниципальный земельный контроль</w:t>
      </w:r>
      <w:r w:rsidRPr="00E2226F">
        <w:rPr>
          <w:rFonts w:eastAsiaTheme="minorHAnsi" w:cstheme="minorBidi"/>
          <w:b w:val="0"/>
          <w:sz w:val="28"/>
          <w:szCs w:val="28"/>
          <w:lang w:eastAsia="en-US"/>
        </w:rPr>
        <w:t>, разъяснение целей, задач, оснований проведения проверки, объема мероприятий по контролю, а также сроков и условий проведения проверки;</w:t>
      </w:r>
    </w:p>
    <w:p w:rsidR="00E2226F" w:rsidRPr="00E2226F" w:rsidRDefault="00E2226F" w:rsidP="00E2226F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b w:val="0"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sz w:val="28"/>
          <w:szCs w:val="28"/>
          <w:lang w:eastAsia="en-US"/>
        </w:rPr>
        <w:t xml:space="preserve">- проверка </w:t>
      </w: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должностным лицом, осуществляющим муниципальный земельный контроль,</w:t>
      </w:r>
      <w:r w:rsidRPr="00E2226F">
        <w:rPr>
          <w:rFonts w:eastAsiaTheme="minorHAnsi" w:cstheme="minorBidi"/>
          <w:b w:val="0"/>
          <w:sz w:val="28"/>
          <w:szCs w:val="28"/>
          <w:lang w:eastAsia="en-US"/>
        </w:rPr>
        <w:t xml:space="preserve"> фактически используемых границ земельного участка, выполнения обязательных требований земельного законодательства, а также требований, установленных муниципальными правовыми актами, в присутствии субъекта проверки.</w:t>
      </w:r>
    </w:p>
    <w:p w:rsidR="00E2226F" w:rsidRPr="00E2226F" w:rsidRDefault="00E2226F" w:rsidP="00E2226F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b w:val="0"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sz w:val="28"/>
          <w:szCs w:val="28"/>
          <w:lang w:eastAsia="en-US"/>
        </w:rPr>
        <w:t>4.2. Проверка проводится с участием представителей проверяемого юридического лица (индивидуального предпринимателя) либо гражданина.</w:t>
      </w:r>
    </w:p>
    <w:p w:rsidR="00E2226F" w:rsidRPr="00E2226F" w:rsidRDefault="00E2226F" w:rsidP="00E2226F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b w:val="0"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sz w:val="28"/>
          <w:szCs w:val="28"/>
          <w:lang w:eastAsia="en-US"/>
        </w:rPr>
        <w:lastRenderedPageBreak/>
        <w:t>Отсутствие руководителя организации или замещающего его лица не может служить причиной для переноса проведения проверки при наличии других должностных лиц организации.</w:t>
      </w:r>
    </w:p>
    <w:p w:rsidR="00E2226F" w:rsidRPr="00E2226F" w:rsidRDefault="00E2226F" w:rsidP="00E2226F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b w:val="0"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sz w:val="28"/>
          <w:szCs w:val="28"/>
          <w:lang w:eastAsia="en-US"/>
        </w:rPr>
        <w:t>При отказе от реализации своего права присутствия при проведении мероприятия по муниципальному земельному контролю проверка может быть осуществлена без участия представителей проверяемого юридического лица (индивидуального предпринимателя) либо гражданина.</w:t>
      </w:r>
    </w:p>
    <w:p w:rsidR="00E2226F" w:rsidRPr="00E2226F" w:rsidRDefault="00E2226F" w:rsidP="00E2226F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b w:val="0"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sz w:val="28"/>
          <w:szCs w:val="28"/>
          <w:lang w:eastAsia="en-US"/>
        </w:rPr>
        <w:t>4.3. При необходимости проверяющий вправе в письменной форме потребовать присутствия представителя проверяемого юридического лица (индивидуального предпринимателя) либо гражданина при проведении мероприятия по муниципальному земельному контролю, которое направляется заблаговременно заинтересованным лицам по почте с уведомлением, или по факсу, либо вручается непосредственно перед началом проверки.</w:t>
      </w:r>
    </w:p>
    <w:p w:rsidR="00E2226F" w:rsidRPr="00E2226F" w:rsidRDefault="00E2226F" w:rsidP="00E2226F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b w:val="0"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sz w:val="28"/>
          <w:szCs w:val="28"/>
          <w:lang w:eastAsia="en-US"/>
        </w:rPr>
        <w:t>4.4. Срок проведения каждой выездной или документарной проверки в отношении юридических лиц и индивидуальных предпринимателей не должен превышать установленный законодательством срок.</w:t>
      </w:r>
    </w:p>
    <w:p w:rsidR="00E2226F" w:rsidRPr="00E2226F" w:rsidRDefault="00E2226F" w:rsidP="00E2226F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</w:p>
    <w:p w:rsidR="00E2226F" w:rsidRPr="00E2226F" w:rsidRDefault="00E2226F" w:rsidP="00E2226F">
      <w:pPr>
        <w:autoSpaceDE w:val="0"/>
        <w:autoSpaceDN w:val="0"/>
        <w:adjustRightInd w:val="0"/>
        <w:jc w:val="center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5. Порядок оформления результатов проверки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5.1. По результатам проверки должностными лицами органа муниципального контроля, проводящими проверку, составляется акт проверки в двух экземплярах по </w:t>
      </w:r>
      <w:hyperlink r:id="rId14" w:history="1">
        <w:r w:rsidRPr="00E2226F">
          <w:rPr>
            <w:rFonts w:eastAsiaTheme="minorHAnsi" w:cstheme="minorBidi"/>
            <w:b w:val="0"/>
            <w:bCs/>
            <w:sz w:val="28"/>
            <w:szCs w:val="28"/>
            <w:lang w:eastAsia="en-US"/>
          </w:rPr>
          <w:t>форме</w:t>
        </w:r>
      </w:hyperlink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, установленной </w:t>
      </w:r>
      <w:hyperlink r:id="rId15" w:history="1">
        <w:r w:rsidRPr="00E2226F">
          <w:rPr>
            <w:rFonts w:eastAsiaTheme="minorHAnsi" w:cstheme="minorBidi"/>
            <w:b w:val="0"/>
            <w:bCs/>
            <w:sz w:val="28"/>
            <w:szCs w:val="28"/>
            <w:lang w:eastAsia="en-US"/>
          </w:rPr>
          <w:t>приказом</w:t>
        </w:r>
      </w:hyperlink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5.2. В акте проверки указываются: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- дата, время и место составления акта проверки;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- наименование органа муниципального контроля;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- дата и номер распоряжения или приказа руководителя, заместителя руководителя органа муниципального контроля;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- фамилии, имена, отчества и должности должностного лица или должностных лиц, проводивших проверку;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- наименование проверяемого юридического лица или фамилия, имя и отчество индивидуального предпринимателя, фамилия, имя, отчество проверяемого гражданина,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гражданина, присутствовавших при проведении проверки;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- дата, время, продолжительность и место проведения проверки;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- сведения о результатах проверки, в том числе о выявленных нарушениях обязательных требований и требований, установленных </w:t>
      </w: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lastRenderedPageBreak/>
        <w:t>муниципальными правовыми актами, об их характере и о лицах, допустивших указанные нарушения;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гражданина, их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предпринимателя, гражданина указанного журнала;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- подписи должностного лица или должностных лиц, проводивших проверку.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5.3. К акту проверки прилагаются объяснения работников юридического лица, работников индивидуального предпринимателя, гражданина, на которых возлагается ответственность за нарушение обязательных требований или требований, установленных муниципальными правовыми актами, и иные связанные с результатами проверки документы или их копии.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5.4.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гражданину, их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гражданина, их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</w:p>
    <w:p w:rsidR="00E2226F" w:rsidRPr="00E2226F" w:rsidRDefault="00E2226F" w:rsidP="00E2226F">
      <w:pPr>
        <w:autoSpaceDE w:val="0"/>
        <w:autoSpaceDN w:val="0"/>
        <w:adjustRightInd w:val="0"/>
        <w:jc w:val="center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6. Ответственность должностных лиц органа муниципального</w:t>
      </w:r>
    </w:p>
    <w:p w:rsidR="00E2226F" w:rsidRPr="00E2226F" w:rsidRDefault="00E2226F" w:rsidP="00E2226F">
      <w:pPr>
        <w:autoSpaceDE w:val="0"/>
        <w:autoSpaceDN w:val="0"/>
        <w:adjustRightInd w:val="0"/>
        <w:jc w:val="center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земельного контроля при проведении проверки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6.1. Должностные лица органа муниципального земельного контроля в случае ненадлежащего исполнения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6.2. Орган муниципального земельного контроля осуществляет контроль за исполнением должностными лицами служебных обязанностей, ведет учет случаев ненадлежащего исполнения должностными лицами </w:t>
      </w: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lastRenderedPageBreak/>
        <w:t>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>6.3.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органы муниципального земельного контроля обязаны сообщить в письменной форме юридическому лицу, индивидуальному предпринимателю и гражданину, права и (или) законные интересы которого нарушены.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center"/>
        <w:outlineLvl w:val="1"/>
        <w:rPr>
          <w:rFonts w:eastAsiaTheme="minorHAnsi" w:cstheme="minorBidi"/>
          <w:b w:val="0"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bCs/>
          <w:sz w:val="28"/>
          <w:szCs w:val="28"/>
          <w:lang w:eastAsia="en-US"/>
        </w:rPr>
        <w:t xml:space="preserve">7. </w:t>
      </w:r>
      <w:r w:rsidRPr="00E2226F">
        <w:rPr>
          <w:rFonts w:eastAsiaTheme="minorHAnsi" w:cstheme="minorBidi"/>
          <w:b w:val="0"/>
          <w:sz w:val="28"/>
          <w:szCs w:val="28"/>
          <w:lang w:eastAsia="en-US"/>
        </w:rPr>
        <w:t xml:space="preserve">Взаимодействие органов государственной власти и органов местного самоуправления при осуществлении 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center"/>
        <w:outlineLvl w:val="1"/>
        <w:rPr>
          <w:rFonts w:eastAsiaTheme="minorHAnsi" w:cstheme="minorBidi"/>
          <w:b w:val="0"/>
          <w:bCs/>
          <w:sz w:val="28"/>
          <w:szCs w:val="28"/>
          <w:lang w:eastAsia="en-US"/>
        </w:rPr>
      </w:pPr>
      <w:r w:rsidRPr="00E2226F">
        <w:rPr>
          <w:rFonts w:eastAsiaTheme="minorHAnsi" w:cstheme="minorBidi"/>
          <w:b w:val="0"/>
          <w:sz w:val="28"/>
          <w:szCs w:val="28"/>
          <w:lang w:eastAsia="en-US"/>
        </w:rPr>
        <w:t xml:space="preserve">муниципального земельного контроля </w:t>
      </w:r>
    </w:p>
    <w:p w:rsidR="00E2226F" w:rsidRPr="00E2226F" w:rsidRDefault="00E2226F" w:rsidP="00E2226F">
      <w:pPr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 w:cstheme="minorBidi"/>
          <w:b w:val="0"/>
          <w:sz w:val="28"/>
          <w:szCs w:val="28"/>
        </w:rPr>
      </w:pPr>
      <w:r w:rsidRPr="00E2226F">
        <w:rPr>
          <w:rFonts w:eastAsiaTheme="minorHAnsi" w:cstheme="minorBidi"/>
          <w:b w:val="0"/>
          <w:sz w:val="28"/>
          <w:szCs w:val="28"/>
        </w:rPr>
        <w:t xml:space="preserve">Полученные в ходе проверки материалы с приложением копии свидетельства о регистрации юридического лица, свидетельства о присвоении ИНН, справки с банковскими реквизитами, документами, подтверждающими право пользования земельным участком, сопроводительной запиской и иными документами, подтверждающими наличие нарушения земельного законодательства, в 5-дневный срок после проведения проверки направляются в </w:t>
      </w:r>
      <w:r w:rsidRPr="00E2226F">
        <w:rPr>
          <w:rFonts w:eastAsiaTheme="minorHAnsi" w:cstheme="minorBidi"/>
          <w:b w:val="0"/>
          <w:sz w:val="28"/>
          <w:szCs w:val="28"/>
          <w:lang w:eastAsia="en-US"/>
        </w:rPr>
        <w:t xml:space="preserve">орган, осуществляющий государственный земельный надзор (далее - </w:t>
      </w:r>
      <w:r w:rsidRPr="00E2226F">
        <w:rPr>
          <w:rFonts w:eastAsiaTheme="minorHAnsi" w:cstheme="minorBidi"/>
          <w:b w:val="0"/>
          <w:sz w:val="28"/>
          <w:szCs w:val="28"/>
        </w:rPr>
        <w:t>Специально уполномоченный орган)</w:t>
      </w:r>
      <w:r w:rsidRPr="00E2226F">
        <w:rPr>
          <w:rFonts w:eastAsiaTheme="minorHAnsi" w:cstheme="minorBidi"/>
          <w:b w:val="0"/>
          <w:sz w:val="28"/>
          <w:szCs w:val="28"/>
          <w:lang w:eastAsia="en-US"/>
        </w:rPr>
        <w:t xml:space="preserve"> </w:t>
      </w:r>
      <w:r w:rsidRPr="00E2226F">
        <w:rPr>
          <w:rFonts w:eastAsiaTheme="minorHAnsi" w:cstheme="minorBidi"/>
          <w:b w:val="0"/>
          <w:sz w:val="28"/>
          <w:szCs w:val="28"/>
        </w:rPr>
        <w:t>для рассмотрения и принятия решения.</w:t>
      </w:r>
    </w:p>
    <w:p w:rsidR="00E2226F" w:rsidRPr="00E2226F" w:rsidRDefault="00E2226F" w:rsidP="00E2226F">
      <w:pPr>
        <w:autoSpaceDE w:val="0"/>
        <w:autoSpaceDN w:val="0"/>
        <w:adjustRightInd w:val="0"/>
        <w:ind w:firstLine="567"/>
        <w:jc w:val="both"/>
        <w:rPr>
          <w:rFonts w:eastAsiaTheme="minorHAnsi" w:cstheme="minorBidi"/>
          <w:b w:val="0"/>
          <w:sz w:val="28"/>
          <w:szCs w:val="28"/>
        </w:rPr>
      </w:pPr>
      <w:r w:rsidRPr="00E2226F">
        <w:rPr>
          <w:rFonts w:eastAsiaTheme="minorHAnsi" w:cstheme="minorBidi"/>
          <w:b w:val="0"/>
          <w:sz w:val="28"/>
          <w:szCs w:val="28"/>
        </w:rPr>
        <w:t xml:space="preserve">Муниципальные инспектора направляют материалы в </w:t>
      </w:r>
      <w:proofErr w:type="gramStart"/>
      <w:r w:rsidRPr="00E2226F">
        <w:rPr>
          <w:rFonts w:eastAsiaTheme="minorHAnsi" w:cstheme="minorBidi"/>
          <w:b w:val="0"/>
          <w:sz w:val="28"/>
          <w:szCs w:val="28"/>
        </w:rPr>
        <w:t>Специально</w:t>
      </w:r>
      <w:proofErr w:type="gramEnd"/>
      <w:r w:rsidRPr="00E2226F">
        <w:rPr>
          <w:rFonts w:eastAsiaTheme="minorHAnsi" w:cstheme="minorBidi"/>
          <w:b w:val="0"/>
          <w:sz w:val="28"/>
          <w:szCs w:val="28"/>
        </w:rPr>
        <w:t xml:space="preserve"> уполномоченный орган в случае выявления признаков, указывающих на наличие следующих видов административных правонарушений, ответственность за которые предусмотрена статьями Кодекса Российской Федерации об административных правонарушениях (далее - </w:t>
      </w:r>
      <w:hyperlink r:id="rId16" w:history="1">
        <w:r w:rsidRPr="00E2226F">
          <w:rPr>
            <w:rFonts w:eastAsiaTheme="minorHAnsi" w:cstheme="minorBidi"/>
            <w:b w:val="0"/>
            <w:sz w:val="28"/>
            <w:szCs w:val="28"/>
          </w:rPr>
          <w:t>КоАП</w:t>
        </w:r>
      </w:hyperlink>
      <w:r w:rsidRPr="00E2226F">
        <w:rPr>
          <w:rFonts w:eastAsiaTheme="minorHAnsi" w:cstheme="minorBidi"/>
          <w:b w:val="0"/>
          <w:sz w:val="28"/>
          <w:szCs w:val="28"/>
        </w:rPr>
        <w:t xml:space="preserve"> РФ):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  <w:r w:rsidRPr="00E2226F">
        <w:rPr>
          <w:rFonts w:eastAsiaTheme="minorHAnsi" w:cstheme="minorBidi"/>
          <w:b w:val="0"/>
          <w:sz w:val="28"/>
          <w:szCs w:val="28"/>
        </w:rPr>
        <w:t xml:space="preserve">- </w:t>
      </w:r>
      <w:hyperlink r:id="rId17" w:history="1">
        <w:r w:rsidRPr="00E2226F">
          <w:rPr>
            <w:rFonts w:eastAsiaTheme="minorHAnsi" w:cstheme="minorBidi"/>
            <w:b w:val="0"/>
            <w:sz w:val="28"/>
            <w:szCs w:val="28"/>
          </w:rPr>
          <w:t>ст. 7.1</w:t>
        </w:r>
      </w:hyperlink>
      <w:r w:rsidRPr="00E2226F">
        <w:rPr>
          <w:rFonts w:eastAsiaTheme="minorHAnsi" w:cstheme="minorBidi"/>
          <w:b w:val="0"/>
          <w:sz w:val="28"/>
          <w:szCs w:val="28"/>
        </w:rPr>
        <w:t xml:space="preserve"> КоАП РФ -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  <w:r w:rsidRPr="00E2226F">
        <w:rPr>
          <w:rFonts w:eastAsiaTheme="minorHAnsi" w:cstheme="minorBidi"/>
          <w:b w:val="0"/>
          <w:sz w:val="28"/>
          <w:szCs w:val="28"/>
        </w:rPr>
        <w:t xml:space="preserve">- ч. 1 </w:t>
      </w:r>
      <w:hyperlink r:id="rId18" w:history="1">
        <w:r w:rsidRPr="00E2226F">
          <w:rPr>
            <w:rFonts w:eastAsiaTheme="minorHAnsi" w:cstheme="minorBidi"/>
            <w:b w:val="0"/>
            <w:sz w:val="28"/>
            <w:szCs w:val="28"/>
          </w:rPr>
          <w:t>ст. 7.2</w:t>
        </w:r>
      </w:hyperlink>
      <w:r w:rsidRPr="00E2226F">
        <w:rPr>
          <w:rFonts w:eastAsiaTheme="minorHAnsi" w:cstheme="minorBidi"/>
          <w:b w:val="0"/>
          <w:sz w:val="28"/>
          <w:szCs w:val="28"/>
        </w:rPr>
        <w:t xml:space="preserve"> КоАП РФ - уничтожение межевых знаков границ земельных участков;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  <w:r w:rsidRPr="00E2226F">
        <w:rPr>
          <w:rFonts w:eastAsiaTheme="minorHAnsi" w:cstheme="minorBidi"/>
          <w:b w:val="0"/>
          <w:sz w:val="28"/>
          <w:szCs w:val="28"/>
        </w:rPr>
        <w:t xml:space="preserve">- </w:t>
      </w:r>
      <w:hyperlink r:id="rId19" w:history="1">
        <w:r w:rsidRPr="00E2226F">
          <w:rPr>
            <w:rFonts w:eastAsiaTheme="minorHAnsi" w:cstheme="minorBidi"/>
            <w:b w:val="0"/>
            <w:sz w:val="28"/>
            <w:szCs w:val="28"/>
          </w:rPr>
          <w:t>ст. 7.10</w:t>
        </w:r>
      </w:hyperlink>
      <w:r w:rsidRPr="00E2226F">
        <w:rPr>
          <w:rFonts w:eastAsiaTheme="minorHAnsi" w:cstheme="minorBidi"/>
          <w:b w:val="0"/>
          <w:sz w:val="28"/>
          <w:szCs w:val="28"/>
        </w:rPr>
        <w:t xml:space="preserve"> КоАП РФ - самовольная переуступка права пользования землей;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  <w:r w:rsidRPr="00E2226F">
        <w:rPr>
          <w:rFonts w:eastAsiaTheme="minorHAnsi" w:cstheme="minorBidi"/>
          <w:b w:val="0"/>
          <w:sz w:val="28"/>
          <w:szCs w:val="28"/>
        </w:rPr>
        <w:t xml:space="preserve">- </w:t>
      </w:r>
      <w:hyperlink r:id="rId20" w:history="1">
        <w:r w:rsidRPr="00E2226F">
          <w:rPr>
            <w:rFonts w:eastAsiaTheme="minorHAnsi" w:cstheme="minorBidi"/>
            <w:b w:val="0"/>
            <w:sz w:val="28"/>
            <w:szCs w:val="28"/>
          </w:rPr>
          <w:t>ст. 8.5</w:t>
        </w:r>
      </w:hyperlink>
      <w:r w:rsidRPr="00E2226F">
        <w:rPr>
          <w:rFonts w:eastAsiaTheme="minorHAnsi" w:cstheme="minorBidi"/>
          <w:b w:val="0"/>
          <w:sz w:val="28"/>
          <w:szCs w:val="28"/>
        </w:rPr>
        <w:t xml:space="preserve"> КоАП РФ - сокрытие или искажение или несвоевременное сообщение полной и достоверной информации о состоянии окружающей природной среды и природных ресурсов,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ресурсы, о радиационной обстановке, а равно искажение сведений о состоянии земель, водных объектов и других объектов окружающей природной среды лицами, обязанными сообщать такую информацию;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  <w:r w:rsidRPr="00E2226F">
        <w:rPr>
          <w:rFonts w:eastAsiaTheme="minorHAnsi" w:cstheme="minorBidi"/>
          <w:b w:val="0"/>
          <w:sz w:val="28"/>
          <w:szCs w:val="28"/>
        </w:rPr>
        <w:t xml:space="preserve">- </w:t>
      </w:r>
      <w:hyperlink r:id="rId21" w:history="1">
        <w:r w:rsidRPr="00E2226F">
          <w:rPr>
            <w:rFonts w:eastAsiaTheme="minorHAnsi" w:cstheme="minorBidi"/>
            <w:b w:val="0"/>
            <w:sz w:val="28"/>
            <w:szCs w:val="28"/>
          </w:rPr>
          <w:t>ст. 8.6</w:t>
        </w:r>
      </w:hyperlink>
      <w:r w:rsidRPr="00E2226F">
        <w:rPr>
          <w:rFonts w:eastAsiaTheme="minorHAnsi" w:cstheme="minorBidi"/>
          <w:b w:val="0"/>
          <w:sz w:val="28"/>
          <w:szCs w:val="28"/>
        </w:rPr>
        <w:t xml:space="preserve"> КоАП РФ - самовольное снятие плодородного слоя почвы, уничтожение плодородного слоя почвы, а равно порча земель в результате </w:t>
      </w:r>
      <w:r w:rsidRPr="00E2226F">
        <w:rPr>
          <w:rFonts w:eastAsiaTheme="minorHAnsi" w:cstheme="minorBidi"/>
          <w:b w:val="0"/>
          <w:sz w:val="28"/>
          <w:szCs w:val="28"/>
        </w:rPr>
        <w:lastRenderedPageBreak/>
        <w:t xml:space="preserve">нарушения правил обращения с пестицидами и </w:t>
      </w:r>
      <w:proofErr w:type="spellStart"/>
      <w:r w:rsidRPr="00E2226F">
        <w:rPr>
          <w:rFonts w:eastAsiaTheme="minorHAnsi" w:cstheme="minorBidi"/>
          <w:b w:val="0"/>
          <w:sz w:val="28"/>
          <w:szCs w:val="28"/>
        </w:rPr>
        <w:t>агрохимикатами</w:t>
      </w:r>
      <w:proofErr w:type="spellEnd"/>
      <w:r w:rsidRPr="00E2226F">
        <w:rPr>
          <w:rFonts w:eastAsiaTheme="minorHAnsi" w:cstheme="minorBidi"/>
          <w:b w:val="0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  <w:r w:rsidRPr="00E2226F">
        <w:rPr>
          <w:rFonts w:eastAsiaTheme="minorHAnsi" w:cstheme="minorBidi"/>
          <w:b w:val="0"/>
          <w:sz w:val="28"/>
          <w:szCs w:val="28"/>
        </w:rPr>
        <w:t xml:space="preserve">- </w:t>
      </w:r>
      <w:hyperlink r:id="rId22" w:history="1">
        <w:r w:rsidRPr="00E2226F">
          <w:rPr>
            <w:rFonts w:eastAsiaTheme="minorHAnsi" w:cstheme="minorBidi"/>
            <w:b w:val="0"/>
            <w:sz w:val="28"/>
            <w:szCs w:val="28"/>
          </w:rPr>
          <w:t>ст. 8.7</w:t>
        </w:r>
      </w:hyperlink>
      <w:r w:rsidRPr="00E2226F">
        <w:rPr>
          <w:rFonts w:eastAsiaTheme="minorHAnsi" w:cstheme="minorBidi"/>
          <w:b w:val="0"/>
          <w:sz w:val="28"/>
          <w:szCs w:val="28"/>
        </w:rPr>
        <w:t xml:space="preserve"> КоАП РФ - невыполнение или несвоевременное выполнение обязанностей по приведению земель в состояние, пригодное для использования по целевому назначению, или по их рекультивации после завершения разработки месторождений полезных ископаемых, включая общераспространенные полезные ископаемые, строительных, мелиоративных, лесозаготовительных, изыскательских и иных работ, в том числе осуществляемых для внутрихозяйственных или собственных надобностей;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  <w:r w:rsidRPr="00E2226F">
        <w:rPr>
          <w:rFonts w:eastAsiaTheme="minorHAnsi" w:cstheme="minorBidi"/>
          <w:b w:val="0"/>
          <w:sz w:val="28"/>
          <w:szCs w:val="28"/>
        </w:rPr>
        <w:t xml:space="preserve">- </w:t>
      </w:r>
      <w:hyperlink r:id="rId23" w:history="1">
        <w:r w:rsidRPr="00E2226F">
          <w:rPr>
            <w:rFonts w:eastAsiaTheme="minorHAnsi" w:cstheme="minorBidi"/>
            <w:b w:val="0"/>
            <w:sz w:val="28"/>
            <w:szCs w:val="28"/>
          </w:rPr>
          <w:t>ст. 8.8</w:t>
        </w:r>
      </w:hyperlink>
      <w:r w:rsidRPr="00E2226F">
        <w:rPr>
          <w:rFonts w:eastAsiaTheme="minorHAnsi" w:cstheme="minorBidi"/>
          <w:b w:val="0"/>
          <w:sz w:val="28"/>
          <w:szCs w:val="28"/>
        </w:rPr>
        <w:t xml:space="preserve"> КоАП РФ - использование земель не по целевому назначению, неиспользование земельного участка, предназначенного для сельскохозяйственного производства либо жилищного или иного строительства, в указанных целях в течение срока, установленного федеральным законом, а равно невыполнение установленных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  <w:r w:rsidRPr="00E2226F">
        <w:rPr>
          <w:rFonts w:eastAsiaTheme="minorHAnsi" w:cstheme="minorBidi"/>
          <w:b w:val="0"/>
          <w:sz w:val="28"/>
          <w:szCs w:val="28"/>
        </w:rPr>
        <w:t xml:space="preserve">При обнаружении нарушений земельного законодательства, ответственность за которые не предусмотрена </w:t>
      </w:r>
      <w:hyperlink r:id="rId24" w:history="1">
        <w:r w:rsidRPr="00E2226F">
          <w:rPr>
            <w:rFonts w:eastAsiaTheme="minorHAnsi" w:cstheme="minorBidi"/>
            <w:b w:val="0"/>
            <w:sz w:val="28"/>
            <w:szCs w:val="28"/>
          </w:rPr>
          <w:t>КоАП</w:t>
        </w:r>
      </w:hyperlink>
      <w:r w:rsidRPr="00E2226F">
        <w:rPr>
          <w:rFonts w:eastAsiaTheme="minorHAnsi" w:cstheme="minorBidi"/>
          <w:b w:val="0"/>
          <w:sz w:val="28"/>
          <w:szCs w:val="28"/>
        </w:rPr>
        <w:t xml:space="preserve"> РФ, материалы об указанных нарушениях также подлежат передаче в специально уполномоченный орган.</w:t>
      </w: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 w:val="0"/>
          <w:sz w:val="28"/>
          <w:szCs w:val="28"/>
        </w:rPr>
      </w:pPr>
    </w:p>
    <w:p w:rsidR="00E2226F" w:rsidRPr="00E2226F" w:rsidRDefault="00E2226F" w:rsidP="00E2226F">
      <w:pPr>
        <w:autoSpaceDE w:val="0"/>
        <w:autoSpaceDN w:val="0"/>
        <w:adjustRightInd w:val="0"/>
        <w:contextualSpacing/>
        <w:jc w:val="center"/>
        <w:rPr>
          <w:b w:val="0"/>
          <w:sz w:val="28"/>
          <w:szCs w:val="28"/>
        </w:rPr>
      </w:pPr>
    </w:p>
    <w:p w:rsidR="00E2226F" w:rsidRPr="00E2226F" w:rsidRDefault="00E2226F" w:rsidP="00E2226F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E2226F" w:rsidRPr="00E2226F" w:rsidRDefault="00E2226F" w:rsidP="00E2226F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E7068C" w:rsidRDefault="00E7068C"/>
    <w:sectPr w:rsidR="00E7068C" w:rsidSect="004E1CC2">
      <w:headerReference w:type="default" r:id="rId25"/>
      <w:pgSz w:w="11906" w:h="16838"/>
      <w:pgMar w:top="1134" w:right="1274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A1" w:rsidRDefault="00D565A1">
      <w:r>
        <w:separator/>
      </w:r>
    </w:p>
  </w:endnote>
  <w:endnote w:type="continuationSeparator" w:id="0">
    <w:p w:rsidR="00D565A1" w:rsidRDefault="00D5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A1" w:rsidRDefault="00D565A1">
      <w:r>
        <w:separator/>
      </w:r>
    </w:p>
  </w:footnote>
  <w:footnote w:type="continuationSeparator" w:id="0">
    <w:p w:rsidR="00D565A1" w:rsidRDefault="00D56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CC2" w:rsidRDefault="00E2226F" w:rsidP="004E1CC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3215">
      <w:rPr>
        <w:noProof/>
      </w:rPr>
      <w:t>11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D2"/>
    <w:rsid w:val="0000225A"/>
    <w:rsid w:val="002060F2"/>
    <w:rsid w:val="00363524"/>
    <w:rsid w:val="004F452B"/>
    <w:rsid w:val="00631C1F"/>
    <w:rsid w:val="00A957D2"/>
    <w:rsid w:val="00CA4661"/>
    <w:rsid w:val="00D565A1"/>
    <w:rsid w:val="00DE3215"/>
    <w:rsid w:val="00E2226F"/>
    <w:rsid w:val="00E7068C"/>
    <w:rsid w:val="00F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95910-32E1-4FDA-BA7D-047F3C1A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2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22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226F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D8018388B73FDE939357C5A2B48F2E0D28504EE18709135E31394CFA0C062DF95E2A7BA05132A8mCF4C" TargetMode="External"/><Relationship Id="rId13" Type="http://schemas.openxmlformats.org/officeDocument/2006/relationships/hyperlink" Target="consultantplus://offline/ref=37D8018388B73FDE939357C5A2B48F2E0D29504EE08C09135E31394CFAm0FCC" TargetMode="External"/><Relationship Id="rId18" Type="http://schemas.openxmlformats.org/officeDocument/2006/relationships/hyperlink" Target="consultantplus://offline/ref=373F44BB0FC914922049842CDB4FA47795F36805AC0F3A82E92974761F3099F5D22C7BFA5883C082x0G9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3F44BB0FC914922049842CDB4FA47795F36805AC0F3A82E92974761F3099F5D22C7BFA5883C68Ax0G8F" TargetMode="External"/><Relationship Id="rId7" Type="http://schemas.openxmlformats.org/officeDocument/2006/relationships/hyperlink" Target="consultantplus://offline/ref=37D8018388B73FDE939349C8B4D8D1220D200F45E08A0540026E6211AD050C7ABE117339E45C35A8C75433mAFDC" TargetMode="External"/><Relationship Id="rId12" Type="http://schemas.openxmlformats.org/officeDocument/2006/relationships/hyperlink" Target="consultantplus://offline/ref=37D8018388B73FDE939357C5A2B48F2E0E23564DEDD85E110F6437m4F9C" TargetMode="External"/><Relationship Id="rId17" Type="http://schemas.openxmlformats.org/officeDocument/2006/relationships/hyperlink" Target="consultantplus://offline/ref=373F44BB0FC914922049842CDB4FA47795F36805AC0F3A82E92974761F3099F5D22C7BFA5883C08Dx0GFF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3F44BB0FC914922049842CDB4FA47795F36805AC0F3A82E92974761Fx3G0F" TargetMode="External"/><Relationship Id="rId20" Type="http://schemas.openxmlformats.org/officeDocument/2006/relationships/hyperlink" Target="consultantplus://offline/ref=373F44BB0FC914922049842CDB4FA47795F36805AC0F3A82E92974761F3099F5D22C7BFA5883C783x0G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D8018388B73FDE939357C5A2B48F2E0D28504EEE8709135E31394CFA0C062DF95E2A7BA05134AEmCF7C" TargetMode="External"/><Relationship Id="rId11" Type="http://schemas.openxmlformats.org/officeDocument/2006/relationships/hyperlink" Target="consultantplus://offline/ref=37D8018388B73FDE939349C8B4D8D1220D200F45E08A0540026E6211AD050C7ABE117339E45C35A8C75433mAFDC" TargetMode="External"/><Relationship Id="rId24" Type="http://schemas.openxmlformats.org/officeDocument/2006/relationships/hyperlink" Target="consultantplus://offline/ref=373F44BB0FC914922049842CDB4FA47795F36805AC0F3A82E92974761Fx3G0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7D8018388B73FDE939357C5A2B48F2E0D29504EE08C09135E31394CFAm0FCC" TargetMode="External"/><Relationship Id="rId23" Type="http://schemas.openxmlformats.org/officeDocument/2006/relationships/hyperlink" Target="consultantplus://offline/ref=373F44BB0FC914922049842CDB4FA47795F36805AC0F3A82E92974761F3099F5D22C7BFF5Dx8G6F" TargetMode="External"/><Relationship Id="rId10" Type="http://schemas.openxmlformats.org/officeDocument/2006/relationships/hyperlink" Target="consultantplus://offline/ref=37D8018388B73FDE939357C5A2B48F2E0D28504EEE8709135E31394CFA0C062DF95E2A7BA05134AEmCF7C" TargetMode="External"/><Relationship Id="rId19" Type="http://schemas.openxmlformats.org/officeDocument/2006/relationships/hyperlink" Target="consultantplus://offline/ref=373F44BB0FC914922049842CDB4FA47795F36805AC0F3A82E92974761F3099F5D22C7BFA5883C78Bx0GA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7D8018388B73FDE939357C5A2B48F2E0D285041E18D09135E31394CFA0C062DF95E2A7BA05035ADmCF7C" TargetMode="External"/><Relationship Id="rId14" Type="http://schemas.openxmlformats.org/officeDocument/2006/relationships/hyperlink" Target="consultantplus://offline/ref=37D8018388B73FDE939357C5A2B48F2E0D29504EE08C09135E31394CFA0C062DF95E2A79mAF0C" TargetMode="External"/><Relationship Id="rId22" Type="http://schemas.openxmlformats.org/officeDocument/2006/relationships/hyperlink" Target="consultantplus://offline/ref=373F44BB0FC914922049842CDB4FA47795F36805AC0F3A82E92974761F3099F5D22C7BFA5883C68Ax0G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3544</Words>
  <Characters>20205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2016-02-01T07:35:00Z</dcterms:created>
  <dcterms:modified xsi:type="dcterms:W3CDTF">2016-02-04T02:14:00Z</dcterms:modified>
</cp:coreProperties>
</file>