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31" w:rsidRDefault="00944531" w:rsidP="0094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944531" w:rsidRDefault="00944531" w:rsidP="00944531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Нарсатуйское</w:t>
      </w:r>
      <w:proofErr w:type="spellEnd"/>
      <w:r>
        <w:rPr>
          <w:b/>
          <w:bCs/>
          <w:sz w:val="28"/>
          <w:szCs w:val="28"/>
        </w:rPr>
        <w:t xml:space="preserve">»               </w:t>
      </w:r>
    </w:p>
    <w:p w:rsidR="00944531" w:rsidRDefault="00944531" w:rsidP="00944531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944531" w:rsidRDefault="00944531" w:rsidP="00944531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944531" w:rsidRDefault="00944531" w:rsidP="00944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арсата</w:t>
      </w:r>
      <w:proofErr w:type="spellEnd"/>
      <w:r>
        <w:rPr>
          <w:sz w:val="28"/>
          <w:szCs w:val="28"/>
        </w:rPr>
        <w:t>,</w:t>
      </w:r>
    </w:p>
    <w:p w:rsidR="00944531" w:rsidRDefault="00944531" w:rsidP="00944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Ленина дом 38,</w:t>
      </w:r>
    </w:p>
    <w:p w:rsidR="00944531" w:rsidRDefault="00944531" w:rsidP="0094453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27-131</w:t>
      </w:r>
    </w:p>
    <w:p w:rsidR="00944531" w:rsidRDefault="00944531" w:rsidP="00944531">
      <w:pPr>
        <w:jc w:val="center"/>
        <w:rPr>
          <w:sz w:val="28"/>
          <w:szCs w:val="28"/>
        </w:rPr>
      </w:pPr>
    </w:p>
    <w:p w:rsidR="00944531" w:rsidRDefault="00944531" w:rsidP="0094453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 Е Ш Е Н И Е № </w:t>
      </w:r>
      <w:r w:rsidR="00DC7B8C">
        <w:rPr>
          <w:b/>
          <w:caps/>
          <w:sz w:val="28"/>
          <w:szCs w:val="28"/>
        </w:rPr>
        <w:t>44</w:t>
      </w:r>
    </w:p>
    <w:p w:rsidR="00944531" w:rsidRDefault="00944531" w:rsidP="00944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«09 » ноября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</w:p>
    <w:p w:rsidR="00944531" w:rsidRDefault="00944531" w:rsidP="0094453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арсата</w:t>
      </w:r>
      <w:proofErr w:type="spellEnd"/>
      <w:r>
        <w:rPr>
          <w:b/>
          <w:sz w:val="28"/>
          <w:szCs w:val="28"/>
        </w:rPr>
        <w:tab/>
      </w:r>
    </w:p>
    <w:p w:rsidR="00944531" w:rsidRDefault="00944531" w:rsidP="00944531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944531" w:rsidRDefault="00944531" w:rsidP="0094453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Положение </w:t>
      </w:r>
    </w:p>
    <w:p w:rsidR="00944531" w:rsidRDefault="00944531" w:rsidP="009445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bookmarkStart w:id="0" w:name="_GoBack"/>
      <w:bookmarkEnd w:id="0"/>
      <w:r>
        <w:rPr>
          <w:bCs/>
          <w:sz w:val="28"/>
          <w:szCs w:val="28"/>
        </w:rPr>
        <w:t xml:space="preserve"> бюджетном процессе МО СП «</w:t>
      </w:r>
      <w:proofErr w:type="spellStart"/>
      <w:r>
        <w:rPr>
          <w:bCs/>
          <w:sz w:val="28"/>
          <w:szCs w:val="28"/>
        </w:rPr>
        <w:t>Нарсатуйское</w:t>
      </w:r>
      <w:proofErr w:type="spellEnd"/>
      <w:r>
        <w:rPr>
          <w:bCs/>
          <w:sz w:val="28"/>
          <w:szCs w:val="28"/>
        </w:rPr>
        <w:t xml:space="preserve">»               </w:t>
      </w:r>
    </w:p>
    <w:p w:rsidR="00944531" w:rsidRDefault="00944531" w:rsidP="009445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944531" w:rsidRDefault="00944531" w:rsidP="009445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от 30 октября 2013 года. N 3 (в редакции от 18.11.2014г. № 24), следующие изменения и дополнения: </w:t>
      </w:r>
    </w:p>
    <w:p w:rsidR="00944531" w:rsidRDefault="00944531" w:rsidP="0094453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1.1. Пункт 5 статьи 8 изложить в следующей редакции:</w:t>
      </w:r>
    </w:p>
    <w:p w:rsidR="00944531" w:rsidRDefault="00944531" w:rsidP="00944531">
      <w:pPr>
        <w:pStyle w:val="ConsPlusNormal"/>
        <w:ind w:firstLine="540"/>
        <w:jc w:val="both"/>
      </w:pPr>
      <w:r>
        <w:t xml:space="preserve">составление проекта бюджета основывается </w:t>
      </w:r>
      <w:proofErr w:type="gramStart"/>
      <w:r>
        <w:t>на</w:t>
      </w:r>
      <w:proofErr w:type="gramEnd"/>
      <w:r>
        <w:t>:</w:t>
      </w:r>
    </w:p>
    <w:p w:rsidR="00944531" w:rsidRDefault="00944531" w:rsidP="00944531">
      <w:pPr>
        <w:pStyle w:val="ConsPlusNormal"/>
        <w:ind w:firstLine="540"/>
        <w:jc w:val="both"/>
      </w:pPr>
      <w:r>
        <w:t xml:space="preserve"> </w:t>
      </w:r>
      <w:proofErr w:type="gramStart"/>
      <w:r>
        <w:t>положениях</w:t>
      </w:r>
      <w:proofErr w:type="gramEnd"/>
      <w: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944531" w:rsidRDefault="00944531" w:rsidP="0094453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прогнозе социально-экономического развития Республики Бурятия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муниципального образования МО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и муниципального образования сельского поселения «</w:t>
      </w:r>
      <w:proofErr w:type="spellStart"/>
      <w:r>
        <w:rPr>
          <w:sz w:val="28"/>
          <w:szCs w:val="28"/>
        </w:rPr>
        <w:t>Нарсатуйское</w:t>
      </w:r>
      <w:proofErr w:type="spellEnd"/>
      <w:r>
        <w:rPr>
          <w:sz w:val="28"/>
          <w:szCs w:val="28"/>
        </w:rPr>
        <w:t xml:space="preserve">»               </w:t>
      </w:r>
    </w:p>
    <w:p w:rsidR="00944531" w:rsidRDefault="00944531" w:rsidP="00944531">
      <w:pPr>
        <w:pStyle w:val="ConsPlusNormal"/>
        <w:ind w:firstLine="540"/>
        <w:jc w:val="both"/>
      </w:pPr>
      <w:r>
        <w:t xml:space="preserve"> основных </w:t>
      </w:r>
      <w:proofErr w:type="gramStart"/>
      <w:r>
        <w:t>направлениях</w:t>
      </w:r>
      <w:proofErr w:type="gramEnd"/>
      <w:r>
        <w:t xml:space="preserve"> бюджетной политики и основных направлениях налоговой политики;».</w:t>
      </w:r>
    </w:p>
    <w:p w:rsidR="00944531" w:rsidRDefault="00944531" w:rsidP="00944531">
      <w:pPr>
        <w:pStyle w:val="ConsPlusNormal"/>
        <w:numPr>
          <w:ilvl w:val="1"/>
          <w:numId w:val="1"/>
        </w:numPr>
        <w:ind w:left="0" w:firstLine="567"/>
        <w:jc w:val="both"/>
      </w:pPr>
      <w:r>
        <w:t>Статью 10 изложить в следующей редакции:</w:t>
      </w:r>
    </w:p>
    <w:p w:rsidR="00944531" w:rsidRDefault="00944531" w:rsidP="00944531">
      <w:pPr>
        <w:pStyle w:val="ConsPlusNormal"/>
        <w:ind w:firstLine="567"/>
        <w:jc w:val="both"/>
      </w:pPr>
      <w:r>
        <w:t xml:space="preserve"> «Основные направления бюджетной политики и основные направления налоговой </w:t>
      </w:r>
      <w:proofErr w:type="gramStart"/>
      <w:r>
        <w:t>политики</w:t>
      </w:r>
      <w:proofErr w:type="gramEnd"/>
      <w:r>
        <w:t xml:space="preserve"> и основные направления долговой политики».</w:t>
      </w:r>
    </w:p>
    <w:p w:rsidR="00944531" w:rsidRDefault="00944531" w:rsidP="00944531">
      <w:pPr>
        <w:pStyle w:val="ConsPlusNormal"/>
        <w:ind w:firstLine="567"/>
        <w:jc w:val="both"/>
      </w:pPr>
      <w:r>
        <w:t>«Основные направления бюджетной политики, основные направления налоговой политики и основные направления долговой политики разрабатываются администрацией МО СП «</w:t>
      </w:r>
      <w:proofErr w:type="spellStart"/>
      <w:r>
        <w:t>Нарсатуйское</w:t>
      </w:r>
      <w:proofErr w:type="spellEnd"/>
      <w:r>
        <w:t>»    и утверждаются главой МО СП «</w:t>
      </w:r>
      <w:proofErr w:type="spellStart"/>
      <w:r>
        <w:t>Нарсатуйское</w:t>
      </w:r>
      <w:proofErr w:type="spellEnd"/>
      <w:r>
        <w:t xml:space="preserve">».             </w:t>
      </w:r>
    </w:p>
    <w:p w:rsidR="00944531" w:rsidRDefault="00944531" w:rsidP="00944531">
      <w:pPr>
        <w:pStyle w:val="ConsPlusNormal"/>
        <w:ind w:firstLine="567"/>
        <w:jc w:val="both"/>
      </w:pPr>
      <w:r>
        <w:t xml:space="preserve">«Основные направления бюджетной политики, основные направления налоговой политики и основные направления долговой политики могут </w:t>
      </w:r>
      <w:r>
        <w:lastRenderedPageBreak/>
        <w:t xml:space="preserve">принимать форму единого </w:t>
      </w:r>
      <w:proofErr w:type="gramStart"/>
      <w:r>
        <w:t>документа</w:t>
      </w:r>
      <w:proofErr w:type="gramEnd"/>
      <w:r>
        <w:t xml:space="preserve"> в котором выделены соответствующие тематические разделы».</w:t>
      </w:r>
    </w:p>
    <w:p w:rsidR="00944531" w:rsidRDefault="00944531" w:rsidP="00944531">
      <w:pPr>
        <w:pStyle w:val="a3"/>
        <w:numPr>
          <w:ilvl w:val="0"/>
          <w:numId w:val="1"/>
        </w:numPr>
        <w:tabs>
          <w:tab w:val="left" w:pos="317"/>
          <w:tab w:val="left" w:pos="993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до 1 января 2016 года действие </w:t>
      </w:r>
      <w:hyperlink r:id="rId8" w:history="1"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от 30 октября 2013 г. N 3 (в редакции от 18.11.2014г. № 24;</w:t>
      </w:r>
    </w:p>
    <w:p w:rsidR="00944531" w:rsidRDefault="00944531" w:rsidP="00944531">
      <w:pPr>
        <w:pStyle w:val="a3"/>
        <w:numPr>
          <w:ilvl w:val="0"/>
          <w:numId w:val="2"/>
        </w:numPr>
        <w:tabs>
          <w:tab w:val="left" w:pos="0"/>
          <w:tab w:val="left" w:pos="317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составления и утверждения проекта решения о бюджете сельского поселения, представления в Совет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одновременно с указанным проектом решений Совета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документов и материалов на плановый период (за исключением прогноза социально-экономического развития сельского поселения, основных направлений бюджетной политики сельского поселения, основных направлений налоговой политики сельского поселения);</w:t>
      </w:r>
      <w:proofErr w:type="gramEnd"/>
    </w:p>
    <w:p w:rsidR="00944531" w:rsidRDefault="00944531" w:rsidP="00944531">
      <w:pPr>
        <w:pStyle w:val="a3"/>
        <w:numPr>
          <w:ilvl w:val="0"/>
          <w:numId w:val="2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статей 15 и 16 (в части сроков, связанных с подготовкой и рассмотрением проекта решения Совета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о бюджете сельского поселения  во втором чтении).</w:t>
      </w:r>
    </w:p>
    <w:p w:rsidR="00944531" w:rsidRDefault="00944531" w:rsidP="00944531">
      <w:pPr>
        <w:tabs>
          <w:tab w:val="left" w:pos="31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3.Установить, что в 2015 и 2016 годах при составлении, утверждении, исполнении  бюджета сельского поселения на 2016 год и внесении в него изменений пункты Положения о бюджетном процессе в муниципальном образовании  «</w:t>
      </w:r>
      <w:proofErr w:type="spellStart"/>
      <w:r>
        <w:rPr>
          <w:sz w:val="28"/>
          <w:szCs w:val="28"/>
        </w:rPr>
        <w:t>Нарсатуйское</w:t>
      </w:r>
      <w:proofErr w:type="spellEnd"/>
      <w:r>
        <w:rPr>
          <w:sz w:val="28"/>
          <w:szCs w:val="28"/>
        </w:rPr>
        <w:t>», регулирующие бюджетные правоотношения в части планового периода, не применяются.</w:t>
      </w:r>
    </w:p>
    <w:p w:rsidR="00944531" w:rsidRDefault="00944531" w:rsidP="00944531">
      <w:pPr>
        <w:tabs>
          <w:tab w:val="left" w:pos="31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4.Установить, что в 2015 году:</w:t>
      </w:r>
    </w:p>
    <w:p w:rsidR="00944531" w:rsidRDefault="00944531" w:rsidP="00944531">
      <w:pPr>
        <w:pStyle w:val="a3"/>
        <w:numPr>
          <w:ilvl w:val="0"/>
          <w:numId w:val="3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вносит на рассмотрение в Совет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проект решения о местном бюджете на 2016 год не позднее 1</w:t>
      </w:r>
      <w:r w:rsidR="004455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2015 года;</w:t>
      </w:r>
    </w:p>
    <w:p w:rsidR="00944531" w:rsidRDefault="00944531" w:rsidP="0094453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рассматривает проект решения о местном бюджете на 2016 год в первом чтении в течение 20 календарных дней со дня его внесения в Совет депутатов сельского поселения, во втором чтении – в течение 25 календарных дней со дня принятия проекта в первом чтении.</w:t>
      </w:r>
    </w:p>
    <w:p w:rsidR="00944531" w:rsidRDefault="00944531" w:rsidP="0094453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5.Обнародовать настоящее решение на стенде в здании администрации МО СП «</w:t>
      </w:r>
      <w:proofErr w:type="spellStart"/>
      <w:r>
        <w:rPr>
          <w:sz w:val="28"/>
          <w:szCs w:val="28"/>
        </w:rPr>
        <w:t>Нарсатуйское</w:t>
      </w:r>
      <w:proofErr w:type="spellEnd"/>
      <w:r>
        <w:rPr>
          <w:sz w:val="28"/>
          <w:szCs w:val="28"/>
        </w:rPr>
        <w:t xml:space="preserve">».              </w:t>
      </w:r>
    </w:p>
    <w:p w:rsidR="00944531" w:rsidRDefault="00944531" w:rsidP="0094453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6.Настоящее решение вступает в силу со дня его обнародования.     </w:t>
      </w:r>
    </w:p>
    <w:p w:rsidR="00944531" w:rsidRDefault="00944531" w:rsidP="0094453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специалиста 1 категории </w:t>
      </w:r>
      <w:proofErr w:type="spellStart"/>
      <w:r>
        <w:rPr>
          <w:sz w:val="28"/>
          <w:szCs w:val="28"/>
        </w:rPr>
        <w:t>Дабаеву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Жаргалму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Даржаевну</w:t>
      </w:r>
      <w:proofErr w:type="spellEnd"/>
      <w:r>
        <w:rPr>
          <w:sz w:val="28"/>
          <w:szCs w:val="28"/>
        </w:rPr>
        <w:t>.</w:t>
      </w:r>
    </w:p>
    <w:p w:rsidR="00944531" w:rsidRDefault="00944531" w:rsidP="00944531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531" w:rsidRDefault="00944531" w:rsidP="009445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4531" w:rsidRDefault="00944531" w:rsidP="009445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44531" w:rsidRDefault="00944531" w:rsidP="009445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Нарсатуйское</w:t>
      </w:r>
      <w:proofErr w:type="spellEnd"/>
      <w:r>
        <w:rPr>
          <w:b/>
          <w:sz w:val="28"/>
          <w:szCs w:val="28"/>
        </w:rPr>
        <w:t xml:space="preserve">»                                  </w:t>
      </w:r>
      <w:proofErr w:type="spellStart"/>
      <w:r>
        <w:rPr>
          <w:b/>
          <w:sz w:val="28"/>
          <w:szCs w:val="28"/>
        </w:rPr>
        <w:t>З.Ж.Сосоров</w:t>
      </w:r>
      <w:proofErr w:type="spellEnd"/>
      <w:r>
        <w:rPr>
          <w:b/>
          <w:sz w:val="28"/>
          <w:szCs w:val="28"/>
        </w:rPr>
        <w:t xml:space="preserve">                                                              </w:t>
      </w:r>
    </w:p>
    <w:p w:rsidR="00944531" w:rsidRDefault="00944531" w:rsidP="009445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44531" w:rsidRDefault="00944531" w:rsidP="009445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A7FE7" w:rsidRDefault="00DA7FE7"/>
    <w:sectPr w:rsidR="00DA7FE7" w:rsidSect="00DA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31"/>
    <w:rsid w:val="004455A4"/>
    <w:rsid w:val="006A3D47"/>
    <w:rsid w:val="00944531"/>
    <w:rsid w:val="009C198E"/>
    <w:rsid w:val="00DA7FE7"/>
    <w:rsid w:val="00DC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44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4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FA3086564AABF7F6E571EEF9005FFCE740629774ED4070D54BEB64A45440D438DCf7E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71937ED90D2703569FA3086564AABF7F6E571EEF9005FFCE740629774ED4070D54BEB64A45440D438DCf7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AEFFF0A0FA6B81B3FC0f7EDF" TargetMode="External"/><Relationship Id="rId5" Type="http://schemas.openxmlformats.org/officeDocument/2006/relationships/hyperlink" Target="consultantplus://offline/ref=42171937ED90D2703569E43D903A17A3F3FBBF75EDF90A0FA6B81B3FC07DE717379A12A121fAE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4256</Characters>
  <Application>Microsoft Office Word</Application>
  <DocSecurity>0</DocSecurity>
  <Lines>35</Lines>
  <Paragraphs>9</Paragraphs>
  <ScaleCrop>false</ScaleCrop>
  <Company>Krokoz™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2015-11-11T00:58:00Z</cp:lastPrinted>
  <dcterms:created xsi:type="dcterms:W3CDTF">2015-11-09T01:48:00Z</dcterms:created>
  <dcterms:modified xsi:type="dcterms:W3CDTF">2015-11-11T01:00:00Z</dcterms:modified>
</cp:coreProperties>
</file>