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29" w:rsidRPr="00D054E1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4E1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Торговля и потребительский рынок.  </w:t>
      </w:r>
    </w:p>
    <w:p w:rsidR="00BB7E29" w:rsidRPr="00D054E1" w:rsidRDefault="00BB7E29" w:rsidP="00BB7E2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4E1">
        <w:rPr>
          <w:rFonts w:ascii="Times New Roman" w:hAnsi="Times New Roman" w:cs="Times New Roman"/>
          <w:sz w:val="28"/>
          <w:szCs w:val="28"/>
        </w:rPr>
        <w:t>В районе развивается инфраструктура розничной торговли и общественного пи</w:t>
      </w:r>
      <w:r>
        <w:rPr>
          <w:rFonts w:ascii="Times New Roman" w:hAnsi="Times New Roman" w:cs="Times New Roman"/>
          <w:sz w:val="28"/>
          <w:szCs w:val="28"/>
        </w:rPr>
        <w:t xml:space="preserve">тания. По состоянию на 01 </w:t>
      </w:r>
      <w:r w:rsidR="00143527">
        <w:rPr>
          <w:rFonts w:ascii="Times New Roman" w:hAnsi="Times New Roman" w:cs="Times New Roman"/>
          <w:sz w:val="28"/>
          <w:szCs w:val="28"/>
        </w:rPr>
        <w:t>января 202</w:t>
      </w:r>
      <w:r w:rsidR="0074179D">
        <w:rPr>
          <w:rFonts w:ascii="Times New Roman" w:hAnsi="Times New Roman" w:cs="Times New Roman"/>
          <w:sz w:val="28"/>
          <w:szCs w:val="28"/>
        </w:rPr>
        <w:t>2</w:t>
      </w:r>
      <w:r w:rsidRPr="00D054E1">
        <w:rPr>
          <w:rFonts w:ascii="Times New Roman" w:hAnsi="Times New Roman" w:cs="Times New Roman"/>
          <w:sz w:val="28"/>
          <w:szCs w:val="28"/>
        </w:rPr>
        <w:t xml:space="preserve"> года торговое обслуживание населения осуществляло 2</w:t>
      </w:r>
      <w:r w:rsidR="00143527">
        <w:rPr>
          <w:rFonts w:ascii="Times New Roman" w:hAnsi="Times New Roman" w:cs="Times New Roman"/>
          <w:sz w:val="28"/>
          <w:szCs w:val="28"/>
        </w:rPr>
        <w:t>3</w:t>
      </w:r>
      <w:r w:rsidR="0074179D">
        <w:rPr>
          <w:rFonts w:ascii="Times New Roman" w:hAnsi="Times New Roman" w:cs="Times New Roman"/>
          <w:sz w:val="28"/>
          <w:szCs w:val="28"/>
        </w:rPr>
        <w:t>2</w:t>
      </w:r>
      <w:r w:rsidRPr="00D054E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4179D">
        <w:rPr>
          <w:rFonts w:ascii="Times New Roman" w:hAnsi="Times New Roman" w:cs="Times New Roman"/>
          <w:sz w:val="28"/>
          <w:szCs w:val="28"/>
        </w:rPr>
        <w:t>а</w:t>
      </w:r>
      <w:r w:rsidRPr="00D054E1">
        <w:rPr>
          <w:rFonts w:ascii="Times New Roman" w:hAnsi="Times New Roman" w:cs="Times New Roman"/>
          <w:sz w:val="28"/>
          <w:szCs w:val="28"/>
        </w:rPr>
        <w:t xml:space="preserve"> розничной торговли с общей торговой площадью </w:t>
      </w:r>
      <w:r w:rsidR="0074179D">
        <w:rPr>
          <w:rFonts w:ascii="Times New Roman" w:hAnsi="Times New Roman" w:cs="Times New Roman"/>
          <w:sz w:val="28"/>
          <w:szCs w:val="28"/>
        </w:rPr>
        <w:t>10285</w:t>
      </w:r>
      <w:r w:rsidR="00143527">
        <w:rPr>
          <w:rFonts w:ascii="Times New Roman" w:hAnsi="Times New Roman" w:cs="Times New Roman"/>
          <w:sz w:val="28"/>
          <w:szCs w:val="28"/>
        </w:rPr>
        <w:t xml:space="preserve"> кв. м., в том числе 19</w:t>
      </w:r>
      <w:r w:rsidR="0074179D">
        <w:rPr>
          <w:rFonts w:ascii="Times New Roman" w:hAnsi="Times New Roman" w:cs="Times New Roman"/>
          <w:sz w:val="28"/>
          <w:szCs w:val="28"/>
        </w:rPr>
        <w:t>4</w:t>
      </w:r>
      <w:r w:rsidRPr="00D054E1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74179D">
        <w:rPr>
          <w:rFonts w:ascii="Times New Roman" w:hAnsi="Times New Roman" w:cs="Times New Roman"/>
          <w:sz w:val="28"/>
          <w:szCs w:val="28"/>
        </w:rPr>
        <w:t>а</w:t>
      </w:r>
      <w:r w:rsidRPr="00D054E1">
        <w:rPr>
          <w:rFonts w:ascii="Times New Roman" w:hAnsi="Times New Roman" w:cs="Times New Roman"/>
          <w:sz w:val="28"/>
          <w:szCs w:val="28"/>
        </w:rPr>
        <w:t>, 32 павильона и 7 киосков. Фактическая обеспеченность населения торговыми площадями на 1000 жителей составила 4</w:t>
      </w:r>
      <w:r w:rsidR="0074179D">
        <w:rPr>
          <w:rFonts w:ascii="Times New Roman" w:hAnsi="Times New Roman" w:cs="Times New Roman"/>
          <w:sz w:val="28"/>
          <w:szCs w:val="28"/>
        </w:rPr>
        <w:t>57,2</w:t>
      </w:r>
      <w:r w:rsidRPr="00D054E1">
        <w:rPr>
          <w:rFonts w:ascii="Times New Roman" w:hAnsi="Times New Roman" w:cs="Times New Roman"/>
          <w:sz w:val="28"/>
          <w:szCs w:val="28"/>
        </w:rPr>
        <w:t xml:space="preserve"> кв.м. Наибольшее количество объектов потребительского рынка сосредоточено в крупных населенных пунктах - это с. Мухоршибирь и п. </w:t>
      </w:r>
      <w:proofErr w:type="spellStart"/>
      <w:r w:rsidRPr="00D054E1">
        <w:rPr>
          <w:rFonts w:ascii="Times New Roman" w:hAnsi="Times New Roman" w:cs="Times New Roman"/>
          <w:sz w:val="28"/>
          <w:szCs w:val="28"/>
        </w:rPr>
        <w:t>Саган-Нур</w:t>
      </w:r>
      <w:proofErr w:type="spellEnd"/>
      <w:r w:rsidRPr="00D054E1">
        <w:rPr>
          <w:rFonts w:ascii="Times New Roman" w:hAnsi="Times New Roman" w:cs="Times New Roman"/>
          <w:sz w:val="28"/>
          <w:szCs w:val="28"/>
        </w:rPr>
        <w:t>.</w:t>
      </w:r>
    </w:p>
    <w:p w:rsidR="00BB7E29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за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417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3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43527"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составил </w:t>
      </w:r>
      <w:r w:rsidR="0074179D">
        <w:rPr>
          <w:rFonts w:ascii="Times New Roman" w:eastAsia="Times New Roman" w:hAnsi="Times New Roman" w:cs="Times New Roman"/>
          <w:sz w:val="28"/>
          <w:szCs w:val="28"/>
        </w:rPr>
        <w:t>2230,5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млн. руб., что </w:t>
      </w:r>
      <w:r w:rsidR="0014352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>к уровню прошлого год</w:t>
      </w:r>
      <w:r>
        <w:rPr>
          <w:rFonts w:ascii="Times New Roman" w:eastAsia="Times New Roman" w:hAnsi="Times New Roman" w:cs="Times New Roman"/>
          <w:sz w:val="28"/>
          <w:szCs w:val="28"/>
        </w:rPr>
        <w:t>а 1</w:t>
      </w:r>
      <w:r w:rsidR="0074179D">
        <w:rPr>
          <w:rFonts w:ascii="Times New Roman" w:eastAsia="Times New Roman" w:hAnsi="Times New Roman" w:cs="Times New Roman"/>
          <w:sz w:val="28"/>
          <w:szCs w:val="28"/>
        </w:rPr>
        <w:t>13,8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>%,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индикатора – 10</w:t>
      </w:r>
      <w:r w:rsidR="0074179D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F941AC" w:rsidRDefault="00143527" w:rsidP="00143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941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3527">
        <w:rPr>
          <w:rFonts w:ascii="Times New Roman" w:hAnsi="Times New Roman" w:cs="Times New Roman"/>
          <w:sz w:val="28"/>
          <w:szCs w:val="28"/>
        </w:rPr>
        <w:t xml:space="preserve">за счет переоборудования нежилого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в селе Мухоршибирь </w:t>
      </w:r>
      <w:r w:rsidRPr="00143527">
        <w:rPr>
          <w:rFonts w:ascii="Times New Roman" w:hAnsi="Times New Roman" w:cs="Times New Roman"/>
          <w:sz w:val="28"/>
          <w:szCs w:val="28"/>
        </w:rPr>
        <w:t>открыт</w:t>
      </w:r>
      <w:r w:rsidR="00F941AC">
        <w:rPr>
          <w:rFonts w:ascii="Times New Roman" w:hAnsi="Times New Roman" w:cs="Times New Roman"/>
          <w:sz w:val="28"/>
          <w:szCs w:val="28"/>
        </w:rPr>
        <w:t xml:space="preserve"> специализированный магазин «Мебель»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43527">
        <w:rPr>
          <w:rFonts w:ascii="Times New Roman" w:hAnsi="Times New Roman" w:cs="Times New Roman"/>
          <w:sz w:val="28"/>
          <w:szCs w:val="28"/>
        </w:rPr>
        <w:t xml:space="preserve">площадью торгового зала </w:t>
      </w:r>
      <w:r w:rsidR="00F941AC">
        <w:rPr>
          <w:rFonts w:ascii="Times New Roman" w:hAnsi="Times New Roman" w:cs="Times New Roman"/>
          <w:sz w:val="28"/>
          <w:szCs w:val="28"/>
        </w:rPr>
        <w:t>2</w:t>
      </w:r>
      <w:r w:rsidRPr="00143527">
        <w:rPr>
          <w:rFonts w:ascii="Times New Roman" w:hAnsi="Times New Roman" w:cs="Times New Roman"/>
          <w:sz w:val="28"/>
          <w:szCs w:val="28"/>
        </w:rPr>
        <w:t>00 кв.м.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3527">
        <w:rPr>
          <w:rFonts w:ascii="Times New Roman" w:hAnsi="Times New Roman" w:cs="Times New Roman"/>
          <w:sz w:val="28"/>
          <w:szCs w:val="28"/>
        </w:rPr>
        <w:t xml:space="preserve">общей площадью магазина </w:t>
      </w:r>
      <w:r w:rsidR="00F941AC">
        <w:rPr>
          <w:rFonts w:ascii="Times New Roman" w:hAnsi="Times New Roman" w:cs="Times New Roman"/>
          <w:sz w:val="28"/>
          <w:szCs w:val="28"/>
        </w:rPr>
        <w:t>–</w:t>
      </w:r>
      <w:r w:rsidRPr="00143527">
        <w:rPr>
          <w:rFonts w:ascii="Times New Roman" w:hAnsi="Times New Roman" w:cs="Times New Roman"/>
          <w:sz w:val="28"/>
          <w:szCs w:val="28"/>
        </w:rPr>
        <w:t xml:space="preserve"> </w:t>
      </w:r>
      <w:r w:rsidR="00F941AC">
        <w:rPr>
          <w:rFonts w:ascii="Times New Roman" w:hAnsi="Times New Roman" w:cs="Times New Roman"/>
          <w:sz w:val="28"/>
          <w:szCs w:val="28"/>
        </w:rPr>
        <w:t>235,0 к</w:t>
      </w:r>
      <w:r w:rsidRPr="00143527">
        <w:rPr>
          <w:rFonts w:ascii="Times New Roman" w:hAnsi="Times New Roman" w:cs="Times New Roman"/>
          <w:sz w:val="28"/>
          <w:szCs w:val="28"/>
        </w:rPr>
        <w:t xml:space="preserve">в.м.,  </w:t>
      </w:r>
      <w:r w:rsidR="00F56B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</w:t>
      </w:r>
      <w:r w:rsidRPr="00143527">
        <w:rPr>
          <w:rFonts w:ascii="Times New Roman" w:hAnsi="Times New Roman" w:cs="Times New Roman"/>
          <w:sz w:val="28"/>
          <w:szCs w:val="28"/>
        </w:rPr>
        <w:t xml:space="preserve"> инвестиций составил 2,0 млн. руб. </w:t>
      </w:r>
      <w:r w:rsidR="00F56BE1">
        <w:rPr>
          <w:rFonts w:ascii="Times New Roman" w:hAnsi="Times New Roman" w:cs="Times New Roman"/>
          <w:sz w:val="28"/>
          <w:szCs w:val="28"/>
        </w:rPr>
        <w:t>С</w:t>
      </w:r>
      <w:r w:rsidRPr="00143527">
        <w:rPr>
          <w:rFonts w:ascii="Times New Roman" w:hAnsi="Times New Roman" w:cs="Times New Roman"/>
          <w:sz w:val="28"/>
          <w:szCs w:val="28"/>
        </w:rPr>
        <w:t xml:space="preserve">оздано </w:t>
      </w:r>
      <w:r w:rsidR="00F941AC">
        <w:rPr>
          <w:rFonts w:ascii="Times New Roman" w:hAnsi="Times New Roman" w:cs="Times New Roman"/>
          <w:sz w:val="28"/>
          <w:szCs w:val="28"/>
        </w:rPr>
        <w:t>3</w:t>
      </w:r>
      <w:r w:rsidRPr="00143527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F941AC">
        <w:rPr>
          <w:rFonts w:ascii="Times New Roman" w:hAnsi="Times New Roman" w:cs="Times New Roman"/>
          <w:sz w:val="28"/>
          <w:szCs w:val="28"/>
        </w:rPr>
        <w:t>а</w:t>
      </w:r>
    </w:p>
    <w:p w:rsidR="00F941AC" w:rsidRPr="00F941AC" w:rsidRDefault="00F941AC" w:rsidP="00F941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1AC">
        <w:rPr>
          <w:rFonts w:ascii="Times New Roman" w:hAnsi="Times New Roman" w:cs="Times New Roman"/>
          <w:sz w:val="28"/>
          <w:szCs w:val="28"/>
        </w:rPr>
        <w:t>Проведена реконструкция здания магазина «</w:t>
      </w:r>
      <w:proofErr w:type="spellStart"/>
      <w:r w:rsidRPr="00F941AC">
        <w:rPr>
          <w:rFonts w:ascii="Times New Roman" w:hAnsi="Times New Roman" w:cs="Times New Roman"/>
          <w:sz w:val="28"/>
          <w:szCs w:val="28"/>
        </w:rPr>
        <w:t>Строймаркет</w:t>
      </w:r>
      <w:proofErr w:type="spellEnd"/>
      <w:r w:rsidRPr="00F941AC">
        <w:rPr>
          <w:rFonts w:ascii="Times New Roman" w:hAnsi="Times New Roman" w:cs="Times New Roman"/>
          <w:sz w:val="28"/>
          <w:szCs w:val="28"/>
        </w:rPr>
        <w:t xml:space="preserve">», объем вложенных инвестиций составил 5,0 млн. руб. Открыт непродовольственный сетевой магазин   МПР - «Магазин постоянных распродаж».  </w:t>
      </w:r>
    </w:p>
    <w:p w:rsidR="00BB7E29" w:rsidRPr="00C14353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услуги общественного питания на территории </w:t>
      </w:r>
      <w:proofErr w:type="spellStart"/>
      <w:r w:rsidRPr="00C14353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района оказывали 23 предприятия, из них 1 столовая, 10 кафе, 12 закусочных на 1 200 посадочных мест. Обеспеченность услугами общественного питания составляет 5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посадочных  мест</w:t>
      </w:r>
      <w:r w:rsidR="00042A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4353">
        <w:rPr>
          <w:rFonts w:ascii="Times New Roman" w:eastAsia="Times New Roman" w:hAnsi="Times New Roman" w:cs="Times New Roman"/>
          <w:sz w:val="28"/>
          <w:szCs w:val="28"/>
        </w:rPr>
        <w:t xml:space="preserve"> на 1 000 жителей.</w:t>
      </w:r>
    </w:p>
    <w:p w:rsidR="00BB7E29" w:rsidRPr="003A3C79" w:rsidRDefault="00BB7E29" w:rsidP="00BB7E2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4518">
        <w:rPr>
          <w:rFonts w:ascii="Times New Roman" w:eastAsia="Times New Roman" w:hAnsi="Times New Roman" w:cs="Times New Roman"/>
          <w:sz w:val="28"/>
          <w:szCs w:val="28"/>
        </w:rPr>
        <w:t>Оборот общественного питания состави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253,2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млн. руб.,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показатель  выполнен на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5,5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E29" w:rsidRPr="00FD4518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4518">
        <w:rPr>
          <w:rFonts w:ascii="Times New Roman" w:eastAsia="Times New Roman" w:hAnsi="Times New Roman" w:cs="Times New Roman"/>
          <w:sz w:val="28"/>
          <w:szCs w:val="28"/>
        </w:rPr>
        <w:t>В сфере бытового обслуживания в районе функционирует 2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парикмахерских,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5 мастерских по ремонту обуви, 9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– по пошиву и ремонту одежды,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– по ремонту и обслуживанию бытовой техники и радиоаппаратуры, 6 - по ремонту и изготовлению мебели, 3 – предоставляют услуги фотоателье, 3 пункта оказания ритуальных услуг, 16 станций технического обслуживания и ремонта транспортных средств, 13 – ремонт и строительство жилья и других построек</w:t>
      </w:r>
      <w:proofErr w:type="gramEnd"/>
      <w:r w:rsidRPr="00FD4518">
        <w:rPr>
          <w:rFonts w:ascii="Times New Roman" w:eastAsia="Times New Roman" w:hAnsi="Times New Roman" w:cs="Times New Roman"/>
          <w:sz w:val="28"/>
          <w:szCs w:val="28"/>
        </w:rPr>
        <w:t>, 6 прочие виды бытовых услуг. На предприятиях бытового обслуживания занято 13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42A2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4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7E29" w:rsidRPr="007A7632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sz w:val="28"/>
          <w:szCs w:val="28"/>
        </w:rPr>
        <w:t>Объем платны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услуг населению составил </w:t>
      </w:r>
      <w:r w:rsidR="00042A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выполнение  программного  показ</w:t>
      </w:r>
      <w:r>
        <w:rPr>
          <w:rFonts w:ascii="Times New Roman" w:eastAsia="Times New Roman" w:hAnsi="Times New Roman" w:cs="Times New Roman"/>
          <w:sz w:val="28"/>
          <w:szCs w:val="28"/>
        </w:rPr>
        <w:t>ателя  – 10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A27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7A7632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в сфере торговли и по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требительского рынка составила 22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00 рублей,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10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2,3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%. Численность занятых в торговле </w:t>
      </w:r>
      <w:r w:rsidR="0001162E">
        <w:rPr>
          <w:rFonts w:ascii="Times New Roman" w:eastAsia="Times New Roman" w:hAnsi="Times New Roman" w:cs="Times New Roman"/>
          <w:sz w:val="28"/>
          <w:szCs w:val="28"/>
        </w:rPr>
        <w:t xml:space="preserve"> и потребительском рынке – 1</w:t>
      </w:r>
      <w:r w:rsidR="00F941AC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01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человек, планов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100,4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7A7632" w:rsidRDefault="00BB7E29" w:rsidP="00BB7E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3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района работают по два магазина </w:t>
      </w:r>
      <w:r w:rsidR="0064281B" w:rsidRPr="007A7632">
        <w:rPr>
          <w:rFonts w:ascii="Times New Roman" w:hAnsi="Times New Roman" w:cs="Times New Roman"/>
          <w:sz w:val="28"/>
          <w:szCs w:val="28"/>
        </w:rPr>
        <w:t>«Титан» и «</w:t>
      </w:r>
      <w:proofErr w:type="spellStart"/>
      <w:r w:rsidR="0064281B" w:rsidRPr="007A7632">
        <w:rPr>
          <w:rFonts w:ascii="Times New Roman" w:hAnsi="Times New Roman" w:cs="Times New Roman"/>
          <w:sz w:val="28"/>
          <w:szCs w:val="28"/>
        </w:rPr>
        <w:t>Барис</w:t>
      </w:r>
      <w:proofErr w:type="spellEnd"/>
      <w:r w:rsidR="0064281B" w:rsidRPr="007A7632">
        <w:rPr>
          <w:rFonts w:ascii="Times New Roman" w:hAnsi="Times New Roman" w:cs="Times New Roman"/>
          <w:sz w:val="28"/>
          <w:szCs w:val="28"/>
        </w:rPr>
        <w:t>»</w:t>
      </w:r>
      <w:r w:rsidR="0064281B">
        <w:rPr>
          <w:rFonts w:ascii="Times New Roman" w:hAnsi="Times New Roman" w:cs="Times New Roman"/>
          <w:sz w:val="28"/>
          <w:szCs w:val="28"/>
        </w:rPr>
        <w:t xml:space="preserve">, относящиеся к </w:t>
      </w:r>
      <w:r w:rsidRPr="007A7632">
        <w:rPr>
          <w:rFonts w:ascii="Times New Roman" w:hAnsi="Times New Roman" w:cs="Times New Roman"/>
          <w:sz w:val="28"/>
          <w:szCs w:val="28"/>
        </w:rPr>
        <w:t>республикански</w:t>
      </w:r>
      <w:r w:rsidR="0064281B">
        <w:rPr>
          <w:rFonts w:ascii="Times New Roman" w:hAnsi="Times New Roman" w:cs="Times New Roman"/>
          <w:sz w:val="28"/>
          <w:szCs w:val="28"/>
        </w:rPr>
        <w:t>м торговым сетям</w:t>
      </w:r>
      <w:r w:rsidR="00F941AC">
        <w:rPr>
          <w:rFonts w:ascii="Times New Roman" w:hAnsi="Times New Roman" w:cs="Times New Roman"/>
          <w:sz w:val="28"/>
          <w:szCs w:val="28"/>
        </w:rPr>
        <w:t>, магазин «Светофор» федеральной торговой сети</w:t>
      </w:r>
      <w:r w:rsidR="0064281B">
        <w:rPr>
          <w:rFonts w:ascii="Times New Roman" w:hAnsi="Times New Roman" w:cs="Times New Roman"/>
          <w:sz w:val="28"/>
          <w:szCs w:val="28"/>
        </w:rPr>
        <w:t xml:space="preserve">. </w:t>
      </w:r>
      <w:r w:rsidRPr="007A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29" w:rsidRPr="007A7632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E29" w:rsidRPr="007A7632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b/>
          <w:sz w:val="28"/>
          <w:szCs w:val="28"/>
        </w:rPr>
        <w:t>Малое предпринимательство</w:t>
      </w:r>
    </w:p>
    <w:p w:rsidR="00BB7E29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По сведениям </w:t>
      </w:r>
      <w:proofErr w:type="spellStart"/>
      <w:r w:rsidRPr="007A7632">
        <w:rPr>
          <w:rFonts w:ascii="Times New Roman" w:eastAsia="Times New Roman" w:hAnsi="Times New Roman" w:cs="Times New Roman"/>
          <w:sz w:val="28"/>
          <w:szCs w:val="28"/>
        </w:rPr>
        <w:t>Бурятстата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01 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муниципального образования «Мухоршибирский район» зарегистрировано 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предпринимательства, в т.ч. 3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и 1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малых и средних предприяти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7AA7" w:rsidRPr="007A7632" w:rsidRDefault="006B7AA7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граждан, зафиксировавших свой статус, с учетом введения налогового режима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 01 января 202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составило 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397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BB7E29" w:rsidRPr="007A7632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7632">
        <w:rPr>
          <w:rFonts w:ascii="Times New Roman" w:eastAsia="Times New Roman" w:hAnsi="Times New Roman" w:cs="Times New Roman"/>
          <w:sz w:val="28"/>
          <w:szCs w:val="28"/>
        </w:rPr>
        <w:t>Распределение субъектов малого и среднего предпринимательства по  видам экономической деятельности характеризуется следующим образом: торговля оптовая и розничная, ремонт автотранспортных средств и мотоциклов – 3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7,5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%, сельское, лесное хозяйство, охота, рыболовство и рыбоводство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19,6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%; деятельность профессиональная, научная и техническая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%; деятельность гостиниц и предприятий общественного питания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4,8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%; транспортировка и хранение – 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 обрабатывающее производство – 4,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</w:t>
      </w:r>
      <w:proofErr w:type="gramEnd"/>
      <w:r w:rsidRPr="007A7632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– 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3,7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  обеспечение электрической энергией, газом и паром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, кондиционирование воздуха- 2,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%; прочие виды деятельности – 1</w:t>
      </w:r>
      <w:r w:rsidR="00FC48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7632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155FB8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FB8">
        <w:rPr>
          <w:rFonts w:ascii="Times New Roman" w:eastAsia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 составила 14,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%, выполнение плана составило 100%. </w:t>
      </w:r>
    </w:p>
    <w:p w:rsidR="00BB7E29" w:rsidRPr="00155FB8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FB8">
        <w:rPr>
          <w:rFonts w:ascii="Times New Roman" w:eastAsia="Times New Roman" w:hAnsi="Times New Roman" w:cs="Times New Roman"/>
          <w:sz w:val="28"/>
          <w:szCs w:val="28"/>
        </w:rPr>
        <w:t>Численность занятых в малом б</w:t>
      </w:r>
      <w:r>
        <w:rPr>
          <w:rFonts w:ascii="Times New Roman" w:eastAsia="Times New Roman" w:hAnsi="Times New Roman" w:cs="Times New Roman"/>
          <w:sz w:val="28"/>
          <w:szCs w:val="28"/>
        </w:rPr>
        <w:t>изнесе в отчетном периоде – 14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к 20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10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>%, выполнение программного пока</w:t>
      </w:r>
      <w:r>
        <w:rPr>
          <w:rFonts w:ascii="Times New Roman" w:eastAsia="Times New Roman" w:hAnsi="Times New Roman" w:cs="Times New Roman"/>
          <w:sz w:val="28"/>
          <w:szCs w:val="28"/>
        </w:rPr>
        <w:t>зателя – 100,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5FB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BB7E29" w:rsidRPr="00953FAD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на мал</w:t>
      </w:r>
      <w:r>
        <w:rPr>
          <w:rFonts w:ascii="Times New Roman" w:eastAsia="Times New Roman" w:hAnsi="Times New Roman" w:cs="Times New Roman"/>
          <w:sz w:val="28"/>
          <w:szCs w:val="28"/>
        </w:rPr>
        <w:t>ых предприятиях составила 2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F3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рублей,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ный показатель выполнен на 1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BB7E29" w:rsidRPr="00953FAD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год объем отгруженных товаров, выполненных работ, услуг силами субъектов малого и среднего предпринимательства  составил 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942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млн. рублей, что превы</w:t>
      </w:r>
      <w:r>
        <w:rPr>
          <w:rFonts w:ascii="Times New Roman" w:eastAsia="Times New Roman" w:hAnsi="Times New Roman" w:cs="Times New Roman"/>
          <w:sz w:val="28"/>
          <w:szCs w:val="28"/>
        </w:rPr>
        <w:t>шает показатель 20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%, программн</w:t>
      </w:r>
      <w:r>
        <w:rPr>
          <w:rFonts w:ascii="Times New Roman" w:eastAsia="Times New Roman" w:hAnsi="Times New Roman" w:cs="Times New Roman"/>
          <w:sz w:val="28"/>
          <w:szCs w:val="28"/>
        </w:rPr>
        <w:t>ый показатель выполнен на 1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B7E29" w:rsidRPr="00953FAD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субъектов малого предпринимательства принята и реализуется муниципальная </w:t>
      </w:r>
      <w:r w:rsidRPr="00953FAD">
        <w:rPr>
          <w:rFonts w:ascii="Times New Roman" w:eastAsia="Calibri" w:hAnsi="Times New Roman" w:cs="Times New Roman"/>
          <w:sz w:val="28"/>
          <w:szCs w:val="28"/>
        </w:rPr>
        <w:t>подпрограмма «Развитие малого и среднего предпринимательства в муниципальном образовании «Мухоршибирский район» на 2015-2017 годы и на период до 202</w:t>
      </w:r>
      <w:r w:rsidR="00304AF8">
        <w:rPr>
          <w:rFonts w:ascii="Times New Roman" w:eastAsia="Calibri" w:hAnsi="Times New Roman" w:cs="Times New Roman"/>
          <w:sz w:val="28"/>
          <w:szCs w:val="28"/>
        </w:rPr>
        <w:t>4</w:t>
      </w:r>
      <w:r w:rsidRPr="00953FAD">
        <w:rPr>
          <w:rFonts w:ascii="Times New Roman" w:eastAsia="Calibri" w:hAnsi="Times New Roman" w:cs="Times New Roman"/>
          <w:sz w:val="28"/>
          <w:szCs w:val="28"/>
        </w:rPr>
        <w:t xml:space="preserve"> года» 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«Экономическое развитие на 2015-2017 годы и на период до 202</w:t>
      </w:r>
      <w:r w:rsidR="00304A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года муниципального образования «Мухоршибирский район».</w:t>
      </w:r>
      <w:r w:rsidRPr="00953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7E29" w:rsidRPr="003A3C79" w:rsidRDefault="00BB7E29" w:rsidP="00BB7E2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осуществляется информационная и консультационная помощь субъектам малого и среднего предпринимательства по вопросам применения действующего законодательства, участие в муниципальной подпрограмме развития малого и среднего предпринимательства, оказание финансовой поддержки и другим вопросам. </w:t>
      </w:r>
    </w:p>
    <w:p w:rsidR="00BB7E29" w:rsidRPr="00E505C2" w:rsidRDefault="00BB7E29" w:rsidP="00BB7E2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В районе действует Фонд развития и  поддержки предпринимательства </w:t>
      </w:r>
      <w:proofErr w:type="spellStart"/>
      <w:r w:rsidRPr="00953FAD">
        <w:rPr>
          <w:rFonts w:ascii="Times New Roman" w:eastAsia="Times New Roman" w:hAnsi="Times New Roman" w:cs="Times New Roman"/>
          <w:sz w:val="28"/>
          <w:szCs w:val="28"/>
        </w:rPr>
        <w:t>Мухоршибирского</w:t>
      </w:r>
      <w:proofErr w:type="spellEnd"/>
      <w:r w:rsidRPr="00953FAD">
        <w:rPr>
          <w:rFonts w:ascii="Times New Roman" w:eastAsia="Times New Roman" w:hAnsi="Times New Roman" w:cs="Times New Roman"/>
          <w:sz w:val="28"/>
          <w:szCs w:val="28"/>
        </w:rPr>
        <w:t xml:space="preserve"> района, учредитель  администрация района. Фонд осуществляет свою деятельность по следующим направлениям - компенсация части расходов, связанных с оплатой кадастровых работ. Второе направление работы Фонда – это информационная поддержка субъектов малого бизнеса и оказание консалтинговых услуг - составление налоговой, статистической и прочей отчетности и направление её в </w:t>
      </w:r>
      <w:r w:rsidRPr="00E505C2">
        <w:rPr>
          <w:rFonts w:ascii="Times New Roman" w:eastAsia="Times New Roman" w:hAnsi="Times New Roman" w:cs="Times New Roman"/>
          <w:sz w:val="28"/>
          <w:szCs w:val="28"/>
        </w:rPr>
        <w:t>электронном виде в контролирующие органы.</w:t>
      </w:r>
    </w:p>
    <w:p w:rsidR="009F33B0" w:rsidRPr="00D35F9D" w:rsidRDefault="009F33B0" w:rsidP="009F33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малого бизнеса </w:t>
      </w:r>
      <w:r w:rsidRPr="00761515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Pr="00761515">
        <w:rPr>
          <w:rFonts w:ascii="Times New Roman" w:hAnsi="Times New Roman"/>
          <w:sz w:val="28"/>
          <w:szCs w:val="28"/>
        </w:rPr>
        <w:t>Саган-Нур</w:t>
      </w:r>
      <w:proofErr w:type="spellEnd"/>
      <w:r w:rsidRPr="00761515">
        <w:rPr>
          <w:rFonts w:ascii="Times New Roman" w:hAnsi="Times New Roman"/>
          <w:sz w:val="28"/>
          <w:szCs w:val="28"/>
        </w:rPr>
        <w:t xml:space="preserve"> </w:t>
      </w:r>
      <w:r w:rsidR="00304AF8">
        <w:rPr>
          <w:rFonts w:ascii="Times New Roman" w:hAnsi="Times New Roman"/>
          <w:sz w:val="28"/>
          <w:szCs w:val="28"/>
        </w:rPr>
        <w:t xml:space="preserve">действует </w:t>
      </w:r>
      <w:r w:rsidRPr="00761515">
        <w:rPr>
          <w:rFonts w:ascii="Times New Roman" w:hAnsi="Times New Roman"/>
          <w:sz w:val="28"/>
          <w:szCs w:val="28"/>
        </w:rPr>
        <w:t>филиал Центра предпринимательства «Мой бизнес</w:t>
      </w:r>
      <w:r w:rsidRPr="00761515">
        <w:rPr>
          <w:rFonts w:ascii="Times New Roman" w:eastAsia="Times New Roman" w:hAnsi="Times New Roman"/>
          <w:bCs/>
          <w:i/>
          <w:sz w:val="24"/>
          <w:szCs w:val="24"/>
        </w:rPr>
        <w:t xml:space="preserve">». </w:t>
      </w:r>
      <w:r w:rsidRPr="00255C6C">
        <w:rPr>
          <w:rFonts w:ascii="Times New Roman" w:eastAsia="Times New Roman" w:hAnsi="Times New Roman"/>
          <w:bCs/>
          <w:sz w:val="28"/>
          <w:szCs w:val="28"/>
        </w:rPr>
        <w:t xml:space="preserve">За период </w:t>
      </w:r>
      <w:r w:rsidR="00255C6C" w:rsidRPr="00255C6C">
        <w:rPr>
          <w:rFonts w:ascii="Times New Roman" w:eastAsia="Times New Roman" w:hAnsi="Times New Roman"/>
          <w:bCs/>
          <w:sz w:val="28"/>
          <w:szCs w:val="28"/>
        </w:rPr>
        <w:t xml:space="preserve">работы филиала </w:t>
      </w:r>
      <w:r w:rsidRPr="00255C6C">
        <w:rPr>
          <w:rFonts w:ascii="Times New Roman" w:eastAsia="Times New Roman" w:hAnsi="Times New Roman"/>
          <w:bCs/>
          <w:sz w:val="28"/>
          <w:szCs w:val="28"/>
        </w:rPr>
        <w:t>за консультаци</w:t>
      </w:r>
      <w:r w:rsidR="00255C6C" w:rsidRPr="00255C6C">
        <w:rPr>
          <w:rFonts w:ascii="Times New Roman" w:eastAsia="Times New Roman" w:hAnsi="Times New Roman"/>
          <w:bCs/>
          <w:sz w:val="28"/>
          <w:szCs w:val="28"/>
        </w:rPr>
        <w:t xml:space="preserve">ями обратилось </w:t>
      </w:r>
      <w:r w:rsidRPr="00255C6C">
        <w:rPr>
          <w:rFonts w:ascii="Times New Roman" w:eastAsia="Times New Roman" w:hAnsi="Times New Roman"/>
          <w:bCs/>
          <w:sz w:val="28"/>
          <w:szCs w:val="28"/>
        </w:rPr>
        <w:t>более 1</w:t>
      </w:r>
      <w:r w:rsidR="00304AF8">
        <w:rPr>
          <w:rFonts w:ascii="Times New Roman" w:eastAsia="Times New Roman" w:hAnsi="Times New Roman"/>
          <w:bCs/>
          <w:sz w:val="28"/>
          <w:szCs w:val="28"/>
        </w:rPr>
        <w:t>80</w:t>
      </w:r>
      <w:r w:rsidRPr="00255C6C">
        <w:rPr>
          <w:rFonts w:ascii="Times New Roman" w:eastAsia="Times New Roman" w:hAnsi="Times New Roman"/>
          <w:bCs/>
          <w:sz w:val="28"/>
          <w:szCs w:val="28"/>
        </w:rPr>
        <w:t xml:space="preserve"> предпринимателей</w:t>
      </w:r>
      <w:r w:rsidR="00255C6C" w:rsidRPr="00255C6C">
        <w:rPr>
          <w:rFonts w:ascii="Times New Roman" w:eastAsia="Times New Roman" w:hAnsi="Times New Roman"/>
          <w:bCs/>
          <w:sz w:val="28"/>
          <w:szCs w:val="28"/>
        </w:rPr>
        <w:t>.</w:t>
      </w:r>
      <w:r w:rsidR="00255C6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:rsidR="00746FD3" w:rsidRDefault="00746FD3"/>
    <w:sectPr w:rsidR="00746FD3" w:rsidSect="0074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7E29"/>
    <w:rsid w:val="0001162E"/>
    <w:rsid w:val="00042A27"/>
    <w:rsid w:val="000905A0"/>
    <w:rsid w:val="00143527"/>
    <w:rsid w:val="00255C6C"/>
    <w:rsid w:val="00304AF8"/>
    <w:rsid w:val="00451C41"/>
    <w:rsid w:val="0063218D"/>
    <w:rsid w:val="0064281B"/>
    <w:rsid w:val="006B7AA7"/>
    <w:rsid w:val="0074179D"/>
    <w:rsid w:val="00746FD3"/>
    <w:rsid w:val="00781EED"/>
    <w:rsid w:val="00824566"/>
    <w:rsid w:val="009F33B0"/>
    <w:rsid w:val="00BB7E29"/>
    <w:rsid w:val="00F56BE1"/>
    <w:rsid w:val="00F941AC"/>
    <w:rsid w:val="00FB541A"/>
    <w:rsid w:val="00FC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2021-02-19T05:55:00Z</cp:lastPrinted>
  <dcterms:created xsi:type="dcterms:W3CDTF">2022-03-18T02:34:00Z</dcterms:created>
  <dcterms:modified xsi:type="dcterms:W3CDTF">2022-06-23T09:35:00Z</dcterms:modified>
</cp:coreProperties>
</file>