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4D6" w:rsidRPr="004F7B6C" w:rsidRDefault="008F7588" w:rsidP="00FD1550">
      <w:pPr>
        <w:spacing w:after="0" w:line="240" w:lineRule="auto"/>
        <w:ind w:firstLine="360"/>
        <w:jc w:val="center"/>
        <w:rPr>
          <w:rFonts w:ascii="Times New Roman" w:hAnsi="Times New Roman" w:cs="Times New Roman"/>
          <w:b/>
          <w:sz w:val="28"/>
          <w:szCs w:val="28"/>
        </w:rPr>
      </w:pPr>
      <w:bookmarkStart w:id="0" w:name="_GoBack"/>
      <w:bookmarkEnd w:id="0"/>
      <w:r w:rsidRPr="004F7B6C">
        <w:rPr>
          <w:rFonts w:ascii="Times New Roman" w:hAnsi="Times New Roman" w:cs="Times New Roman"/>
          <w:b/>
          <w:sz w:val="28"/>
          <w:szCs w:val="28"/>
        </w:rPr>
        <w:t>И</w:t>
      </w:r>
      <w:r w:rsidR="007664D6" w:rsidRPr="004F7B6C">
        <w:rPr>
          <w:rFonts w:ascii="Times New Roman" w:hAnsi="Times New Roman" w:cs="Times New Roman"/>
          <w:b/>
          <w:sz w:val="28"/>
          <w:szCs w:val="28"/>
        </w:rPr>
        <w:t>тоги   социально-экономического развития</w:t>
      </w:r>
    </w:p>
    <w:p w:rsidR="007664D6" w:rsidRPr="004F7B6C" w:rsidRDefault="007664D6" w:rsidP="00FD1550">
      <w:pPr>
        <w:spacing w:after="0" w:line="240" w:lineRule="auto"/>
        <w:ind w:firstLine="360"/>
        <w:jc w:val="center"/>
        <w:rPr>
          <w:rFonts w:ascii="Times New Roman" w:hAnsi="Times New Roman" w:cs="Times New Roman"/>
          <w:b/>
          <w:sz w:val="28"/>
          <w:szCs w:val="28"/>
        </w:rPr>
      </w:pPr>
      <w:r w:rsidRPr="004F7B6C">
        <w:rPr>
          <w:rFonts w:ascii="Times New Roman" w:hAnsi="Times New Roman" w:cs="Times New Roman"/>
          <w:b/>
          <w:sz w:val="28"/>
          <w:szCs w:val="28"/>
        </w:rPr>
        <w:t>муниципального образования «Мухоршибирский район»</w:t>
      </w:r>
    </w:p>
    <w:p w:rsidR="007664D6" w:rsidRPr="004F7B6C" w:rsidRDefault="00740933" w:rsidP="00FD1550">
      <w:pPr>
        <w:spacing w:after="0" w:line="240" w:lineRule="auto"/>
        <w:ind w:firstLine="720"/>
        <w:jc w:val="center"/>
        <w:rPr>
          <w:rFonts w:ascii="Times New Roman" w:hAnsi="Times New Roman" w:cs="Times New Roman"/>
          <w:b/>
          <w:sz w:val="28"/>
          <w:szCs w:val="28"/>
        </w:rPr>
      </w:pPr>
      <w:r w:rsidRPr="004F7B6C">
        <w:rPr>
          <w:rFonts w:ascii="Times New Roman" w:hAnsi="Times New Roman" w:cs="Times New Roman"/>
          <w:b/>
          <w:sz w:val="28"/>
          <w:szCs w:val="28"/>
        </w:rPr>
        <w:t xml:space="preserve">за </w:t>
      </w:r>
      <w:r w:rsidR="00E21F2E" w:rsidRPr="004F7B6C">
        <w:rPr>
          <w:rFonts w:ascii="Times New Roman" w:hAnsi="Times New Roman" w:cs="Times New Roman"/>
          <w:b/>
          <w:sz w:val="28"/>
          <w:szCs w:val="28"/>
        </w:rPr>
        <w:t xml:space="preserve"> </w:t>
      </w:r>
      <w:r w:rsidR="00BB107B" w:rsidRPr="004F7B6C">
        <w:rPr>
          <w:rFonts w:ascii="Times New Roman" w:hAnsi="Times New Roman" w:cs="Times New Roman"/>
          <w:b/>
          <w:sz w:val="28"/>
          <w:szCs w:val="28"/>
        </w:rPr>
        <w:t xml:space="preserve"> </w:t>
      </w:r>
      <w:r w:rsidR="004F7B6C" w:rsidRPr="004F7B6C">
        <w:rPr>
          <w:rFonts w:ascii="Times New Roman" w:hAnsi="Times New Roman" w:cs="Times New Roman"/>
          <w:b/>
          <w:sz w:val="28"/>
          <w:szCs w:val="28"/>
        </w:rPr>
        <w:t xml:space="preserve">  2023</w:t>
      </w:r>
      <w:r w:rsidRPr="004F7B6C">
        <w:rPr>
          <w:rFonts w:ascii="Times New Roman" w:hAnsi="Times New Roman" w:cs="Times New Roman"/>
          <w:b/>
          <w:sz w:val="28"/>
          <w:szCs w:val="28"/>
        </w:rPr>
        <w:t xml:space="preserve"> год</w:t>
      </w:r>
    </w:p>
    <w:p w:rsidR="006009EF" w:rsidRPr="004F7B6C" w:rsidRDefault="006009EF" w:rsidP="00FD1550">
      <w:pPr>
        <w:spacing w:after="0" w:line="240" w:lineRule="auto"/>
        <w:ind w:firstLine="720"/>
        <w:jc w:val="center"/>
        <w:rPr>
          <w:rFonts w:ascii="Times New Roman" w:hAnsi="Times New Roman" w:cs="Times New Roman"/>
          <w:b/>
          <w:color w:val="FF0000"/>
          <w:sz w:val="28"/>
          <w:szCs w:val="28"/>
        </w:rPr>
      </w:pPr>
    </w:p>
    <w:p w:rsidR="007664D6" w:rsidRPr="00F621F6" w:rsidRDefault="007664D6" w:rsidP="007664D6">
      <w:pPr>
        <w:pStyle w:val="ConsPlusNormal"/>
        <w:widowControl/>
        <w:jc w:val="both"/>
        <w:rPr>
          <w:rFonts w:ascii="Times New Roman" w:hAnsi="Times New Roman" w:cs="Times New Roman"/>
          <w:b/>
          <w:bCs/>
          <w:sz w:val="28"/>
          <w:szCs w:val="28"/>
        </w:rPr>
      </w:pPr>
      <w:r w:rsidRPr="00F621F6">
        <w:rPr>
          <w:rFonts w:ascii="Times New Roman" w:hAnsi="Times New Roman" w:cs="Times New Roman"/>
          <w:b/>
          <w:bCs/>
          <w:sz w:val="28"/>
          <w:szCs w:val="28"/>
        </w:rPr>
        <w:t xml:space="preserve"> Анализ и оценка текущего положения в </w:t>
      </w:r>
      <w:r w:rsidR="006009EF" w:rsidRPr="00F621F6">
        <w:rPr>
          <w:rFonts w:ascii="Times New Roman" w:hAnsi="Times New Roman" w:cs="Times New Roman"/>
          <w:b/>
          <w:bCs/>
          <w:sz w:val="28"/>
          <w:szCs w:val="28"/>
        </w:rPr>
        <w:t>экономике муниципального района</w:t>
      </w:r>
    </w:p>
    <w:p w:rsidR="003F6331" w:rsidRPr="00F621F6" w:rsidRDefault="005A3834" w:rsidP="007664D6">
      <w:pPr>
        <w:pStyle w:val="ConsPlusNormal"/>
        <w:widowControl/>
        <w:jc w:val="both"/>
        <w:rPr>
          <w:rFonts w:ascii="Times New Roman" w:hAnsi="Times New Roman" w:cs="Times New Roman"/>
          <w:b/>
          <w:bCs/>
          <w:sz w:val="28"/>
          <w:szCs w:val="28"/>
        </w:rPr>
      </w:pPr>
      <w:r w:rsidRPr="00F621F6">
        <w:rPr>
          <w:rFonts w:ascii="Times New Roman" w:hAnsi="Times New Roman" w:cs="Times New Roman"/>
          <w:bCs/>
          <w:sz w:val="28"/>
          <w:szCs w:val="28"/>
        </w:rPr>
        <w:t>По состоянию на 01.</w:t>
      </w:r>
      <w:r w:rsidR="00F621F6" w:rsidRPr="00F621F6">
        <w:rPr>
          <w:rFonts w:ascii="Times New Roman" w:hAnsi="Times New Roman" w:cs="Times New Roman"/>
          <w:bCs/>
          <w:sz w:val="28"/>
          <w:szCs w:val="28"/>
        </w:rPr>
        <w:t>01.2024</w:t>
      </w:r>
      <w:r w:rsidR="0089391F" w:rsidRPr="00F621F6">
        <w:rPr>
          <w:rFonts w:ascii="Times New Roman" w:hAnsi="Times New Roman" w:cs="Times New Roman"/>
          <w:bCs/>
          <w:sz w:val="28"/>
          <w:szCs w:val="28"/>
        </w:rPr>
        <w:t xml:space="preserve"> года численность постоянного населения Мухоршибирского</w:t>
      </w:r>
      <w:r w:rsidR="00992788" w:rsidRPr="00F621F6">
        <w:rPr>
          <w:rFonts w:ascii="Times New Roman" w:hAnsi="Times New Roman" w:cs="Times New Roman"/>
          <w:bCs/>
          <w:sz w:val="28"/>
          <w:szCs w:val="28"/>
        </w:rPr>
        <w:t xml:space="preserve"> района составила</w:t>
      </w:r>
      <w:r w:rsidR="008822C5" w:rsidRPr="00F621F6">
        <w:rPr>
          <w:rFonts w:ascii="Times New Roman" w:hAnsi="Times New Roman" w:cs="Times New Roman"/>
          <w:bCs/>
          <w:sz w:val="28"/>
          <w:szCs w:val="28"/>
        </w:rPr>
        <w:t xml:space="preserve"> </w:t>
      </w:r>
      <w:r w:rsidR="00F621F6" w:rsidRPr="00F621F6">
        <w:rPr>
          <w:rFonts w:ascii="Times New Roman" w:hAnsi="Times New Roman" w:cs="Times New Roman"/>
          <w:bCs/>
          <w:sz w:val="28"/>
          <w:szCs w:val="28"/>
        </w:rPr>
        <w:t>21,358</w:t>
      </w:r>
      <w:r w:rsidR="0089391F" w:rsidRPr="00F621F6">
        <w:rPr>
          <w:rFonts w:ascii="Times New Roman" w:hAnsi="Times New Roman" w:cs="Times New Roman"/>
          <w:bCs/>
          <w:sz w:val="28"/>
          <w:szCs w:val="28"/>
        </w:rPr>
        <w:t xml:space="preserve"> тыс. человек. Численность</w:t>
      </w:r>
      <w:r w:rsidR="00827BE7" w:rsidRPr="00F621F6">
        <w:rPr>
          <w:rFonts w:ascii="Times New Roman" w:hAnsi="Times New Roman" w:cs="Times New Roman"/>
          <w:bCs/>
          <w:sz w:val="28"/>
          <w:szCs w:val="28"/>
        </w:rPr>
        <w:t xml:space="preserve"> т</w:t>
      </w:r>
      <w:r w:rsidR="008822C5" w:rsidRPr="00F621F6">
        <w:rPr>
          <w:rFonts w:ascii="Times New Roman" w:hAnsi="Times New Roman" w:cs="Times New Roman"/>
          <w:bCs/>
          <w:sz w:val="28"/>
          <w:szCs w:val="28"/>
        </w:rPr>
        <w:t xml:space="preserve">рудоспособного населения </w:t>
      </w:r>
      <w:r w:rsidR="00BE0A27" w:rsidRPr="00F621F6">
        <w:rPr>
          <w:rFonts w:ascii="Times New Roman" w:hAnsi="Times New Roman" w:cs="Times New Roman"/>
          <w:bCs/>
          <w:sz w:val="28"/>
          <w:szCs w:val="28"/>
        </w:rPr>
        <w:t>11,8</w:t>
      </w:r>
      <w:r w:rsidR="0089391F" w:rsidRPr="00F621F6">
        <w:rPr>
          <w:rFonts w:ascii="Times New Roman" w:hAnsi="Times New Roman" w:cs="Times New Roman"/>
          <w:bCs/>
          <w:sz w:val="28"/>
          <w:szCs w:val="28"/>
        </w:rPr>
        <w:t xml:space="preserve"> тыс. человек, числе</w:t>
      </w:r>
      <w:r w:rsidR="006E58AA" w:rsidRPr="00F621F6">
        <w:rPr>
          <w:rFonts w:ascii="Times New Roman" w:hAnsi="Times New Roman" w:cs="Times New Roman"/>
          <w:bCs/>
          <w:sz w:val="28"/>
          <w:szCs w:val="28"/>
        </w:rPr>
        <w:t>нность занятых в экономике</w:t>
      </w:r>
      <w:r w:rsidR="007E1D7B" w:rsidRPr="00F621F6">
        <w:rPr>
          <w:rFonts w:ascii="Times New Roman" w:hAnsi="Times New Roman" w:cs="Times New Roman"/>
          <w:bCs/>
          <w:sz w:val="28"/>
          <w:szCs w:val="28"/>
        </w:rPr>
        <w:t xml:space="preserve"> </w:t>
      </w:r>
      <w:r w:rsidR="00BE0A27" w:rsidRPr="00F621F6">
        <w:rPr>
          <w:rFonts w:ascii="Times New Roman" w:hAnsi="Times New Roman" w:cs="Times New Roman"/>
          <w:bCs/>
          <w:sz w:val="28"/>
          <w:szCs w:val="28"/>
        </w:rPr>
        <w:t>– 10,5</w:t>
      </w:r>
      <w:r w:rsidR="0089391F" w:rsidRPr="00F621F6">
        <w:rPr>
          <w:rFonts w:ascii="Times New Roman" w:hAnsi="Times New Roman" w:cs="Times New Roman"/>
          <w:bCs/>
          <w:sz w:val="28"/>
          <w:szCs w:val="28"/>
        </w:rPr>
        <w:t xml:space="preserve"> тыс. человек. Уровен</w:t>
      </w:r>
      <w:r w:rsidR="00BE0A27" w:rsidRPr="00F621F6">
        <w:rPr>
          <w:rFonts w:ascii="Times New Roman" w:hAnsi="Times New Roman" w:cs="Times New Roman"/>
          <w:bCs/>
          <w:sz w:val="28"/>
          <w:szCs w:val="28"/>
        </w:rPr>
        <w:t>ь общей безработицы составил 6,5</w:t>
      </w:r>
      <w:r w:rsidR="0089391F" w:rsidRPr="00F621F6">
        <w:rPr>
          <w:rFonts w:ascii="Times New Roman" w:hAnsi="Times New Roman" w:cs="Times New Roman"/>
          <w:bCs/>
          <w:sz w:val="28"/>
          <w:szCs w:val="28"/>
        </w:rPr>
        <w:t>%,</w:t>
      </w:r>
      <w:r w:rsidR="0089391F" w:rsidRPr="00F621F6">
        <w:rPr>
          <w:rFonts w:ascii="Times New Roman" w:hAnsi="Times New Roman" w:cs="Times New Roman"/>
          <w:b/>
          <w:bCs/>
          <w:sz w:val="28"/>
          <w:szCs w:val="28"/>
        </w:rPr>
        <w:t xml:space="preserve"> </w:t>
      </w:r>
      <w:r w:rsidR="0089391F" w:rsidRPr="00F621F6">
        <w:rPr>
          <w:rFonts w:ascii="Times New Roman" w:hAnsi="Times New Roman" w:cs="Times New Roman"/>
          <w:bCs/>
          <w:sz w:val="28"/>
          <w:szCs w:val="28"/>
        </w:rPr>
        <w:t>уровень р</w:t>
      </w:r>
      <w:r w:rsidR="008822C5" w:rsidRPr="00F621F6">
        <w:rPr>
          <w:rFonts w:ascii="Times New Roman" w:hAnsi="Times New Roman" w:cs="Times New Roman"/>
          <w:bCs/>
          <w:sz w:val="28"/>
          <w:szCs w:val="28"/>
        </w:rPr>
        <w:t xml:space="preserve">егистрируемой безработицы </w:t>
      </w:r>
      <w:r w:rsidR="00C9369B" w:rsidRPr="00F621F6">
        <w:rPr>
          <w:rFonts w:ascii="Times New Roman" w:hAnsi="Times New Roman" w:cs="Times New Roman"/>
          <w:bCs/>
          <w:sz w:val="28"/>
          <w:szCs w:val="28"/>
        </w:rPr>
        <w:t>0</w:t>
      </w:r>
      <w:r w:rsidR="00F621F6" w:rsidRPr="00F621F6">
        <w:rPr>
          <w:rFonts w:ascii="Times New Roman" w:hAnsi="Times New Roman" w:cs="Times New Roman"/>
          <w:bCs/>
          <w:sz w:val="28"/>
          <w:szCs w:val="28"/>
        </w:rPr>
        <w:t>,3</w:t>
      </w:r>
      <w:r w:rsidR="0089391F" w:rsidRPr="00F621F6">
        <w:rPr>
          <w:rFonts w:ascii="Times New Roman" w:hAnsi="Times New Roman" w:cs="Times New Roman"/>
          <w:bCs/>
          <w:sz w:val="28"/>
          <w:szCs w:val="28"/>
        </w:rPr>
        <w:t>%.</w:t>
      </w:r>
    </w:p>
    <w:p w:rsidR="00BE3ADD" w:rsidRPr="003C4807" w:rsidRDefault="00C9369B" w:rsidP="00BE3ADD">
      <w:pPr>
        <w:ind w:firstLine="540"/>
        <w:jc w:val="both"/>
        <w:rPr>
          <w:rFonts w:ascii="Times New Roman" w:hAnsi="Times New Roman" w:cs="Times New Roman"/>
          <w:b/>
          <w:sz w:val="28"/>
          <w:szCs w:val="28"/>
        </w:rPr>
      </w:pPr>
      <w:r w:rsidRPr="003C4807">
        <w:rPr>
          <w:rFonts w:ascii="Times New Roman" w:hAnsi="Times New Roman" w:cs="Times New Roman"/>
          <w:sz w:val="28"/>
          <w:szCs w:val="28"/>
        </w:rPr>
        <w:t xml:space="preserve">   За</w:t>
      </w:r>
      <w:r w:rsidR="000835BE" w:rsidRPr="003C4807">
        <w:rPr>
          <w:rFonts w:ascii="Times New Roman" w:hAnsi="Times New Roman" w:cs="Times New Roman"/>
          <w:sz w:val="28"/>
          <w:szCs w:val="28"/>
        </w:rPr>
        <w:t xml:space="preserve"> </w:t>
      </w:r>
      <w:r w:rsidR="0060302F" w:rsidRPr="003C4807">
        <w:rPr>
          <w:rFonts w:ascii="Times New Roman" w:hAnsi="Times New Roman" w:cs="Times New Roman"/>
          <w:sz w:val="28"/>
          <w:szCs w:val="28"/>
        </w:rPr>
        <w:t xml:space="preserve"> </w:t>
      </w:r>
      <w:r w:rsidR="007E1D7B" w:rsidRPr="003C4807">
        <w:rPr>
          <w:rFonts w:ascii="Times New Roman" w:hAnsi="Times New Roman" w:cs="Times New Roman"/>
          <w:sz w:val="28"/>
          <w:szCs w:val="28"/>
        </w:rPr>
        <w:t xml:space="preserve"> </w:t>
      </w:r>
      <w:r w:rsidR="00F621F6" w:rsidRPr="003C4807">
        <w:rPr>
          <w:rFonts w:ascii="Times New Roman" w:hAnsi="Times New Roman" w:cs="Times New Roman"/>
          <w:sz w:val="28"/>
          <w:szCs w:val="28"/>
        </w:rPr>
        <w:t>2023</w:t>
      </w:r>
      <w:r w:rsidR="007E1D7B" w:rsidRPr="003C4807">
        <w:rPr>
          <w:rFonts w:ascii="Times New Roman" w:hAnsi="Times New Roman" w:cs="Times New Roman"/>
          <w:sz w:val="28"/>
          <w:szCs w:val="28"/>
        </w:rPr>
        <w:t xml:space="preserve"> </w:t>
      </w:r>
      <w:r w:rsidR="00B8709D" w:rsidRPr="003C4807">
        <w:rPr>
          <w:rFonts w:ascii="Times New Roman" w:hAnsi="Times New Roman" w:cs="Times New Roman"/>
          <w:sz w:val="28"/>
          <w:szCs w:val="28"/>
        </w:rPr>
        <w:t xml:space="preserve">г. </w:t>
      </w:r>
      <w:r w:rsidR="00DC2C03" w:rsidRPr="003C4807">
        <w:rPr>
          <w:rFonts w:ascii="Times New Roman" w:hAnsi="Times New Roman" w:cs="Times New Roman"/>
          <w:sz w:val="28"/>
          <w:szCs w:val="28"/>
        </w:rPr>
        <w:t xml:space="preserve"> со</w:t>
      </w:r>
      <w:r w:rsidR="00B8709D" w:rsidRPr="003C4807">
        <w:rPr>
          <w:rFonts w:ascii="Times New Roman" w:hAnsi="Times New Roman" w:cs="Times New Roman"/>
          <w:sz w:val="28"/>
          <w:szCs w:val="28"/>
        </w:rPr>
        <w:t>здан</w:t>
      </w:r>
      <w:r w:rsidR="005F5605" w:rsidRPr="003C4807">
        <w:rPr>
          <w:rFonts w:ascii="Times New Roman" w:hAnsi="Times New Roman" w:cs="Times New Roman"/>
          <w:sz w:val="28"/>
          <w:szCs w:val="28"/>
        </w:rPr>
        <w:t>о</w:t>
      </w:r>
      <w:r w:rsidR="003C4807" w:rsidRPr="003C4807">
        <w:rPr>
          <w:rFonts w:ascii="Times New Roman" w:hAnsi="Times New Roman" w:cs="Times New Roman"/>
          <w:sz w:val="28"/>
          <w:szCs w:val="28"/>
        </w:rPr>
        <w:t xml:space="preserve"> 265</w:t>
      </w:r>
      <w:r w:rsidR="003F1BAB" w:rsidRPr="003C4807">
        <w:rPr>
          <w:rFonts w:ascii="Times New Roman" w:hAnsi="Times New Roman" w:cs="Times New Roman"/>
          <w:sz w:val="28"/>
          <w:szCs w:val="28"/>
        </w:rPr>
        <w:t xml:space="preserve"> </w:t>
      </w:r>
      <w:r w:rsidR="00DF19D8" w:rsidRPr="003C4807">
        <w:rPr>
          <w:rFonts w:ascii="Times New Roman" w:hAnsi="Times New Roman" w:cs="Times New Roman"/>
          <w:sz w:val="28"/>
          <w:szCs w:val="28"/>
        </w:rPr>
        <w:t>рабочих</w:t>
      </w:r>
      <w:r w:rsidR="009D466D" w:rsidRPr="003C4807">
        <w:rPr>
          <w:rFonts w:ascii="Times New Roman" w:hAnsi="Times New Roman" w:cs="Times New Roman"/>
          <w:sz w:val="28"/>
          <w:szCs w:val="28"/>
        </w:rPr>
        <w:t xml:space="preserve"> </w:t>
      </w:r>
      <w:r w:rsidR="00DC2C03" w:rsidRPr="003C4807">
        <w:rPr>
          <w:rFonts w:ascii="Times New Roman" w:hAnsi="Times New Roman" w:cs="Times New Roman"/>
          <w:sz w:val="28"/>
          <w:szCs w:val="28"/>
        </w:rPr>
        <w:t>мест</w:t>
      </w:r>
      <w:r w:rsidR="00FD6CFF" w:rsidRPr="003C4807">
        <w:rPr>
          <w:rFonts w:ascii="Times New Roman" w:hAnsi="Times New Roman" w:cs="Times New Roman"/>
          <w:sz w:val="28"/>
          <w:szCs w:val="28"/>
        </w:rPr>
        <w:t>а</w:t>
      </w:r>
      <w:r w:rsidR="007E1D7B" w:rsidRPr="003C4807">
        <w:rPr>
          <w:rFonts w:ascii="Times New Roman" w:hAnsi="Times New Roman" w:cs="Times New Roman"/>
          <w:sz w:val="28"/>
          <w:szCs w:val="28"/>
        </w:rPr>
        <w:t>,</w:t>
      </w:r>
      <w:r w:rsidR="006E58AA" w:rsidRPr="003C4807">
        <w:rPr>
          <w:rFonts w:ascii="Times New Roman" w:hAnsi="Times New Roman" w:cs="Times New Roman"/>
          <w:sz w:val="28"/>
          <w:szCs w:val="28"/>
        </w:rPr>
        <w:t xml:space="preserve"> из них </w:t>
      </w:r>
      <w:r w:rsidR="00FD6CFF" w:rsidRPr="003C4807">
        <w:rPr>
          <w:rFonts w:ascii="Times New Roman" w:hAnsi="Times New Roman" w:cs="Times New Roman"/>
          <w:sz w:val="28"/>
          <w:szCs w:val="28"/>
        </w:rPr>
        <w:t>97</w:t>
      </w:r>
      <w:r w:rsidR="00450575" w:rsidRPr="003C4807">
        <w:rPr>
          <w:rFonts w:ascii="Times New Roman" w:hAnsi="Times New Roman" w:cs="Times New Roman"/>
          <w:sz w:val="28"/>
          <w:szCs w:val="28"/>
        </w:rPr>
        <w:t xml:space="preserve"> </w:t>
      </w:r>
      <w:r w:rsidR="004C61A5" w:rsidRPr="003C4807">
        <w:rPr>
          <w:rFonts w:ascii="Times New Roman" w:hAnsi="Times New Roman" w:cs="Times New Roman"/>
          <w:sz w:val="28"/>
          <w:szCs w:val="28"/>
        </w:rPr>
        <w:t xml:space="preserve">постоянного характера. </w:t>
      </w:r>
      <w:r w:rsidR="00F64239" w:rsidRPr="003C4807">
        <w:rPr>
          <w:rFonts w:ascii="Times New Roman" w:hAnsi="Times New Roman" w:cs="Times New Roman"/>
          <w:sz w:val="28"/>
          <w:szCs w:val="28"/>
        </w:rPr>
        <w:t xml:space="preserve"> </w:t>
      </w:r>
    </w:p>
    <w:p w:rsidR="00F100EB" w:rsidRPr="003C4807" w:rsidRDefault="008822C5" w:rsidP="00F100EB">
      <w:pPr>
        <w:pStyle w:val="a5"/>
        <w:jc w:val="both"/>
        <w:rPr>
          <w:szCs w:val="28"/>
        </w:rPr>
      </w:pPr>
      <w:r w:rsidRPr="003C4807">
        <w:rPr>
          <w:szCs w:val="28"/>
        </w:rPr>
        <w:t xml:space="preserve">         На оплачиваемые </w:t>
      </w:r>
      <w:r w:rsidR="00F100EB" w:rsidRPr="003C4807">
        <w:rPr>
          <w:szCs w:val="28"/>
        </w:rPr>
        <w:t>общественные работы трудоустроено безработных граждан</w:t>
      </w:r>
      <w:r w:rsidR="007E1D7B" w:rsidRPr="003C4807">
        <w:rPr>
          <w:szCs w:val="28"/>
        </w:rPr>
        <w:t xml:space="preserve"> </w:t>
      </w:r>
      <w:r w:rsidR="00F100EB" w:rsidRPr="003C4807">
        <w:rPr>
          <w:szCs w:val="28"/>
        </w:rPr>
        <w:t xml:space="preserve">- </w:t>
      </w:r>
      <w:r w:rsidR="003C4807" w:rsidRPr="003C4807">
        <w:rPr>
          <w:szCs w:val="28"/>
        </w:rPr>
        <w:t>38</w:t>
      </w:r>
      <w:r w:rsidR="00F100EB" w:rsidRPr="003C4807">
        <w:rPr>
          <w:szCs w:val="28"/>
        </w:rPr>
        <w:t xml:space="preserve"> чел.</w:t>
      </w:r>
      <w:r w:rsidR="006E58AA" w:rsidRPr="003C4807">
        <w:rPr>
          <w:szCs w:val="28"/>
        </w:rPr>
        <w:t>,</w:t>
      </w:r>
      <w:r w:rsidR="00590D6E" w:rsidRPr="003C4807">
        <w:rPr>
          <w:szCs w:val="28"/>
        </w:rPr>
        <w:t xml:space="preserve"> в том числе </w:t>
      </w:r>
      <w:r w:rsidR="006E58AA" w:rsidRPr="003C4807">
        <w:rPr>
          <w:szCs w:val="28"/>
        </w:rPr>
        <w:t xml:space="preserve">испытывающие трудности – </w:t>
      </w:r>
      <w:r w:rsidR="003C4807" w:rsidRPr="003C4807">
        <w:rPr>
          <w:szCs w:val="28"/>
        </w:rPr>
        <w:t xml:space="preserve">6 </w:t>
      </w:r>
      <w:r w:rsidR="00672DDC" w:rsidRPr="003C4807">
        <w:rPr>
          <w:szCs w:val="28"/>
        </w:rPr>
        <w:t>чел.</w:t>
      </w:r>
      <w:r w:rsidR="00F100EB" w:rsidRPr="003C4807">
        <w:rPr>
          <w:szCs w:val="28"/>
        </w:rPr>
        <w:t>, на временные работы трудоустроено несовершеннолетних граждан</w:t>
      </w:r>
      <w:r w:rsidR="005F5605" w:rsidRPr="003C4807">
        <w:rPr>
          <w:szCs w:val="28"/>
        </w:rPr>
        <w:t xml:space="preserve"> в возрасте от 14 до 18 лет</w:t>
      </w:r>
      <w:r w:rsidRPr="003C4807">
        <w:rPr>
          <w:szCs w:val="28"/>
        </w:rPr>
        <w:t xml:space="preserve"> в свободное от учебы время </w:t>
      </w:r>
      <w:r w:rsidR="003C4807" w:rsidRPr="003C4807">
        <w:rPr>
          <w:szCs w:val="28"/>
        </w:rPr>
        <w:t>-130</w:t>
      </w:r>
      <w:r w:rsidR="00A94E5D" w:rsidRPr="003C4807">
        <w:rPr>
          <w:szCs w:val="28"/>
        </w:rPr>
        <w:t xml:space="preserve"> чел. </w:t>
      </w:r>
      <w:r w:rsidR="00504832" w:rsidRPr="003C4807">
        <w:rPr>
          <w:szCs w:val="28"/>
        </w:rPr>
        <w:t>На профессиональную подготовк</w:t>
      </w:r>
      <w:r w:rsidR="003C4807" w:rsidRPr="003C4807">
        <w:rPr>
          <w:szCs w:val="28"/>
        </w:rPr>
        <w:t>у и переподготовку направлено 16</w:t>
      </w:r>
      <w:r w:rsidR="00FD6CFF" w:rsidRPr="003C4807">
        <w:rPr>
          <w:szCs w:val="28"/>
        </w:rPr>
        <w:t xml:space="preserve"> безработных гражданина.</w:t>
      </w:r>
    </w:p>
    <w:p w:rsidR="004148B5" w:rsidRPr="00180D89" w:rsidRDefault="00F100EB" w:rsidP="00F100EB">
      <w:pPr>
        <w:spacing w:after="0"/>
        <w:jc w:val="both"/>
        <w:rPr>
          <w:rFonts w:ascii="Times New Roman" w:hAnsi="Times New Roman" w:cs="Times New Roman"/>
          <w:sz w:val="28"/>
          <w:szCs w:val="28"/>
          <w:highlight w:val="yellow"/>
        </w:rPr>
      </w:pPr>
      <w:r w:rsidRPr="00152061">
        <w:rPr>
          <w:rFonts w:ascii="Times New Roman" w:hAnsi="Times New Roman"/>
          <w:sz w:val="28"/>
          <w:szCs w:val="28"/>
        </w:rPr>
        <w:t xml:space="preserve">      </w:t>
      </w:r>
      <w:r w:rsidR="009D466D" w:rsidRPr="00152061">
        <w:rPr>
          <w:rFonts w:ascii="Times New Roman" w:hAnsi="Times New Roman" w:cs="Times New Roman"/>
          <w:sz w:val="28"/>
          <w:szCs w:val="28"/>
        </w:rPr>
        <w:t xml:space="preserve">   </w:t>
      </w:r>
      <w:r w:rsidR="00DC2C03" w:rsidRPr="00152061">
        <w:rPr>
          <w:rFonts w:ascii="Times New Roman" w:hAnsi="Times New Roman" w:cs="Times New Roman"/>
          <w:sz w:val="28"/>
          <w:szCs w:val="28"/>
        </w:rPr>
        <w:t xml:space="preserve"> </w:t>
      </w:r>
      <w:r w:rsidR="00407F63" w:rsidRPr="00152061">
        <w:rPr>
          <w:rFonts w:ascii="Times New Roman" w:hAnsi="Times New Roman" w:cs="Times New Roman"/>
          <w:sz w:val="28"/>
          <w:szCs w:val="28"/>
        </w:rPr>
        <w:t xml:space="preserve">За </w:t>
      </w:r>
      <w:r w:rsidR="00450575" w:rsidRPr="00152061">
        <w:rPr>
          <w:rFonts w:ascii="Times New Roman" w:hAnsi="Times New Roman" w:cs="Times New Roman"/>
          <w:sz w:val="28"/>
          <w:szCs w:val="28"/>
        </w:rPr>
        <w:t xml:space="preserve">отчетный период </w:t>
      </w:r>
      <w:r w:rsidR="00F621F6" w:rsidRPr="00152061">
        <w:rPr>
          <w:rFonts w:ascii="Times New Roman" w:hAnsi="Times New Roman" w:cs="Times New Roman"/>
          <w:sz w:val="28"/>
          <w:szCs w:val="28"/>
        </w:rPr>
        <w:t>2023</w:t>
      </w:r>
      <w:r w:rsidR="00407F63" w:rsidRPr="00152061">
        <w:rPr>
          <w:rFonts w:ascii="Times New Roman" w:hAnsi="Times New Roman" w:cs="Times New Roman"/>
          <w:sz w:val="28"/>
          <w:szCs w:val="28"/>
        </w:rPr>
        <w:t xml:space="preserve"> год</w:t>
      </w:r>
      <w:r w:rsidR="00D306DE" w:rsidRPr="00152061">
        <w:rPr>
          <w:rFonts w:ascii="Times New Roman" w:hAnsi="Times New Roman" w:cs="Times New Roman"/>
          <w:sz w:val="28"/>
          <w:szCs w:val="28"/>
        </w:rPr>
        <w:t>а</w:t>
      </w:r>
      <w:r w:rsidR="008822C5" w:rsidRPr="00152061">
        <w:rPr>
          <w:rFonts w:ascii="Times New Roman" w:hAnsi="Times New Roman" w:cs="Times New Roman"/>
          <w:sz w:val="28"/>
          <w:szCs w:val="28"/>
        </w:rPr>
        <w:t xml:space="preserve"> родилось </w:t>
      </w:r>
      <w:r w:rsidR="00152061" w:rsidRPr="00152061">
        <w:rPr>
          <w:rFonts w:ascii="Times New Roman" w:hAnsi="Times New Roman" w:cs="Times New Roman"/>
          <w:sz w:val="28"/>
          <w:szCs w:val="28"/>
        </w:rPr>
        <w:t>188</w:t>
      </w:r>
      <w:r w:rsidR="00FD6CFF" w:rsidRPr="00152061">
        <w:rPr>
          <w:rFonts w:ascii="Times New Roman" w:hAnsi="Times New Roman" w:cs="Times New Roman"/>
          <w:sz w:val="28"/>
          <w:szCs w:val="28"/>
        </w:rPr>
        <w:t xml:space="preserve"> детей</w:t>
      </w:r>
      <w:r w:rsidR="003F1BAB" w:rsidRPr="00152061">
        <w:rPr>
          <w:rFonts w:ascii="Times New Roman" w:hAnsi="Times New Roman" w:cs="Times New Roman"/>
          <w:sz w:val="28"/>
          <w:szCs w:val="28"/>
        </w:rPr>
        <w:t>,</w:t>
      </w:r>
      <w:r w:rsidR="008822C5" w:rsidRPr="00152061">
        <w:rPr>
          <w:rFonts w:ascii="Times New Roman" w:hAnsi="Times New Roman" w:cs="Times New Roman"/>
          <w:sz w:val="28"/>
          <w:szCs w:val="28"/>
        </w:rPr>
        <w:t xml:space="preserve"> </w:t>
      </w:r>
      <w:r w:rsidR="00FD6CFF" w:rsidRPr="00152061">
        <w:rPr>
          <w:rFonts w:ascii="Times New Roman" w:hAnsi="Times New Roman" w:cs="Times New Roman"/>
          <w:sz w:val="28"/>
          <w:szCs w:val="28"/>
        </w:rPr>
        <w:t>рождаемость снизи</w:t>
      </w:r>
      <w:r w:rsidR="00152061" w:rsidRPr="00152061">
        <w:rPr>
          <w:rFonts w:ascii="Times New Roman" w:hAnsi="Times New Roman" w:cs="Times New Roman"/>
          <w:sz w:val="28"/>
          <w:szCs w:val="28"/>
        </w:rPr>
        <w:t>лась с аналогичным периодом 2022</w:t>
      </w:r>
      <w:r w:rsidR="00590D6E" w:rsidRPr="00152061">
        <w:rPr>
          <w:rFonts w:ascii="Times New Roman" w:hAnsi="Times New Roman" w:cs="Times New Roman"/>
          <w:sz w:val="28"/>
          <w:szCs w:val="28"/>
        </w:rPr>
        <w:t xml:space="preserve"> года </w:t>
      </w:r>
      <w:r w:rsidR="00152061" w:rsidRPr="00152061">
        <w:rPr>
          <w:rFonts w:ascii="Times New Roman" w:hAnsi="Times New Roman" w:cs="Times New Roman"/>
          <w:sz w:val="28"/>
          <w:szCs w:val="28"/>
        </w:rPr>
        <w:t>на 6</w:t>
      </w:r>
      <w:r w:rsidR="008F077D" w:rsidRPr="00152061">
        <w:rPr>
          <w:rFonts w:ascii="Times New Roman" w:hAnsi="Times New Roman" w:cs="Times New Roman"/>
          <w:sz w:val="28"/>
          <w:szCs w:val="28"/>
        </w:rPr>
        <w:t>%</w:t>
      </w:r>
      <w:r w:rsidR="00152061" w:rsidRPr="00152061">
        <w:rPr>
          <w:rFonts w:ascii="Times New Roman" w:hAnsi="Times New Roman" w:cs="Times New Roman"/>
          <w:sz w:val="28"/>
          <w:szCs w:val="28"/>
        </w:rPr>
        <w:t xml:space="preserve"> (12 детей </w:t>
      </w:r>
      <w:r w:rsidR="00331B13" w:rsidRPr="00180D89">
        <w:rPr>
          <w:rFonts w:ascii="Times New Roman" w:hAnsi="Times New Roman" w:cs="Times New Roman"/>
          <w:sz w:val="28"/>
          <w:szCs w:val="28"/>
        </w:rPr>
        <w:t>)</w:t>
      </w:r>
      <w:r w:rsidR="00C95C3E" w:rsidRPr="00180D89">
        <w:rPr>
          <w:rFonts w:ascii="Times New Roman" w:hAnsi="Times New Roman" w:cs="Times New Roman"/>
          <w:sz w:val="28"/>
          <w:szCs w:val="28"/>
        </w:rPr>
        <w:t xml:space="preserve">. </w:t>
      </w:r>
      <w:r w:rsidR="008822C5" w:rsidRPr="00180D89">
        <w:rPr>
          <w:rFonts w:ascii="Times New Roman" w:hAnsi="Times New Roman" w:cs="Times New Roman"/>
          <w:sz w:val="28"/>
          <w:szCs w:val="28"/>
        </w:rPr>
        <w:t xml:space="preserve">Численность умерших </w:t>
      </w:r>
      <w:r w:rsidR="00180D89" w:rsidRPr="00180D89">
        <w:rPr>
          <w:rFonts w:ascii="Times New Roman" w:hAnsi="Times New Roman" w:cs="Times New Roman"/>
          <w:sz w:val="28"/>
          <w:szCs w:val="28"/>
        </w:rPr>
        <w:t>снизилась</w:t>
      </w:r>
      <w:r w:rsidR="0018190A" w:rsidRPr="00180D89">
        <w:rPr>
          <w:rFonts w:ascii="Times New Roman" w:hAnsi="Times New Roman" w:cs="Times New Roman"/>
          <w:sz w:val="28"/>
          <w:szCs w:val="28"/>
        </w:rPr>
        <w:t xml:space="preserve"> </w:t>
      </w:r>
      <w:r w:rsidR="00824E48" w:rsidRPr="00180D89">
        <w:rPr>
          <w:rFonts w:ascii="Times New Roman" w:hAnsi="Times New Roman" w:cs="Times New Roman"/>
          <w:sz w:val="28"/>
          <w:szCs w:val="28"/>
        </w:rPr>
        <w:t xml:space="preserve"> </w:t>
      </w:r>
      <w:r w:rsidR="007554D2" w:rsidRPr="00180D89">
        <w:rPr>
          <w:rFonts w:ascii="Times New Roman" w:hAnsi="Times New Roman" w:cs="Times New Roman"/>
          <w:sz w:val="28"/>
          <w:szCs w:val="28"/>
        </w:rPr>
        <w:t xml:space="preserve"> </w:t>
      </w:r>
      <w:r w:rsidR="009A2428" w:rsidRPr="00180D89">
        <w:rPr>
          <w:rFonts w:ascii="Times New Roman" w:hAnsi="Times New Roman" w:cs="Times New Roman"/>
          <w:sz w:val="28"/>
          <w:szCs w:val="28"/>
        </w:rPr>
        <w:t>по сравнению с аналогич</w:t>
      </w:r>
      <w:r w:rsidR="00407F63" w:rsidRPr="00180D89">
        <w:rPr>
          <w:rFonts w:ascii="Times New Roman" w:hAnsi="Times New Roman" w:cs="Times New Roman"/>
          <w:sz w:val="28"/>
          <w:szCs w:val="28"/>
        </w:rPr>
        <w:t xml:space="preserve">ным </w:t>
      </w:r>
      <w:r w:rsidR="00243988" w:rsidRPr="00180D89">
        <w:rPr>
          <w:rFonts w:ascii="Times New Roman" w:hAnsi="Times New Roman" w:cs="Times New Roman"/>
          <w:sz w:val="28"/>
          <w:szCs w:val="28"/>
        </w:rPr>
        <w:t xml:space="preserve">периодом </w:t>
      </w:r>
      <w:r w:rsidR="007554D2" w:rsidRPr="00180D89">
        <w:rPr>
          <w:rFonts w:ascii="Times New Roman" w:hAnsi="Times New Roman" w:cs="Times New Roman"/>
          <w:sz w:val="28"/>
          <w:szCs w:val="28"/>
        </w:rPr>
        <w:t xml:space="preserve">прошлого </w:t>
      </w:r>
      <w:r w:rsidR="006E58AA" w:rsidRPr="00180D89">
        <w:rPr>
          <w:rFonts w:ascii="Times New Roman" w:hAnsi="Times New Roman" w:cs="Times New Roman"/>
          <w:sz w:val="28"/>
          <w:szCs w:val="28"/>
        </w:rPr>
        <w:t xml:space="preserve">года на </w:t>
      </w:r>
      <w:r w:rsidR="00180D89" w:rsidRPr="00180D89">
        <w:rPr>
          <w:rFonts w:ascii="Times New Roman" w:hAnsi="Times New Roman" w:cs="Times New Roman"/>
          <w:sz w:val="28"/>
          <w:szCs w:val="28"/>
        </w:rPr>
        <w:t>20,2</w:t>
      </w:r>
      <w:r w:rsidR="008C7117" w:rsidRPr="00180D89">
        <w:rPr>
          <w:rFonts w:ascii="Times New Roman" w:hAnsi="Times New Roman" w:cs="Times New Roman"/>
          <w:sz w:val="28"/>
          <w:szCs w:val="28"/>
        </w:rPr>
        <w:t xml:space="preserve">% или </w:t>
      </w:r>
      <w:r w:rsidR="006E58AA" w:rsidRPr="00180D89">
        <w:rPr>
          <w:rFonts w:ascii="Times New Roman" w:hAnsi="Times New Roman" w:cs="Times New Roman"/>
          <w:sz w:val="28"/>
          <w:szCs w:val="28"/>
        </w:rPr>
        <w:t xml:space="preserve">на </w:t>
      </w:r>
      <w:r w:rsidR="00180D89" w:rsidRPr="00180D89">
        <w:rPr>
          <w:rFonts w:ascii="Times New Roman" w:hAnsi="Times New Roman" w:cs="Times New Roman"/>
          <w:sz w:val="28"/>
          <w:szCs w:val="28"/>
        </w:rPr>
        <w:t>67</w:t>
      </w:r>
      <w:r w:rsidR="009A2428" w:rsidRPr="00180D89">
        <w:rPr>
          <w:rFonts w:ascii="Times New Roman" w:hAnsi="Times New Roman" w:cs="Times New Roman"/>
          <w:sz w:val="28"/>
          <w:szCs w:val="28"/>
        </w:rPr>
        <w:t xml:space="preserve"> чел.</w:t>
      </w:r>
      <w:r w:rsidR="00F50927" w:rsidRPr="00180D89">
        <w:rPr>
          <w:rFonts w:ascii="Times New Roman" w:hAnsi="Times New Roman" w:cs="Times New Roman"/>
          <w:sz w:val="28"/>
          <w:szCs w:val="28"/>
        </w:rPr>
        <w:t xml:space="preserve"> (</w:t>
      </w:r>
      <w:r w:rsidR="00180D89" w:rsidRPr="00180D89">
        <w:rPr>
          <w:rFonts w:ascii="Times New Roman" w:hAnsi="Times New Roman" w:cs="Times New Roman"/>
          <w:sz w:val="28"/>
          <w:szCs w:val="28"/>
        </w:rPr>
        <w:t>264</w:t>
      </w:r>
      <w:r w:rsidR="007C2C1E" w:rsidRPr="00180D89">
        <w:rPr>
          <w:rFonts w:ascii="Times New Roman" w:hAnsi="Times New Roman" w:cs="Times New Roman"/>
          <w:sz w:val="28"/>
          <w:szCs w:val="28"/>
        </w:rPr>
        <w:t xml:space="preserve"> чел</w:t>
      </w:r>
      <w:r w:rsidR="00D81567" w:rsidRPr="00180D89">
        <w:rPr>
          <w:rFonts w:ascii="Times New Roman" w:hAnsi="Times New Roman" w:cs="Times New Roman"/>
          <w:sz w:val="28"/>
          <w:szCs w:val="28"/>
        </w:rPr>
        <w:t>.</w:t>
      </w:r>
      <w:r w:rsidR="007C2C1E" w:rsidRPr="00180D89">
        <w:rPr>
          <w:rFonts w:ascii="Times New Roman" w:hAnsi="Times New Roman" w:cs="Times New Roman"/>
          <w:sz w:val="28"/>
          <w:szCs w:val="28"/>
        </w:rPr>
        <w:t>)</w:t>
      </w:r>
      <w:r w:rsidR="000F74E5" w:rsidRPr="00180D89">
        <w:rPr>
          <w:rFonts w:ascii="Times New Roman" w:hAnsi="Times New Roman" w:cs="Times New Roman"/>
          <w:sz w:val="28"/>
          <w:szCs w:val="28"/>
        </w:rPr>
        <w:t xml:space="preserve"> </w:t>
      </w:r>
      <w:r w:rsidR="008C7117" w:rsidRPr="00180D89">
        <w:rPr>
          <w:rFonts w:ascii="Times New Roman" w:hAnsi="Times New Roman" w:cs="Times New Roman"/>
          <w:sz w:val="28"/>
          <w:szCs w:val="28"/>
        </w:rPr>
        <w:t xml:space="preserve"> </w:t>
      </w:r>
    </w:p>
    <w:p w:rsidR="009A2428" w:rsidRPr="00180D89" w:rsidRDefault="00691C85" w:rsidP="006308A3">
      <w:pPr>
        <w:spacing w:after="0"/>
        <w:jc w:val="both"/>
        <w:rPr>
          <w:rFonts w:ascii="Times New Roman" w:hAnsi="Times New Roman" w:cs="Times New Roman"/>
          <w:bCs/>
          <w:sz w:val="28"/>
          <w:szCs w:val="28"/>
          <w:highlight w:val="yellow"/>
        </w:rPr>
      </w:pPr>
      <w:r w:rsidRPr="00180D89">
        <w:rPr>
          <w:rFonts w:ascii="Times New Roman" w:hAnsi="Times New Roman" w:cs="Times New Roman"/>
          <w:sz w:val="28"/>
          <w:szCs w:val="28"/>
          <w:highlight w:val="yellow"/>
        </w:rPr>
        <w:t xml:space="preserve"> </w:t>
      </w:r>
      <w:r w:rsidR="009A2428" w:rsidRPr="00180D89">
        <w:rPr>
          <w:rFonts w:ascii="Times New Roman" w:hAnsi="Times New Roman" w:cs="Times New Roman"/>
          <w:sz w:val="28"/>
          <w:szCs w:val="28"/>
          <w:highlight w:val="yellow"/>
        </w:rPr>
        <w:t xml:space="preserve"> </w:t>
      </w:r>
    </w:p>
    <w:p w:rsidR="007664D6" w:rsidRPr="00943EAF" w:rsidRDefault="003F6331" w:rsidP="007664D6">
      <w:pPr>
        <w:ind w:firstLine="540"/>
        <w:jc w:val="both"/>
        <w:rPr>
          <w:rFonts w:ascii="Times New Roman" w:hAnsi="Times New Roman" w:cs="Times New Roman"/>
          <w:b/>
          <w:sz w:val="28"/>
          <w:szCs w:val="28"/>
        </w:rPr>
      </w:pPr>
      <w:r w:rsidRPr="00943EAF">
        <w:rPr>
          <w:rFonts w:ascii="Times New Roman" w:hAnsi="Times New Roman" w:cs="Times New Roman"/>
          <w:b/>
          <w:sz w:val="28"/>
          <w:szCs w:val="28"/>
        </w:rPr>
        <w:t>Пр</w:t>
      </w:r>
      <w:r w:rsidR="006009EF" w:rsidRPr="00943EAF">
        <w:rPr>
          <w:rFonts w:ascii="Times New Roman" w:hAnsi="Times New Roman" w:cs="Times New Roman"/>
          <w:b/>
          <w:sz w:val="28"/>
          <w:szCs w:val="28"/>
        </w:rPr>
        <w:t>омышленность</w:t>
      </w:r>
    </w:p>
    <w:p w:rsidR="002E23CE" w:rsidRPr="00943EAF" w:rsidRDefault="00A2602B" w:rsidP="002E23CE">
      <w:pPr>
        <w:shd w:val="clear" w:color="auto" w:fill="FFFFFF"/>
        <w:spacing w:after="0" w:line="240" w:lineRule="auto"/>
        <w:ind w:firstLine="567"/>
        <w:contextualSpacing/>
        <w:jc w:val="both"/>
        <w:rPr>
          <w:rFonts w:ascii="Times New Roman" w:hAnsi="Times New Roman" w:cs="Times New Roman"/>
          <w:sz w:val="28"/>
          <w:szCs w:val="28"/>
        </w:rPr>
      </w:pPr>
      <w:r w:rsidRPr="00943EAF">
        <w:rPr>
          <w:rFonts w:ascii="Times New Roman" w:hAnsi="Times New Roman" w:cs="Times New Roman"/>
          <w:sz w:val="28"/>
          <w:szCs w:val="28"/>
        </w:rPr>
        <w:t xml:space="preserve">   </w:t>
      </w:r>
      <w:r w:rsidR="00AD1DB9" w:rsidRPr="00943EAF">
        <w:rPr>
          <w:rFonts w:ascii="Times New Roman" w:hAnsi="Times New Roman" w:cs="Times New Roman"/>
          <w:sz w:val="28"/>
          <w:szCs w:val="28"/>
        </w:rPr>
        <w:t>Объем отгр</w:t>
      </w:r>
      <w:r w:rsidR="008822C5" w:rsidRPr="00943EAF">
        <w:rPr>
          <w:rFonts w:ascii="Times New Roman" w:hAnsi="Times New Roman" w:cs="Times New Roman"/>
          <w:sz w:val="28"/>
          <w:szCs w:val="28"/>
        </w:rPr>
        <w:t xml:space="preserve">уженной промышленной продукции </w:t>
      </w:r>
      <w:r w:rsidR="00AD1DB9" w:rsidRPr="00943EAF">
        <w:rPr>
          <w:rFonts w:ascii="Times New Roman" w:hAnsi="Times New Roman" w:cs="Times New Roman"/>
          <w:sz w:val="28"/>
          <w:szCs w:val="28"/>
        </w:rPr>
        <w:t>по организациям, не относящимся к субъектам малого предпринимательства</w:t>
      </w:r>
      <w:r w:rsidR="008F104C" w:rsidRPr="00943EAF">
        <w:rPr>
          <w:rFonts w:ascii="Times New Roman" w:hAnsi="Times New Roman" w:cs="Times New Roman"/>
          <w:sz w:val="28"/>
          <w:szCs w:val="28"/>
        </w:rPr>
        <w:t>,</w:t>
      </w:r>
      <w:r w:rsidR="00AD1DB9" w:rsidRPr="00943EAF">
        <w:rPr>
          <w:rFonts w:ascii="Times New Roman" w:hAnsi="Times New Roman" w:cs="Times New Roman"/>
          <w:sz w:val="28"/>
          <w:szCs w:val="28"/>
        </w:rPr>
        <w:t xml:space="preserve"> за</w:t>
      </w:r>
      <w:r w:rsidR="009A206C" w:rsidRPr="00943EAF">
        <w:rPr>
          <w:rFonts w:ascii="Times New Roman" w:hAnsi="Times New Roman" w:cs="Times New Roman"/>
          <w:sz w:val="28"/>
          <w:szCs w:val="28"/>
        </w:rPr>
        <w:t xml:space="preserve"> </w:t>
      </w:r>
      <w:r w:rsidR="005F5605" w:rsidRPr="00943EAF">
        <w:rPr>
          <w:rFonts w:ascii="Times New Roman" w:hAnsi="Times New Roman" w:cs="Times New Roman"/>
          <w:sz w:val="28"/>
          <w:szCs w:val="28"/>
        </w:rPr>
        <w:t xml:space="preserve"> </w:t>
      </w:r>
      <w:r w:rsidR="00450575" w:rsidRPr="00943EAF">
        <w:rPr>
          <w:rFonts w:ascii="Times New Roman" w:hAnsi="Times New Roman" w:cs="Times New Roman"/>
          <w:sz w:val="28"/>
          <w:szCs w:val="28"/>
        </w:rPr>
        <w:t xml:space="preserve"> </w:t>
      </w:r>
      <w:r w:rsidR="00F50927" w:rsidRPr="00943EAF">
        <w:rPr>
          <w:rFonts w:ascii="Times New Roman" w:hAnsi="Times New Roman" w:cs="Times New Roman"/>
          <w:sz w:val="28"/>
          <w:szCs w:val="28"/>
        </w:rPr>
        <w:t xml:space="preserve"> </w:t>
      </w:r>
      <w:r w:rsidR="00943EAF" w:rsidRPr="00943EAF">
        <w:rPr>
          <w:rFonts w:ascii="Times New Roman" w:hAnsi="Times New Roman" w:cs="Times New Roman"/>
          <w:sz w:val="28"/>
          <w:szCs w:val="28"/>
        </w:rPr>
        <w:t>2023</w:t>
      </w:r>
      <w:r w:rsidR="009366A3" w:rsidRPr="00943EAF">
        <w:rPr>
          <w:rFonts w:ascii="Times New Roman" w:hAnsi="Times New Roman" w:cs="Times New Roman"/>
          <w:sz w:val="28"/>
          <w:szCs w:val="28"/>
        </w:rPr>
        <w:t xml:space="preserve"> год</w:t>
      </w:r>
      <w:r w:rsidR="00AD1DB9" w:rsidRPr="00943EAF">
        <w:rPr>
          <w:rFonts w:ascii="Times New Roman" w:hAnsi="Times New Roman" w:cs="Times New Roman"/>
          <w:sz w:val="28"/>
          <w:szCs w:val="28"/>
        </w:rPr>
        <w:t xml:space="preserve"> составил</w:t>
      </w:r>
      <w:r w:rsidR="008822C5" w:rsidRPr="00943EAF">
        <w:rPr>
          <w:rFonts w:ascii="Times New Roman" w:hAnsi="Times New Roman" w:cs="Times New Roman"/>
          <w:sz w:val="28"/>
          <w:szCs w:val="28"/>
        </w:rPr>
        <w:t xml:space="preserve"> </w:t>
      </w:r>
      <w:r w:rsidR="00943EAF" w:rsidRPr="00943EAF">
        <w:rPr>
          <w:rFonts w:ascii="Times New Roman" w:hAnsi="Times New Roman" w:cs="Times New Roman"/>
          <w:sz w:val="28"/>
          <w:szCs w:val="28"/>
        </w:rPr>
        <w:t>45030,95</w:t>
      </w:r>
      <w:r w:rsidR="00AD1DB9" w:rsidRPr="00943EAF">
        <w:rPr>
          <w:rFonts w:ascii="Times New Roman" w:hAnsi="Times New Roman" w:cs="Times New Roman"/>
          <w:sz w:val="28"/>
          <w:szCs w:val="28"/>
        </w:rPr>
        <w:t xml:space="preserve"> млн. рублей, </w:t>
      </w:r>
      <w:r w:rsidR="008822C5" w:rsidRPr="00943EAF">
        <w:rPr>
          <w:rFonts w:ascii="Times New Roman" w:hAnsi="Times New Roman" w:cs="Times New Roman"/>
          <w:sz w:val="28"/>
          <w:szCs w:val="28"/>
        </w:rPr>
        <w:t xml:space="preserve">выполнение программного </w:t>
      </w:r>
      <w:r w:rsidR="00C12B06" w:rsidRPr="00943EAF">
        <w:rPr>
          <w:rFonts w:ascii="Times New Roman" w:hAnsi="Times New Roman" w:cs="Times New Roman"/>
          <w:sz w:val="28"/>
          <w:szCs w:val="28"/>
        </w:rPr>
        <w:t>показателя</w:t>
      </w:r>
      <w:r w:rsidR="008822C5" w:rsidRPr="00943EAF">
        <w:rPr>
          <w:rFonts w:ascii="Times New Roman" w:hAnsi="Times New Roman" w:cs="Times New Roman"/>
          <w:sz w:val="28"/>
          <w:szCs w:val="28"/>
        </w:rPr>
        <w:t xml:space="preserve"> на</w:t>
      </w:r>
      <w:r w:rsidR="00C12B06" w:rsidRPr="00943EAF">
        <w:rPr>
          <w:rFonts w:ascii="Times New Roman" w:hAnsi="Times New Roman" w:cs="Times New Roman"/>
          <w:sz w:val="28"/>
          <w:szCs w:val="28"/>
        </w:rPr>
        <w:t xml:space="preserve">  </w:t>
      </w:r>
      <w:r w:rsidR="00943EAF" w:rsidRPr="00943EAF">
        <w:rPr>
          <w:rFonts w:ascii="Times New Roman" w:hAnsi="Times New Roman" w:cs="Times New Roman"/>
          <w:sz w:val="28"/>
          <w:szCs w:val="28"/>
        </w:rPr>
        <w:t>101</w:t>
      </w:r>
      <w:r w:rsidR="00E07E6C" w:rsidRPr="00943EAF">
        <w:rPr>
          <w:rFonts w:ascii="Times New Roman" w:hAnsi="Times New Roman" w:cs="Times New Roman"/>
          <w:sz w:val="28"/>
          <w:szCs w:val="28"/>
        </w:rPr>
        <w:t>%.</w:t>
      </w:r>
      <w:r w:rsidR="00C12B06" w:rsidRPr="00943EAF">
        <w:rPr>
          <w:rFonts w:ascii="Times New Roman" w:hAnsi="Times New Roman" w:cs="Times New Roman"/>
          <w:sz w:val="28"/>
          <w:szCs w:val="28"/>
        </w:rPr>
        <w:t xml:space="preserve"> Выполнение показателя по объему промышленной продукции связан</w:t>
      </w:r>
      <w:r w:rsidR="003D64BC" w:rsidRPr="00943EAF">
        <w:rPr>
          <w:rFonts w:ascii="Times New Roman" w:hAnsi="Times New Roman" w:cs="Times New Roman"/>
          <w:sz w:val="28"/>
          <w:szCs w:val="28"/>
        </w:rPr>
        <w:t>о</w:t>
      </w:r>
      <w:r w:rsidR="008822C5" w:rsidRPr="00943EAF">
        <w:rPr>
          <w:rFonts w:ascii="Times New Roman" w:hAnsi="Times New Roman" w:cs="Times New Roman"/>
          <w:sz w:val="28"/>
          <w:szCs w:val="28"/>
        </w:rPr>
        <w:t xml:space="preserve"> с </w:t>
      </w:r>
      <w:r w:rsidR="00C12B06" w:rsidRPr="00943EAF">
        <w:rPr>
          <w:rFonts w:ascii="Times New Roman" w:hAnsi="Times New Roman" w:cs="Times New Roman"/>
          <w:sz w:val="28"/>
          <w:szCs w:val="28"/>
        </w:rPr>
        <w:t>добычей каменного угля на Никольском месторождении</w:t>
      </w:r>
      <w:r w:rsidR="003D64BC" w:rsidRPr="00943EAF">
        <w:rPr>
          <w:rFonts w:ascii="Times New Roman" w:hAnsi="Times New Roman" w:cs="Times New Roman"/>
          <w:sz w:val="28"/>
          <w:szCs w:val="28"/>
        </w:rPr>
        <w:t xml:space="preserve"> на территории Мухоршибирского района</w:t>
      </w:r>
      <w:r w:rsidRPr="00943EAF">
        <w:rPr>
          <w:rFonts w:ascii="Times New Roman" w:hAnsi="Times New Roman" w:cs="Times New Roman"/>
          <w:sz w:val="28"/>
          <w:szCs w:val="28"/>
        </w:rPr>
        <w:t>.</w:t>
      </w:r>
      <w:r w:rsidR="002E23CE" w:rsidRPr="00943EAF">
        <w:rPr>
          <w:rFonts w:ascii="Times New Roman" w:hAnsi="Times New Roman" w:cs="Times New Roman"/>
          <w:sz w:val="28"/>
          <w:szCs w:val="28"/>
          <w:shd w:val="clear" w:color="auto" w:fill="FFFFFF"/>
        </w:rPr>
        <w:t xml:space="preserve"> </w:t>
      </w:r>
      <w:r w:rsidR="002E23CE" w:rsidRPr="00943EAF">
        <w:rPr>
          <w:rFonts w:ascii="Times New Roman" w:eastAsia="Times New Roman" w:hAnsi="Times New Roman" w:cs="Times New Roman"/>
          <w:sz w:val="28"/>
          <w:szCs w:val="28"/>
        </w:rPr>
        <w:t>Разработку ведет АО «Разрез Тугнуйский» -</w:t>
      </w:r>
      <w:r w:rsidR="002E23CE" w:rsidRPr="00943EAF">
        <w:rPr>
          <w:rFonts w:ascii="Times New Roman" w:hAnsi="Times New Roman" w:cs="Times New Roman"/>
          <w:sz w:val="28"/>
          <w:szCs w:val="28"/>
        </w:rPr>
        <w:t xml:space="preserve"> </w:t>
      </w:r>
      <w:r w:rsidR="002E23CE" w:rsidRPr="00943EAF">
        <w:rPr>
          <w:rFonts w:ascii="Times New Roman" w:hAnsi="Times New Roman" w:cs="Times New Roman"/>
          <w:sz w:val="28"/>
          <w:szCs w:val="28"/>
          <w:bdr w:val="none" w:sz="0" w:space="0" w:color="auto" w:frame="1"/>
          <w:shd w:val="clear" w:color="auto" w:fill="FFFFFF"/>
        </w:rPr>
        <w:t xml:space="preserve">один из флагманов промышленных предприятий Сибирского региона, который много лет </w:t>
      </w:r>
      <w:r w:rsidR="002E23CE" w:rsidRPr="00943EAF">
        <w:rPr>
          <w:rFonts w:ascii="Times New Roman" w:hAnsi="Times New Roman" w:cs="Times New Roman"/>
          <w:sz w:val="28"/>
          <w:szCs w:val="28"/>
        </w:rPr>
        <w:t xml:space="preserve">входит в тройку крупнейших разрезов России по добыче каменного угля. </w:t>
      </w:r>
      <w:r w:rsidR="002E23CE" w:rsidRPr="00943EAF">
        <w:rPr>
          <w:rFonts w:ascii="Times New Roman" w:hAnsi="Times New Roman" w:cs="Times New Roman"/>
          <w:sz w:val="28"/>
          <w:szCs w:val="28"/>
          <w:shd w:val="clear" w:color="auto" w:fill="FFFFFF"/>
        </w:rPr>
        <w:t>Предприятие оснащено современным оборудованием, на нем используются высокотехнологичные методы планирования, производства и управления. Ежегодн</w:t>
      </w:r>
      <w:r w:rsidR="00943EAF" w:rsidRPr="00943EAF">
        <w:rPr>
          <w:rFonts w:ascii="Times New Roman" w:hAnsi="Times New Roman" w:cs="Times New Roman"/>
          <w:sz w:val="28"/>
          <w:szCs w:val="28"/>
          <w:shd w:val="clear" w:color="auto" w:fill="FFFFFF"/>
        </w:rPr>
        <w:t>о на разрезе добывается более 14</w:t>
      </w:r>
      <w:r w:rsidR="002E23CE" w:rsidRPr="00943EAF">
        <w:rPr>
          <w:rFonts w:ascii="Times New Roman" w:hAnsi="Times New Roman" w:cs="Times New Roman"/>
          <w:sz w:val="28"/>
          <w:szCs w:val="28"/>
          <w:shd w:val="clear" w:color="auto" w:fill="FFFFFF"/>
        </w:rPr>
        <w:t xml:space="preserve"> млн. тонн угля по автотранспортной схеме. Основная часть продукции поставляется в Азиатско-Тихоокеанский регион, главным образом в Китай, Японию и Южную Корею,</w:t>
      </w:r>
      <w:r w:rsidR="002E23CE" w:rsidRPr="00943EAF">
        <w:rPr>
          <w:rFonts w:ascii="Times New Roman" w:hAnsi="Times New Roman" w:cs="Times New Roman"/>
          <w:sz w:val="28"/>
          <w:szCs w:val="28"/>
        </w:rPr>
        <w:t xml:space="preserve"> оставшийся уголь поставляется на российские электростанции и предприятия коммунального хозяйства. П</w:t>
      </w:r>
      <w:r w:rsidR="008822C5" w:rsidRPr="00943EAF">
        <w:rPr>
          <w:rFonts w:ascii="Times New Roman" w:hAnsi="Times New Roman" w:cs="Times New Roman"/>
          <w:sz w:val="28"/>
          <w:szCs w:val="28"/>
        </w:rPr>
        <w:t>редприятие славится производственными мировыми </w:t>
      </w:r>
      <w:r w:rsidR="002E23CE" w:rsidRPr="00943EAF">
        <w:rPr>
          <w:rFonts w:ascii="Times New Roman" w:hAnsi="Times New Roman" w:cs="Times New Roman"/>
          <w:sz w:val="28"/>
          <w:szCs w:val="28"/>
        </w:rPr>
        <w:t>рекордами.  В копилке достижений Разреза - 20 мировых и 5 российских рекордов</w:t>
      </w:r>
    </w:p>
    <w:p w:rsidR="009A206C" w:rsidRPr="004F7B6C" w:rsidRDefault="009A206C" w:rsidP="009A206C">
      <w:pPr>
        <w:spacing w:line="240" w:lineRule="auto"/>
        <w:ind w:firstLine="360"/>
        <w:jc w:val="both"/>
        <w:rPr>
          <w:rFonts w:ascii="Times New Roman" w:hAnsi="Times New Roman"/>
          <w:color w:val="FF0000"/>
          <w:sz w:val="28"/>
          <w:szCs w:val="28"/>
          <w:highlight w:val="yellow"/>
        </w:rPr>
      </w:pPr>
    </w:p>
    <w:p w:rsidR="00C12B06" w:rsidRPr="00943EAF" w:rsidRDefault="00C12B06" w:rsidP="00C12B06">
      <w:pPr>
        <w:pStyle w:val="a8"/>
        <w:ind w:firstLine="567"/>
        <w:rPr>
          <w:rFonts w:ascii="Times New Roman" w:hAnsi="Times New Roman" w:cs="Times New Roman"/>
          <w:szCs w:val="28"/>
        </w:rPr>
      </w:pPr>
      <w:r w:rsidRPr="00943EAF">
        <w:rPr>
          <w:rFonts w:ascii="Times New Roman" w:hAnsi="Times New Roman" w:cs="Times New Roman"/>
          <w:szCs w:val="28"/>
        </w:rPr>
        <w:lastRenderedPageBreak/>
        <w:t xml:space="preserve">Программный показатель производительности труда на одного занятого </w:t>
      </w:r>
      <w:r w:rsidR="00943EAF" w:rsidRPr="00943EAF">
        <w:rPr>
          <w:rFonts w:ascii="Times New Roman" w:hAnsi="Times New Roman" w:cs="Times New Roman"/>
          <w:szCs w:val="28"/>
        </w:rPr>
        <w:t>выполнен на 101% и составил 35870</w:t>
      </w:r>
      <w:r w:rsidR="00E12DDC">
        <w:rPr>
          <w:rFonts w:ascii="Times New Roman" w:hAnsi="Times New Roman" w:cs="Times New Roman"/>
          <w:szCs w:val="28"/>
        </w:rPr>
        <w:t xml:space="preserve"> тыс. руб. Среднемесячная </w:t>
      </w:r>
      <w:r w:rsidRPr="00943EAF">
        <w:rPr>
          <w:rFonts w:ascii="Times New Roman" w:hAnsi="Times New Roman" w:cs="Times New Roman"/>
          <w:szCs w:val="28"/>
        </w:rPr>
        <w:t>заработная  плата по  отрасли</w:t>
      </w:r>
      <w:r w:rsidR="009A206C" w:rsidRPr="00943EAF">
        <w:rPr>
          <w:rFonts w:ascii="Times New Roman" w:hAnsi="Times New Roman" w:cs="Times New Roman"/>
          <w:szCs w:val="28"/>
        </w:rPr>
        <w:t xml:space="preserve"> промышленность  со</w:t>
      </w:r>
      <w:r w:rsidR="00E12DDC">
        <w:rPr>
          <w:rFonts w:ascii="Times New Roman" w:hAnsi="Times New Roman" w:cs="Times New Roman"/>
          <w:szCs w:val="28"/>
        </w:rPr>
        <w:t xml:space="preserve">ставила 102974 руб.  или </w:t>
      </w:r>
      <w:r w:rsidR="00943EAF" w:rsidRPr="00943EAF">
        <w:rPr>
          <w:rFonts w:ascii="Times New Roman" w:hAnsi="Times New Roman" w:cs="Times New Roman"/>
          <w:szCs w:val="28"/>
        </w:rPr>
        <w:t>108,1%  от плана и  114,9</w:t>
      </w:r>
      <w:r w:rsidR="00A10528" w:rsidRPr="00943EAF">
        <w:rPr>
          <w:rFonts w:ascii="Times New Roman" w:hAnsi="Times New Roman" w:cs="Times New Roman"/>
          <w:szCs w:val="28"/>
        </w:rPr>
        <w:t>% к соответствующему периоду прошлого года.</w:t>
      </w:r>
    </w:p>
    <w:p w:rsidR="000B3139" w:rsidRPr="00943EAF" w:rsidRDefault="00AD1DB9" w:rsidP="00AD1DB9">
      <w:pPr>
        <w:pStyle w:val="a8"/>
        <w:rPr>
          <w:rFonts w:ascii="Times New Roman" w:hAnsi="Times New Roman" w:cs="Times New Roman"/>
          <w:b/>
          <w:i/>
          <w:szCs w:val="28"/>
        </w:rPr>
      </w:pPr>
      <w:r w:rsidRPr="00943EAF">
        <w:rPr>
          <w:rFonts w:ascii="Times New Roman" w:hAnsi="Times New Roman" w:cs="Times New Roman"/>
          <w:b/>
          <w:szCs w:val="28"/>
        </w:rPr>
        <w:t xml:space="preserve">       </w:t>
      </w:r>
      <w:r w:rsidR="000B3139" w:rsidRPr="00943EAF">
        <w:rPr>
          <w:rFonts w:ascii="Times New Roman" w:hAnsi="Times New Roman" w:cs="Times New Roman"/>
          <w:b/>
          <w:i/>
          <w:szCs w:val="28"/>
        </w:rPr>
        <w:t>Добыча полезных ископаемых</w:t>
      </w:r>
    </w:p>
    <w:p w:rsidR="00F43E73" w:rsidRPr="00943EAF" w:rsidRDefault="00067053" w:rsidP="00AD1DB9">
      <w:pPr>
        <w:pStyle w:val="a8"/>
        <w:rPr>
          <w:rFonts w:ascii="Times New Roman" w:hAnsi="Times New Roman" w:cs="Times New Roman"/>
          <w:b/>
          <w:i/>
          <w:szCs w:val="28"/>
        </w:rPr>
      </w:pPr>
      <w:r w:rsidRPr="00943EAF">
        <w:rPr>
          <w:rFonts w:ascii="Times New Roman" w:hAnsi="Times New Roman" w:cs="Times New Roman"/>
        </w:rPr>
        <w:t xml:space="preserve">       </w:t>
      </w:r>
      <w:r w:rsidR="00F43E73" w:rsidRPr="00943EAF">
        <w:rPr>
          <w:rFonts w:ascii="Times New Roman" w:hAnsi="Times New Roman" w:cs="Times New Roman"/>
        </w:rPr>
        <w:t>Объем отгрузки</w:t>
      </w:r>
      <w:r w:rsidR="00024C5E" w:rsidRPr="00943EAF">
        <w:rPr>
          <w:rFonts w:ascii="Times New Roman" w:hAnsi="Times New Roman" w:cs="Times New Roman"/>
        </w:rPr>
        <w:t xml:space="preserve"> </w:t>
      </w:r>
      <w:r w:rsidRPr="00943EAF">
        <w:rPr>
          <w:rFonts w:ascii="Times New Roman" w:hAnsi="Times New Roman" w:cs="Times New Roman"/>
        </w:rPr>
        <w:t xml:space="preserve">каменного </w:t>
      </w:r>
      <w:r w:rsidR="00024C5E" w:rsidRPr="00943EAF">
        <w:rPr>
          <w:rFonts w:ascii="Times New Roman" w:hAnsi="Times New Roman" w:cs="Times New Roman"/>
        </w:rPr>
        <w:t xml:space="preserve">угля </w:t>
      </w:r>
      <w:r w:rsidRPr="00943EAF">
        <w:rPr>
          <w:rFonts w:ascii="Times New Roman" w:hAnsi="Times New Roman" w:cs="Times New Roman"/>
        </w:rPr>
        <w:t>и щебня</w:t>
      </w:r>
      <w:r w:rsidR="00024C5E" w:rsidRPr="00943EAF">
        <w:rPr>
          <w:rFonts w:ascii="Times New Roman" w:hAnsi="Times New Roman" w:cs="Times New Roman"/>
        </w:rPr>
        <w:t xml:space="preserve"> </w:t>
      </w:r>
      <w:r w:rsidR="002836C4" w:rsidRPr="00943EAF">
        <w:rPr>
          <w:rFonts w:ascii="Times New Roman" w:hAnsi="Times New Roman" w:cs="Times New Roman"/>
          <w:szCs w:val="28"/>
        </w:rPr>
        <w:t xml:space="preserve">выполнен </w:t>
      </w:r>
      <w:r w:rsidR="00943EAF" w:rsidRPr="00943EAF">
        <w:rPr>
          <w:rFonts w:ascii="Times New Roman" w:hAnsi="Times New Roman" w:cs="Times New Roman"/>
          <w:szCs w:val="28"/>
        </w:rPr>
        <w:t>на 101</w:t>
      </w:r>
      <w:r w:rsidRPr="00943EAF">
        <w:rPr>
          <w:rFonts w:ascii="Times New Roman" w:hAnsi="Times New Roman" w:cs="Times New Roman"/>
          <w:szCs w:val="28"/>
        </w:rPr>
        <w:t xml:space="preserve">%  от плана и </w:t>
      </w:r>
      <w:r w:rsidR="00943EAF" w:rsidRPr="00943EAF">
        <w:rPr>
          <w:rFonts w:ascii="Times New Roman" w:hAnsi="Times New Roman" w:cs="Times New Roman"/>
        </w:rPr>
        <w:t>составил 44953,4</w:t>
      </w:r>
      <w:r w:rsidR="00A10528" w:rsidRPr="00943EAF">
        <w:rPr>
          <w:rFonts w:ascii="Times New Roman" w:hAnsi="Times New Roman" w:cs="Times New Roman"/>
        </w:rPr>
        <w:t xml:space="preserve"> млн. руб. </w:t>
      </w:r>
      <w:r w:rsidR="00F43E73" w:rsidRPr="00943EAF">
        <w:rPr>
          <w:rFonts w:ascii="Times New Roman" w:hAnsi="Times New Roman" w:cs="Times New Roman"/>
        </w:rPr>
        <w:t xml:space="preserve">Среднемесячная заработная плата по отрасли выросла на </w:t>
      </w:r>
      <w:r w:rsidR="002836C4" w:rsidRPr="00943EAF">
        <w:rPr>
          <w:rFonts w:ascii="Times New Roman" w:hAnsi="Times New Roman" w:cs="Times New Roman"/>
        </w:rPr>
        <w:t>106,6</w:t>
      </w:r>
      <w:r w:rsidR="00F43E73" w:rsidRPr="00943EAF">
        <w:rPr>
          <w:rFonts w:ascii="Times New Roman" w:hAnsi="Times New Roman" w:cs="Times New Roman"/>
        </w:rPr>
        <w:t xml:space="preserve"> % к программному пок</w:t>
      </w:r>
      <w:r w:rsidR="00943EAF" w:rsidRPr="00943EAF">
        <w:rPr>
          <w:rFonts w:ascii="Times New Roman" w:hAnsi="Times New Roman" w:cs="Times New Roman"/>
        </w:rPr>
        <w:t>азателю и  составила   106906</w:t>
      </w:r>
      <w:r w:rsidR="00F43E73" w:rsidRPr="00943EAF">
        <w:rPr>
          <w:rFonts w:ascii="Times New Roman" w:hAnsi="Times New Roman" w:cs="Times New Roman"/>
        </w:rPr>
        <w:t xml:space="preserve"> руб.</w:t>
      </w:r>
    </w:p>
    <w:p w:rsidR="00C12B06" w:rsidRPr="00943EAF" w:rsidRDefault="00C12B06" w:rsidP="00C12B06">
      <w:pPr>
        <w:pStyle w:val="a8"/>
        <w:ind w:firstLine="567"/>
        <w:rPr>
          <w:rFonts w:ascii="Times New Roman" w:hAnsi="Times New Roman" w:cs="Times New Roman"/>
          <w:szCs w:val="28"/>
        </w:rPr>
      </w:pPr>
      <w:r w:rsidRPr="00943EAF">
        <w:rPr>
          <w:rFonts w:ascii="Times New Roman" w:hAnsi="Times New Roman" w:cs="Times New Roman"/>
          <w:szCs w:val="28"/>
        </w:rPr>
        <w:t xml:space="preserve"> Программный показат</w:t>
      </w:r>
      <w:r w:rsidR="008822C5" w:rsidRPr="00943EAF">
        <w:rPr>
          <w:rFonts w:ascii="Times New Roman" w:hAnsi="Times New Roman" w:cs="Times New Roman"/>
          <w:szCs w:val="28"/>
        </w:rPr>
        <w:t xml:space="preserve">ель производительности труда на </w:t>
      </w:r>
      <w:r w:rsidRPr="00943EAF">
        <w:rPr>
          <w:rFonts w:ascii="Times New Roman" w:hAnsi="Times New Roman" w:cs="Times New Roman"/>
          <w:szCs w:val="28"/>
        </w:rPr>
        <w:t xml:space="preserve">одного </w:t>
      </w:r>
      <w:r w:rsidR="008822C5" w:rsidRPr="00943EAF">
        <w:rPr>
          <w:rFonts w:ascii="Times New Roman" w:hAnsi="Times New Roman" w:cs="Times New Roman"/>
          <w:szCs w:val="28"/>
        </w:rPr>
        <w:t xml:space="preserve"> </w:t>
      </w:r>
      <w:r w:rsidRPr="00943EAF">
        <w:rPr>
          <w:rFonts w:ascii="Times New Roman" w:hAnsi="Times New Roman" w:cs="Times New Roman"/>
          <w:szCs w:val="28"/>
        </w:rPr>
        <w:t xml:space="preserve">занятого  выполнен </w:t>
      </w:r>
      <w:r w:rsidR="00943EAF" w:rsidRPr="00943EAF">
        <w:rPr>
          <w:rFonts w:ascii="Times New Roman" w:hAnsi="Times New Roman" w:cs="Times New Roman"/>
          <w:szCs w:val="28"/>
        </w:rPr>
        <w:t>на 101</w:t>
      </w:r>
      <w:r w:rsidR="002836C4" w:rsidRPr="00943EAF">
        <w:rPr>
          <w:rFonts w:ascii="Times New Roman" w:hAnsi="Times New Roman" w:cs="Times New Roman"/>
          <w:szCs w:val="28"/>
        </w:rPr>
        <w:t xml:space="preserve">%   и </w:t>
      </w:r>
      <w:r w:rsidR="00943EAF" w:rsidRPr="00943EAF">
        <w:rPr>
          <w:rFonts w:ascii="Times New Roman" w:hAnsi="Times New Roman" w:cs="Times New Roman"/>
          <w:szCs w:val="28"/>
        </w:rPr>
        <w:t xml:space="preserve"> составил 39676</w:t>
      </w:r>
      <w:r w:rsidRPr="00943EAF">
        <w:rPr>
          <w:rFonts w:ascii="Times New Roman" w:hAnsi="Times New Roman" w:cs="Times New Roman"/>
          <w:szCs w:val="28"/>
        </w:rPr>
        <w:t xml:space="preserve"> тыс. руб. </w:t>
      </w:r>
    </w:p>
    <w:p w:rsidR="00C12B06" w:rsidRPr="004F7B6C" w:rsidRDefault="00C12B06" w:rsidP="00AD1DB9">
      <w:pPr>
        <w:pStyle w:val="a8"/>
        <w:rPr>
          <w:rFonts w:ascii="Times New Roman" w:hAnsi="Times New Roman" w:cs="Times New Roman"/>
          <w:i/>
          <w:color w:val="FF0000"/>
          <w:szCs w:val="28"/>
          <w:highlight w:val="yellow"/>
        </w:rPr>
      </w:pPr>
    </w:p>
    <w:p w:rsidR="00760E32" w:rsidRPr="00943EAF" w:rsidRDefault="00760E32" w:rsidP="00760E32">
      <w:pPr>
        <w:ind w:firstLine="567"/>
        <w:jc w:val="both"/>
        <w:rPr>
          <w:rFonts w:ascii="Times New Roman" w:hAnsi="Times New Roman" w:cs="Times New Roman"/>
          <w:b/>
          <w:i/>
          <w:iCs/>
          <w:sz w:val="28"/>
          <w:szCs w:val="28"/>
        </w:rPr>
      </w:pPr>
      <w:r w:rsidRPr="00943EAF">
        <w:rPr>
          <w:rFonts w:ascii="Times New Roman" w:hAnsi="Times New Roman" w:cs="Times New Roman"/>
          <w:b/>
          <w:i/>
          <w:iCs/>
          <w:sz w:val="28"/>
          <w:szCs w:val="28"/>
        </w:rPr>
        <w:t>Производство и распределение электроэнергии, газа и воды</w:t>
      </w:r>
    </w:p>
    <w:p w:rsidR="00760E32" w:rsidRPr="00943EAF" w:rsidRDefault="008822C5" w:rsidP="00331B13">
      <w:pPr>
        <w:tabs>
          <w:tab w:val="num" w:pos="0"/>
        </w:tabs>
        <w:spacing w:after="0"/>
        <w:ind w:firstLine="567"/>
        <w:jc w:val="both"/>
        <w:rPr>
          <w:rFonts w:ascii="Times New Roman" w:hAnsi="Times New Roman" w:cs="Times New Roman"/>
          <w:sz w:val="28"/>
          <w:szCs w:val="28"/>
        </w:rPr>
      </w:pPr>
      <w:r w:rsidRPr="00943EAF">
        <w:rPr>
          <w:rFonts w:ascii="Times New Roman" w:hAnsi="Times New Roman" w:cs="Times New Roman"/>
          <w:sz w:val="28"/>
          <w:szCs w:val="28"/>
        </w:rPr>
        <w:t xml:space="preserve">Данный вид деятельности </w:t>
      </w:r>
      <w:r w:rsidR="00760E32" w:rsidRPr="00943EAF">
        <w:rPr>
          <w:rFonts w:ascii="Times New Roman" w:hAnsi="Times New Roman" w:cs="Times New Roman"/>
          <w:sz w:val="28"/>
          <w:szCs w:val="28"/>
        </w:rPr>
        <w:t>в район</w:t>
      </w:r>
      <w:r w:rsidR="00A10528" w:rsidRPr="00943EAF">
        <w:rPr>
          <w:rFonts w:ascii="Times New Roman" w:hAnsi="Times New Roman" w:cs="Times New Roman"/>
          <w:sz w:val="28"/>
          <w:szCs w:val="28"/>
        </w:rPr>
        <w:t>е осуществляет предприятие</w:t>
      </w:r>
      <w:r w:rsidR="00331B13" w:rsidRPr="00943EAF">
        <w:rPr>
          <w:rFonts w:ascii="Times New Roman" w:hAnsi="Times New Roman" w:cs="Times New Roman"/>
          <w:sz w:val="28"/>
          <w:szCs w:val="28"/>
        </w:rPr>
        <w:t xml:space="preserve"> </w:t>
      </w:r>
      <w:r w:rsidR="00760E32" w:rsidRPr="00943EAF">
        <w:rPr>
          <w:rFonts w:ascii="Times New Roman" w:hAnsi="Times New Roman" w:cs="Times New Roman"/>
          <w:sz w:val="28"/>
          <w:szCs w:val="28"/>
        </w:rPr>
        <w:t>АО «Разрез Тугнуйский».</w:t>
      </w:r>
    </w:p>
    <w:p w:rsidR="00D52673" w:rsidRPr="00943EAF" w:rsidRDefault="00760E32" w:rsidP="00D52673">
      <w:pPr>
        <w:pStyle w:val="a8"/>
        <w:ind w:firstLine="567"/>
        <w:rPr>
          <w:rFonts w:ascii="Times New Roman" w:hAnsi="Times New Roman" w:cs="Times New Roman"/>
          <w:szCs w:val="28"/>
          <w:highlight w:val="yellow"/>
        </w:rPr>
      </w:pPr>
      <w:r w:rsidRPr="00943EAF">
        <w:rPr>
          <w:rFonts w:ascii="Times New Roman" w:hAnsi="Times New Roman" w:cs="Times New Roman"/>
          <w:szCs w:val="28"/>
        </w:rPr>
        <w:t>В отчетном периоде объем производства по виду экономической деятельности «Производство и распределение электроэнер</w:t>
      </w:r>
      <w:r w:rsidR="0087682C" w:rsidRPr="00943EAF">
        <w:rPr>
          <w:rFonts w:ascii="Times New Roman" w:hAnsi="Times New Roman" w:cs="Times New Roman"/>
          <w:szCs w:val="28"/>
        </w:rPr>
        <w:t xml:space="preserve">гии, газа и воды» составил </w:t>
      </w:r>
      <w:r w:rsidR="00943EAF" w:rsidRPr="00943EAF">
        <w:rPr>
          <w:rFonts w:ascii="Times New Roman" w:hAnsi="Times New Roman" w:cs="Times New Roman"/>
          <w:szCs w:val="28"/>
        </w:rPr>
        <w:t>47,17</w:t>
      </w:r>
      <w:r w:rsidR="002E23CE" w:rsidRPr="00943EAF">
        <w:rPr>
          <w:rFonts w:ascii="Times New Roman" w:hAnsi="Times New Roman" w:cs="Times New Roman"/>
          <w:szCs w:val="28"/>
        </w:rPr>
        <w:t xml:space="preserve"> </w:t>
      </w:r>
      <w:r w:rsidRPr="00943EAF">
        <w:rPr>
          <w:rFonts w:ascii="Times New Roman" w:hAnsi="Times New Roman" w:cs="Times New Roman"/>
          <w:szCs w:val="28"/>
        </w:rPr>
        <w:t>млн. руб., программ</w:t>
      </w:r>
      <w:r w:rsidR="00D52673" w:rsidRPr="00943EAF">
        <w:rPr>
          <w:rFonts w:ascii="Times New Roman" w:hAnsi="Times New Roman" w:cs="Times New Roman"/>
          <w:szCs w:val="28"/>
        </w:rPr>
        <w:t>н</w:t>
      </w:r>
      <w:r w:rsidR="00D673C5" w:rsidRPr="00943EAF">
        <w:rPr>
          <w:rFonts w:ascii="Times New Roman" w:hAnsi="Times New Roman" w:cs="Times New Roman"/>
          <w:szCs w:val="28"/>
        </w:rPr>
        <w:t>ый пок</w:t>
      </w:r>
      <w:r w:rsidR="00943EAF" w:rsidRPr="00943EAF">
        <w:rPr>
          <w:rFonts w:ascii="Times New Roman" w:hAnsi="Times New Roman" w:cs="Times New Roman"/>
          <w:szCs w:val="28"/>
        </w:rPr>
        <w:t>азатель выполнен на 104,8</w:t>
      </w:r>
      <w:r w:rsidRPr="00943EAF">
        <w:rPr>
          <w:rFonts w:ascii="Times New Roman" w:hAnsi="Times New Roman" w:cs="Times New Roman"/>
          <w:szCs w:val="28"/>
        </w:rPr>
        <w:t xml:space="preserve">% от плана. </w:t>
      </w:r>
      <w:r w:rsidR="00D52673" w:rsidRPr="00943EAF">
        <w:rPr>
          <w:rFonts w:ascii="Times New Roman" w:hAnsi="Times New Roman" w:cs="Times New Roman"/>
          <w:szCs w:val="28"/>
        </w:rPr>
        <w:t>Программный показатель производитель</w:t>
      </w:r>
      <w:r w:rsidR="003F7981" w:rsidRPr="00943EAF">
        <w:rPr>
          <w:rFonts w:ascii="Times New Roman" w:hAnsi="Times New Roman" w:cs="Times New Roman"/>
          <w:szCs w:val="28"/>
        </w:rPr>
        <w:t xml:space="preserve">ности труда на одного занятого </w:t>
      </w:r>
      <w:r w:rsidR="000C214D" w:rsidRPr="00943EAF">
        <w:rPr>
          <w:rFonts w:ascii="Times New Roman" w:hAnsi="Times New Roman" w:cs="Times New Roman"/>
          <w:szCs w:val="28"/>
        </w:rPr>
        <w:t xml:space="preserve">выполнен на </w:t>
      </w:r>
      <w:r w:rsidR="00943EAF" w:rsidRPr="00943EAF">
        <w:rPr>
          <w:rFonts w:ascii="Times New Roman" w:hAnsi="Times New Roman" w:cs="Times New Roman"/>
          <w:szCs w:val="28"/>
        </w:rPr>
        <w:t>104,7</w:t>
      </w:r>
      <w:r w:rsidR="003F7981" w:rsidRPr="00943EAF">
        <w:rPr>
          <w:rFonts w:ascii="Times New Roman" w:hAnsi="Times New Roman" w:cs="Times New Roman"/>
          <w:szCs w:val="28"/>
        </w:rPr>
        <w:t xml:space="preserve">% </w:t>
      </w:r>
      <w:r w:rsidR="000A410B" w:rsidRPr="00943EAF">
        <w:rPr>
          <w:rFonts w:ascii="Times New Roman" w:hAnsi="Times New Roman" w:cs="Times New Roman"/>
          <w:szCs w:val="28"/>
        </w:rPr>
        <w:t xml:space="preserve">составил </w:t>
      </w:r>
      <w:r w:rsidR="00943EAF" w:rsidRPr="00943EAF">
        <w:rPr>
          <w:rFonts w:ascii="Times New Roman" w:hAnsi="Times New Roman" w:cs="Times New Roman"/>
          <w:szCs w:val="28"/>
        </w:rPr>
        <w:t>512</w:t>
      </w:r>
      <w:r w:rsidR="00D673C5" w:rsidRPr="00943EAF">
        <w:rPr>
          <w:rFonts w:ascii="Times New Roman" w:hAnsi="Times New Roman" w:cs="Times New Roman"/>
          <w:szCs w:val="28"/>
        </w:rPr>
        <w:t xml:space="preserve"> </w:t>
      </w:r>
      <w:r w:rsidR="00D52673" w:rsidRPr="00943EAF">
        <w:rPr>
          <w:rFonts w:ascii="Times New Roman" w:hAnsi="Times New Roman" w:cs="Times New Roman"/>
          <w:szCs w:val="28"/>
        </w:rPr>
        <w:t>тыс. руб. Рост среднемеся</w:t>
      </w:r>
      <w:r w:rsidR="003F7981" w:rsidRPr="00943EAF">
        <w:rPr>
          <w:rFonts w:ascii="Times New Roman" w:hAnsi="Times New Roman" w:cs="Times New Roman"/>
          <w:szCs w:val="28"/>
        </w:rPr>
        <w:t xml:space="preserve">чной заработной платы к уровню </w:t>
      </w:r>
      <w:r w:rsidR="00D52673" w:rsidRPr="00943EAF">
        <w:rPr>
          <w:rFonts w:ascii="Times New Roman" w:hAnsi="Times New Roman" w:cs="Times New Roman"/>
          <w:szCs w:val="28"/>
        </w:rPr>
        <w:t>соответствующег</w:t>
      </w:r>
      <w:r w:rsidR="006F372D" w:rsidRPr="00943EAF">
        <w:rPr>
          <w:rFonts w:ascii="Times New Roman" w:hAnsi="Times New Roman" w:cs="Times New Roman"/>
          <w:szCs w:val="28"/>
        </w:rPr>
        <w:t xml:space="preserve">о </w:t>
      </w:r>
      <w:r w:rsidR="00943EAF" w:rsidRPr="00943EAF">
        <w:rPr>
          <w:rFonts w:ascii="Times New Roman" w:hAnsi="Times New Roman" w:cs="Times New Roman"/>
          <w:szCs w:val="28"/>
        </w:rPr>
        <w:t>периода прошлого года на 122,6</w:t>
      </w:r>
      <w:r w:rsidR="00331B13" w:rsidRPr="00943EAF">
        <w:rPr>
          <w:rFonts w:ascii="Times New Roman" w:hAnsi="Times New Roman" w:cs="Times New Roman"/>
          <w:szCs w:val="28"/>
        </w:rPr>
        <w:t xml:space="preserve">%  </w:t>
      </w:r>
      <w:r w:rsidR="005B5908" w:rsidRPr="00943EAF">
        <w:rPr>
          <w:rFonts w:ascii="Times New Roman" w:hAnsi="Times New Roman" w:cs="Times New Roman"/>
          <w:szCs w:val="28"/>
        </w:rPr>
        <w:t>и сос</w:t>
      </w:r>
      <w:r w:rsidR="00943EAF" w:rsidRPr="00943EAF">
        <w:rPr>
          <w:rFonts w:ascii="Times New Roman" w:hAnsi="Times New Roman" w:cs="Times New Roman"/>
          <w:szCs w:val="28"/>
        </w:rPr>
        <w:t>тавила 64806</w:t>
      </w:r>
      <w:r w:rsidR="00331B13" w:rsidRPr="00943EAF">
        <w:rPr>
          <w:rFonts w:ascii="Times New Roman" w:hAnsi="Times New Roman" w:cs="Times New Roman"/>
          <w:szCs w:val="28"/>
        </w:rPr>
        <w:t xml:space="preserve"> руб.</w:t>
      </w:r>
      <w:r w:rsidR="00D52673" w:rsidRPr="00943EAF">
        <w:rPr>
          <w:rFonts w:ascii="Times New Roman" w:hAnsi="Times New Roman" w:cs="Times New Roman"/>
          <w:szCs w:val="28"/>
        </w:rPr>
        <w:t xml:space="preserve"> </w:t>
      </w:r>
    </w:p>
    <w:p w:rsidR="00760E32" w:rsidRPr="004F7B6C" w:rsidRDefault="00760E32" w:rsidP="00331B13">
      <w:pPr>
        <w:tabs>
          <w:tab w:val="num" w:pos="0"/>
        </w:tabs>
        <w:spacing w:after="0"/>
        <w:ind w:firstLine="567"/>
        <w:jc w:val="both"/>
        <w:rPr>
          <w:rFonts w:ascii="Times New Roman" w:hAnsi="Times New Roman" w:cs="Times New Roman"/>
          <w:b/>
          <w:color w:val="FF0000"/>
          <w:sz w:val="28"/>
          <w:szCs w:val="28"/>
          <w:highlight w:val="yellow"/>
        </w:rPr>
      </w:pPr>
    </w:p>
    <w:p w:rsidR="00760E32" w:rsidRPr="00333BE9" w:rsidRDefault="00760E32" w:rsidP="00760E32">
      <w:pPr>
        <w:pStyle w:val="a8"/>
        <w:ind w:firstLine="567"/>
        <w:rPr>
          <w:rFonts w:ascii="Times New Roman" w:hAnsi="Times New Roman" w:cs="Times New Roman"/>
          <w:b/>
          <w:i/>
          <w:iCs/>
          <w:szCs w:val="28"/>
        </w:rPr>
      </w:pPr>
      <w:r w:rsidRPr="00333BE9">
        <w:rPr>
          <w:rFonts w:ascii="Times New Roman" w:hAnsi="Times New Roman" w:cs="Times New Roman"/>
          <w:b/>
          <w:i/>
          <w:iCs/>
          <w:szCs w:val="28"/>
        </w:rPr>
        <w:t>Обрабатывающие отрасли</w:t>
      </w:r>
    </w:p>
    <w:p w:rsidR="00760E32" w:rsidRPr="0090604D" w:rsidRDefault="00760E32" w:rsidP="00760E32">
      <w:pPr>
        <w:spacing w:after="0" w:line="240" w:lineRule="auto"/>
        <w:ind w:firstLine="567"/>
        <w:jc w:val="both"/>
        <w:rPr>
          <w:rFonts w:ascii="Times New Roman" w:hAnsi="Times New Roman" w:cs="Times New Roman"/>
          <w:sz w:val="28"/>
          <w:szCs w:val="28"/>
          <w:highlight w:val="yellow"/>
        </w:rPr>
      </w:pPr>
      <w:r w:rsidRPr="00333BE9">
        <w:rPr>
          <w:rFonts w:ascii="Times New Roman" w:hAnsi="Times New Roman" w:cs="Times New Roman"/>
          <w:sz w:val="28"/>
          <w:szCs w:val="28"/>
        </w:rPr>
        <w:t>Объем отгружен</w:t>
      </w:r>
      <w:r w:rsidR="003F7981" w:rsidRPr="00333BE9">
        <w:rPr>
          <w:rFonts w:ascii="Times New Roman" w:hAnsi="Times New Roman" w:cs="Times New Roman"/>
          <w:sz w:val="28"/>
          <w:szCs w:val="28"/>
        </w:rPr>
        <w:t xml:space="preserve">ной пищевой и перерабатывающей </w:t>
      </w:r>
      <w:r w:rsidRPr="00333BE9">
        <w:rPr>
          <w:rFonts w:ascii="Times New Roman" w:hAnsi="Times New Roman" w:cs="Times New Roman"/>
          <w:sz w:val="28"/>
          <w:szCs w:val="28"/>
        </w:rPr>
        <w:t>п</w:t>
      </w:r>
      <w:r w:rsidR="0048093D" w:rsidRPr="00333BE9">
        <w:rPr>
          <w:rFonts w:ascii="Times New Roman" w:hAnsi="Times New Roman" w:cs="Times New Roman"/>
          <w:sz w:val="28"/>
          <w:szCs w:val="28"/>
        </w:rPr>
        <w:t xml:space="preserve">ромышленности </w:t>
      </w:r>
      <w:r w:rsidR="00333BE9" w:rsidRPr="00333BE9">
        <w:rPr>
          <w:rFonts w:ascii="Times New Roman" w:hAnsi="Times New Roman" w:cs="Times New Roman"/>
          <w:sz w:val="28"/>
          <w:szCs w:val="28"/>
        </w:rPr>
        <w:t>выполнен на 101,27</w:t>
      </w:r>
      <w:r w:rsidR="0087682C" w:rsidRPr="00333BE9">
        <w:rPr>
          <w:rFonts w:ascii="Times New Roman" w:hAnsi="Times New Roman" w:cs="Times New Roman"/>
          <w:sz w:val="28"/>
          <w:szCs w:val="28"/>
        </w:rPr>
        <w:t xml:space="preserve">% </w:t>
      </w:r>
      <w:r w:rsidR="000A410B" w:rsidRPr="00333BE9">
        <w:rPr>
          <w:rFonts w:ascii="Times New Roman" w:hAnsi="Times New Roman" w:cs="Times New Roman"/>
          <w:sz w:val="28"/>
          <w:szCs w:val="28"/>
        </w:rPr>
        <w:t xml:space="preserve">от плана </w:t>
      </w:r>
      <w:r w:rsidR="0087682C" w:rsidRPr="00333BE9">
        <w:rPr>
          <w:rFonts w:ascii="Times New Roman" w:hAnsi="Times New Roman" w:cs="Times New Roman"/>
          <w:sz w:val="28"/>
          <w:szCs w:val="28"/>
        </w:rPr>
        <w:t xml:space="preserve">и составил </w:t>
      </w:r>
      <w:r w:rsidR="00333BE9" w:rsidRPr="00333BE9">
        <w:rPr>
          <w:rFonts w:ascii="Times New Roman" w:hAnsi="Times New Roman" w:cs="Times New Roman"/>
          <w:sz w:val="28"/>
          <w:szCs w:val="28"/>
        </w:rPr>
        <w:t>30,38</w:t>
      </w:r>
      <w:r w:rsidR="00843206" w:rsidRPr="00333BE9">
        <w:rPr>
          <w:rFonts w:ascii="Times New Roman" w:hAnsi="Times New Roman" w:cs="Times New Roman"/>
          <w:sz w:val="28"/>
          <w:szCs w:val="28"/>
        </w:rPr>
        <w:t xml:space="preserve"> </w:t>
      </w:r>
      <w:r w:rsidR="00F64E3A" w:rsidRPr="00333BE9">
        <w:rPr>
          <w:rFonts w:ascii="Times New Roman" w:hAnsi="Times New Roman" w:cs="Times New Roman"/>
          <w:sz w:val="28"/>
          <w:szCs w:val="28"/>
        </w:rPr>
        <w:t>млн. руб.</w:t>
      </w:r>
      <w:r w:rsidRPr="00333BE9">
        <w:rPr>
          <w:rFonts w:ascii="Times New Roman" w:hAnsi="Times New Roman" w:cs="Times New Roman"/>
          <w:sz w:val="28"/>
          <w:szCs w:val="28"/>
        </w:rPr>
        <w:t xml:space="preserve"> Программный показатель производительности труда на одн</w:t>
      </w:r>
      <w:r w:rsidR="00F64E3A" w:rsidRPr="00333BE9">
        <w:rPr>
          <w:rFonts w:ascii="Times New Roman" w:hAnsi="Times New Roman" w:cs="Times New Roman"/>
          <w:sz w:val="28"/>
          <w:szCs w:val="28"/>
        </w:rPr>
        <w:t>ого заня</w:t>
      </w:r>
      <w:r w:rsidR="00843206" w:rsidRPr="00333BE9">
        <w:rPr>
          <w:rFonts w:ascii="Times New Roman" w:hAnsi="Times New Roman" w:cs="Times New Roman"/>
          <w:sz w:val="28"/>
          <w:szCs w:val="28"/>
        </w:rPr>
        <w:t xml:space="preserve">того </w:t>
      </w:r>
      <w:r w:rsidR="002E23CE" w:rsidRPr="00333BE9">
        <w:rPr>
          <w:rFonts w:ascii="Times New Roman" w:hAnsi="Times New Roman" w:cs="Times New Roman"/>
          <w:sz w:val="28"/>
          <w:szCs w:val="28"/>
        </w:rPr>
        <w:t>выполнен на</w:t>
      </w:r>
      <w:r w:rsidR="002E23CE" w:rsidRPr="004F7B6C">
        <w:rPr>
          <w:rFonts w:ascii="Times New Roman" w:hAnsi="Times New Roman" w:cs="Times New Roman"/>
          <w:color w:val="FF0000"/>
          <w:sz w:val="28"/>
          <w:szCs w:val="28"/>
        </w:rPr>
        <w:t xml:space="preserve"> </w:t>
      </w:r>
      <w:r w:rsidR="003F7981" w:rsidRPr="004F7B6C">
        <w:rPr>
          <w:rFonts w:ascii="Times New Roman" w:hAnsi="Times New Roman" w:cs="Times New Roman"/>
          <w:color w:val="FF0000"/>
          <w:sz w:val="28"/>
          <w:szCs w:val="28"/>
        </w:rPr>
        <w:t xml:space="preserve">      </w:t>
      </w:r>
      <w:r w:rsidR="00333BE9" w:rsidRPr="0090604D">
        <w:rPr>
          <w:rFonts w:ascii="Times New Roman" w:hAnsi="Times New Roman" w:cs="Times New Roman"/>
          <w:sz w:val="28"/>
          <w:szCs w:val="28"/>
        </w:rPr>
        <w:t>101</w:t>
      </w:r>
      <w:r w:rsidR="003F7981" w:rsidRPr="0090604D">
        <w:rPr>
          <w:rFonts w:ascii="Times New Roman" w:hAnsi="Times New Roman" w:cs="Times New Roman"/>
          <w:sz w:val="28"/>
          <w:szCs w:val="28"/>
        </w:rPr>
        <w:t xml:space="preserve"> </w:t>
      </w:r>
      <w:r w:rsidR="00E12DDC">
        <w:rPr>
          <w:rFonts w:ascii="Times New Roman" w:hAnsi="Times New Roman" w:cs="Times New Roman"/>
          <w:sz w:val="28"/>
          <w:szCs w:val="28"/>
        </w:rPr>
        <w:t xml:space="preserve">%  и </w:t>
      </w:r>
      <w:r w:rsidR="0087682C" w:rsidRPr="0090604D">
        <w:rPr>
          <w:rFonts w:ascii="Times New Roman" w:hAnsi="Times New Roman" w:cs="Times New Roman"/>
          <w:sz w:val="28"/>
          <w:szCs w:val="28"/>
        </w:rPr>
        <w:t xml:space="preserve">составил </w:t>
      </w:r>
      <w:r w:rsidR="0090604D" w:rsidRPr="0090604D">
        <w:rPr>
          <w:rFonts w:ascii="Times New Roman" w:hAnsi="Times New Roman" w:cs="Times New Roman"/>
          <w:sz w:val="28"/>
          <w:szCs w:val="28"/>
        </w:rPr>
        <w:t xml:space="preserve">  2525</w:t>
      </w:r>
      <w:r w:rsidR="000A3924" w:rsidRPr="0090604D">
        <w:rPr>
          <w:rFonts w:ascii="Times New Roman" w:hAnsi="Times New Roman" w:cs="Times New Roman"/>
          <w:sz w:val="28"/>
          <w:szCs w:val="28"/>
        </w:rPr>
        <w:t xml:space="preserve"> </w:t>
      </w:r>
      <w:r w:rsidRPr="0090604D">
        <w:rPr>
          <w:rFonts w:ascii="Times New Roman" w:hAnsi="Times New Roman" w:cs="Times New Roman"/>
          <w:sz w:val="28"/>
          <w:szCs w:val="28"/>
        </w:rPr>
        <w:t xml:space="preserve">тыс. руб. </w:t>
      </w:r>
    </w:p>
    <w:p w:rsidR="00760E32" w:rsidRPr="0090604D" w:rsidRDefault="00760E32" w:rsidP="00760E32">
      <w:pPr>
        <w:ind w:firstLine="540"/>
        <w:jc w:val="both"/>
        <w:rPr>
          <w:rFonts w:ascii="Times New Roman" w:hAnsi="Times New Roman" w:cs="Times New Roman"/>
          <w:sz w:val="28"/>
          <w:szCs w:val="28"/>
        </w:rPr>
      </w:pPr>
      <w:r w:rsidRPr="0090604D">
        <w:rPr>
          <w:rFonts w:ascii="Times New Roman" w:hAnsi="Times New Roman" w:cs="Times New Roman"/>
          <w:sz w:val="28"/>
          <w:szCs w:val="28"/>
        </w:rPr>
        <w:t>Среднемесячная заработна</w:t>
      </w:r>
      <w:r w:rsidR="00672DDC" w:rsidRPr="0090604D">
        <w:rPr>
          <w:rFonts w:ascii="Times New Roman" w:hAnsi="Times New Roman" w:cs="Times New Roman"/>
          <w:sz w:val="28"/>
          <w:szCs w:val="28"/>
        </w:rPr>
        <w:t xml:space="preserve">я </w:t>
      </w:r>
      <w:r w:rsidRPr="0090604D">
        <w:rPr>
          <w:rFonts w:ascii="Times New Roman" w:hAnsi="Times New Roman" w:cs="Times New Roman"/>
          <w:sz w:val="28"/>
          <w:szCs w:val="28"/>
        </w:rPr>
        <w:t>плата по обрабаты</w:t>
      </w:r>
      <w:r w:rsidR="00E12DDC">
        <w:rPr>
          <w:rFonts w:ascii="Times New Roman" w:hAnsi="Times New Roman" w:cs="Times New Roman"/>
          <w:sz w:val="28"/>
          <w:szCs w:val="28"/>
        </w:rPr>
        <w:t xml:space="preserve">вающей </w:t>
      </w:r>
      <w:r w:rsidR="00FC1FDE" w:rsidRPr="0090604D">
        <w:rPr>
          <w:rFonts w:ascii="Times New Roman" w:hAnsi="Times New Roman" w:cs="Times New Roman"/>
          <w:sz w:val="28"/>
          <w:szCs w:val="28"/>
        </w:rPr>
        <w:t>отрасли  составила</w:t>
      </w:r>
      <w:r w:rsidR="0090604D" w:rsidRPr="0090604D">
        <w:rPr>
          <w:rFonts w:ascii="Times New Roman" w:hAnsi="Times New Roman" w:cs="Times New Roman"/>
          <w:sz w:val="28"/>
          <w:szCs w:val="28"/>
        </w:rPr>
        <w:t xml:space="preserve"> 259</w:t>
      </w:r>
      <w:r w:rsidR="001B093C" w:rsidRPr="0090604D">
        <w:rPr>
          <w:rFonts w:ascii="Times New Roman" w:hAnsi="Times New Roman" w:cs="Times New Roman"/>
          <w:sz w:val="28"/>
          <w:szCs w:val="28"/>
        </w:rPr>
        <w:t>00</w:t>
      </w:r>
      <w:r w:rsidR="0087682C" w:rsidRPr="0090604D">
        <w:rPr>
          <w:rFonts w:ascii="Times New Roman" w:hAnsi="Times New Roman" w:cs="Times New Roman"/>
          <w:sz w:val="28"/>
          <w:szCs w:val="28"/>
        </w:rPr>
        <w:t xml:space="preserve"> руб.  или 10</w:t>
      </w:r>
      <w:r w:rsidR="0090604D" w:rsidRPr="0090604D">
        <w:rPr>
          <w:rFonts w:ascii="Times New Roman" w:hAnsi="Times New Roman" w:cs="Times New Roman"/>
          <w:sz w:val="28"/>
          <w:szCs w:val="28"/>
        </w:rPr>
        <w:t>1,17</w:t>
      </w:r>
      <w:r w:rsidR="00672DDC" w:rsidRPr="0090604D">
        <w:rPr>
          <w:rFonts w:ascii="Times New Roman" w:hAnsi="Times New Roman" w:cs="Times New Roman"/>
          <w:sz w:val="28"/>
          <w:szCs w:val="28"/>
        </w:rPr>
        <w:t xml:space="preserve">% </w:t>
      </w:r>
      <w:r w:rsidRPr="0090604D">
        <w:rPr>
          <w:rFonts w:ascii="Times New Roman" w:hAnsi="Times New Roman" w:cs="Times New Roman"/>
          <w:sz w:val="28"/>
          <w:szCs w:val="28"/>
        </w:rPr>
        <w:t>от программного показателя.</w:t>
      </w:r>
    </w:p>
    <w:p w:rsidR="00760E32" w:rsidRPr="0090604D" w:rsidRDefault="00760E32" w:rsidP="00760E32">
      <w:pPr>
        <w:jc w:val="both"/>
        <w:rPr>
          <w:rFonts w:ascii="Times New Roman" w:hAnsi="Times New Roman" w:cs="Times New Roman"/>
          <w:b/>
          <w:bCs/>
          <w:sz w:val="28"/>
          <w:szCs w:val="28"/>
          <w:u w:val="single"/>
        </w:rPr>
      </w:pPr>
      <w:r w:rsidRPr="0090604D">
        <w:rPr>
          <w:rFonts w:ascii="Times New Roman" w:hAnsi="Times New Roman" w:cs="Times New Roman"/>
          <w:sz w:val="28"/>
          <w:szCs w:val="28"/>
        </w:rPr>
        <w:t xml:space="preserve"> </w:t>
      </w:r>
      <w:r w:rsidR="007B70E0" w:rsidRPr="0090604D">
        <w:rPr>
          <w:rFonts w:ascii="Times New Roman" w:hAnsi="Times New Roman" w:cs="Times New Roman"/>
          <w:sz w:val="28"/>
          <w:szCs w:val="28"/>
        </w:rPr>
        <w:t xml:space="preserve">       </w:t>
      </w:r>
      <w:r w:rsidRPr="0090604D">
        <w:rPr>
          <w:rFonts w:ascii="Times New Roman" w:hAnsi="Times New Roman" w:cs="Times New Roman"/>
          <w:sz w:val="28"/>
          <w:szCs w:val="28"/>
        </w:rPr>
        <w:t xml:space="preserve"> </w:t>
      </w:r>
      <w:r w:rsidRPr="0090604D">
        <w:rPr>
          <w:rFonts w:ascii="Times New Roman" w:hAnsi="Times New Roman" w:cs="Times New Roman"/>
          <w:b/>
          <w:bCs/>
          <w:sz w:val="28"/>
          <w:szCs w:val="28"/>
        </w:rPr>
        <w:t>Инвестиции</w:t>
      </w:r>
    </w:p>
    <w:p w:rsidR="00760E32" w:rsidRPr="0090604D" w:rsidRDefault="00760E32" w:rsidP="00760E32">
      <w:pPr>
        <w:pStyle w:val="a8"/>
        <w:rPr>
          <w:rFonts w:ascii="Times New Roman" w:hAnsi="Times New Roman" w:cs="Times New Roman"/>
          <w:szCs w:val="28"/>
        </w:rPr>
      </w:pPr>
      <w:r w:rsidRPr="0090604D">
        <w:rPr>
          <w:rFonts w:ascii="Times New Roman" w:hAnsi="Times New Roman" w:cs="Times New Roman"/>
          <w:iCs/>
          <w:szCs w:val="28"/>
        </w:rPr>
        <w:t xml:space="preserve">          Объем</w:t>
      </w:r>
      <w:r w:rsidRPr="0090604D">
        <w:rPr>
          <w:rFonts w:ascii="Times New Roman" w:hAnsi="Times New Roman" w:cs="Times New Roman"/>
          <w:i/>
          <w:iCs/>
          <w:szCs w:val="28"/>
        </w:rPr>
        <w:t xml:space="preserve"> </w:t>
      </w:r>
      <w:r w:rsidRPr="0090604D">
        <w:rPr>
          <w:rFonts w:ascii="Times New Roman" w:hAnsi="Times New Roman" w:cs="Times New Roman"/>
          <w:iCs/>
          <w:szCs w:val="28"/>
        </w:rPr>
        <w:t>инвестиций</w:t>
      </w:r>
      <w:r w:rsidR="00672DDC" w:rsidRPr="0090604D">
        <w:rPr>
          <w:rFonts w:ascii="Times New Roman" w:hAnsi="Times New Roman" w:cs="Times New Roman"/>
          <w:szCs w:val="28"/>
        </w:rPr>
        <w:t xml:space="preserve"> в основной капитал </w:t>
      </w:r>
      <w:r w:rsidRPr="0090604D">
        <w:rPr>
          <w:rFonts w:ascii="Times New Roman" w:hAnsi="Times New Roman" w:cs="Times New Roman"/>
          <w:szCs w:val="28"/>
        </w:rPr>
        <w:t xml:space="preserve">за  </w:t>
      </w:r>
      <w:r w:rsidR="006E3A32" w:rsidRPr="0090604D">
        <w:rPr>
          <w:rFonts w:ascii="Times New Roman" w:hAnsi="Times New Roman" w:cs="Times New Roman"/>
          <w:szCs w:val="28"/>
        </w:rPr>
        <w:t xml:space="preserve"> </w:t>
      </w:r>
      <w:r w:rsidRPr="0090604D">
        <w:rPr>
          <w:rFonts w:ascii="Times New Roman" w:hAnsi="Times New Roman" w:cs="Times New Roman"/>
          <w:szCs w:val="28"/>
        </w:rPr>
        <w:t xml:space="preserve"> </w:t>
      </w:r>
      <w:r w:rsidR="0090604D" w:rsidRPr="0090604D">
        <w:rPr>
          <w:rFonts w:ascii="Times New Roman" w:hAnsi="Times New Roman" w:cs="Times New Roman"/>
          <w:szCs w:val="28"/>
        </w:rPr>
        <w:t>2023</w:t>
      </w:r>
      <w:r w:rsidR="00DF03A4" w:rsidRPr="0090604D">
        <w:rPr>
          <w:rFonts w:ascii="Times New Roman" w:hAnsi="Times New Roman" w:cs="Times New Roman"/>
          <w:szCs w:val="28"/>
        </w:rPr>
        <w:t xml:space="preserve"> </w:t>
      </w:r>
      <w:r w:rsidR="0087682C" w:rsidRPr="0090604D">
        <w:rPr>
          <w:rFonts w:ascii="Times New Roman" w:hAnsi="Times New Roman" w:cs="Times New Roman"/>
          <w:szCs w:val="28"/>
        </w:rPr>
        <w:t xml:space="preserve">г. составил </w:t>
      </w:r>
      <w:r w:rsidR="0090604D" w:rsidRPr="0090604D">
        <w:rPr>
          <w:rFonts w:ascii="Times New Roman" w:hAnsi="Times New Roman" w:cs="Times New Roman"/>
          <w:szCs w:val="28"/>
        </w:rPr>
        <w:t>1749,9</w:t>
      </w:r>
      <w:r w:rsidRPr="0090604D">
        <w:rPr>
          <w:rFonts w:ascii="Times New Roman" w:hAnsi="Times New Roman" w:cs="Times New Roman"/>
          <w:szCs w:val="28"/>
        </w:rPr>
        <w:t xml:space="preserve">  млн. руб.,  </w:t>
      </w:r>
      <w:r w:rsidR="00130FB7" w:rsidRPr="0090604D">
        <w:rPr>
          <w:rFonts w:ascii="Times New Roman" w:hAnsi="Times New Roman" w:cs="Times New Roman"/>
          <w:szCs w:val="28"/>
        </w:rPr>
        <w:t>программ</w:t>
      </w:r>
      <w:r w:rsidR="00DF03A4" w:rsidRPr="0090604D">
        <w:rPr>
          <w:rFonts w:ascii="Times New Roman" w:hAnsi="Times New Roman" w:cs="Times New Roman"/>
          <w:szCs w:val="28"/>
        </w:rPr>
        <w:t xml:space="preserve">ный показатель выполнен на </w:t>
      </w:r>
      <w:r w:rsidR="0090604D" w:rsidRPr="0090604D">
        <w:rPr>
          <w:rFonts w:ascii="Times New Roman" w:hAnsi="Times New Roman" w:cs="Times New Roman"/>
          <w:szCs w:val="28"/>
        </w:rPr>
        <w:t>102,9</w:t>
      </w:r>
      <w:r w:rsidR="00130FB7" w:rsidRPr="0090604D">
        <w:rPr>
          <w:rFonts w:ascii="Times New Roman" w:hAnsi="Times New Roman" w:cs="Times New Roman"/>
          <w:szCs w:val="28"/>
        </w:rPr>
        <w:t>%.</w:t>
      </w:r>
      <w:r w:rsidRPr="0090604D">
        <w:rPr>
          <w:rFonts w:ascii="Times New Roman" w:hAnsi="Times New Roman" w:cs="Times New Roman"/>
          <w:szCs w:val="28"/>
        </w:rPr>
        <w:t xml:space="preserve">  </w:t>
      </w:r>
    </w:p>
    <w:p w:rsidR="00130FB7" w:rsidRPr="00180D89" w:rsidRDefault="00130FB7" w:rsidP="00760E32">
      <w:pPr>
        <w:pStyle w:val="a8"/>
        <w:rPr>
          <w:rFonts w:ascii="Times New Roman" w:hAnsi="Times New Roman" w:cs="Times New Roman"/>
          <w:szCs w:val="28"/>
        </w:rPr>
      </w:pPr>
      <w:r w:rsidRPr="00180D89">
        <w:rPr>
          <w:rFonts w:ascii="Times New Roman" w:hAnsi="Times New Roman" w:cs="Times New Roman"/>
          <w:szCs w:val="28"/>
        </w:rPr>
        <w:t xml:space="preserve"> </w:t>
      </w:r>
      <w:r w:rsidR="00672DDC" w:rsidRPr="00180D89">
        <w:rPr>
          <w:rFonts w:ascii="Times New Roman" w:hAnsi="Times New Roman" w:cs="Times New Roman"/>
          <w:szCs w:val="28"/>
        </w:rPr>
        <w:t xml:space="preserve">     В общем объеме инвестиций </w:t>
      </w:r>
      <w:r w:rsidRPr="00180D89">
        <w:rPr>
          <w:rFonts w:ascii="Times New Roman" w:hAnsi="Times New Roman" w:cs="Times New Roman"/>
          <w:szCs w:val="28"/>
        </w:rPr>
        <w:t xml:space="preserve">основная  доля </w:t>
      </w:r>
      <w:r w:rsidR="00180D89" w:rsidRPr="00180D89">
        <w:rPr>
          <w:rFonts w:ascii="Times New Roman" w:hAnsi="Times New Roman" w:cs="Times New Roman"/>
          <w:szCs w:val="28"/>
        </w:rPr>
        <w:t xml:space="preserve"> 74,2</w:t>
      </w:r>
      <w:r w:rsidRPr="00180D89">
        <w:rPr>
          <w:rFonts w:ascii="Times New Roman" w:hAnsi="Times New Roman" w:cs="Times New Roman"/>
          <w:szCs w:val="28"/>
        </w:rPr>
        <w:t>%</w:t>
      </w:r>
      <w:r w:rsidR="00180D89" w:rsidRPr="00180D89">
        <w:rPr>
          <w:rFonts w:ascii="Times New Roman" w:hAnsi="Times New Roman" w:cs="Times New Roman"/>
          <w:szCs w:val="28"/>
        </w:rPr>
        <w:t xml:space="preserve"> или 1299,84</w:t>
      </w:r>
      <w:r w:rsidRPr="00180D89">
        <w:rPr>
          <w:rFonts w:ascii="Times New Roman" w:hAnsi="Times New Roman" w:cs="Times New Roman"/>
          <w:szCs w:val="28"/>
        </w:rPr>
        <w:t xml:space="preserve"> млн. руб. капиталовложения по виду экономической деятельности «Добыча топливно-энергетических полезных ископаемых» АО «Разрез Тугнуйский».   Инвестиции использованы для приобретения машин и оборудования и проектно-изыскательские работы по Никольскому месторождению каменного угля (экскаватор, тепловоз, бульдозер гусеничный</w:t>
      </w:r>
      <w:r w:rsidR="00230393" w:rsidRPr="00180D89">
        <w:rPr>
          <w:rFonts w:ascii="Times New Roman" w:hAnsi="Times New Roman" w:cs="Times New Roman"/>
          <w:szCs w:val="28"/>
        </w:rPr>
        <w:t>, БелАЗы</w:t>
      </w:r>
      <w:r w:rsidRPr="00180D89">
        <w:rPr>
          <w:rFonts w:ascii="Times New Roman" w:hAnsi="Times New Roman" w:cs="Times New Roman"/>
          <w:szCs w:val="28"/>
        </w:rPr>
        <w:t>).</w:t>
      </w:r>
    </w:p>
    <w:p w:rsidR="00A2602B" w:rsidRPr="00180D89" w:rsidRDefault="00A2602B" w:rsidP="00A2602B">
      <w:pPr>
        <w:pStyle w:val="a8"/>
        <w:rPr>
          <w:rFonts w:ascii="Times New Roman" w:hAnsi="Times New Roman" w:cs="Times New Roman"/>
          <w:szCs w:val="28"/>
          <w:highlight w:val="green"/>
        </w:rPr>
      </w:pPr>
      <w:r w:rsidRPr="00180D89">
        <w:rPr>
          <w:szCs w:val="28"/>
        </w:rPr>
        <w:t xml:space="preserve">     </w:t>
      </w:r>
      <w:r w:rsidR="00E12DDC">
        <w:rPr>
          <w:rFonts w:ascii="Times New Roman" w:hAnsi="Times New Roman" w:cs="Times New Roman"/>
          <w:szCs w:val="28"/>
        </w:rPr>
        <w:t xml:space="preserve">В отрасли сельского хозяйства </w:t>
      </w:r>
      <w:r w:rsidRPr="00180D89">
        <w:rPr>
          <w:rFonts w:ascii="Times New Roman" w:hAnsi="Times New Roman" w:cs="Times New Roman"/>
          <w:szCs w:val="28"/>
        </w:rPr>
        <w:t>осуществлен перевод молодн</w:t>
      </w:r>
      <w:r w:rsidR="00180D89" w:rsidRPr="00180D89">
        <w:rPr>
          <w:rFonts w:ascii="Times New Roman" w:hAnsi="Times New Roman" w:cs="Times New Roman"/>
          <w:szCs w:val="28"/>
        </w:rPr>
        <w:t>яка в основное стадо на сумму 16</w:t>
      </w:r>
      <w:r w:rsidRPr="00180D89">
        <w:rPr>
          <w:rFonts w:ascii="Times New Roman" w:hAnsi="Times New Roman" w:cs="Times New Roman"/>
          <w:szCs w:val="28"/>
        </w:rPr>
        <w:t xml:space="preserve"> млн. руб.  приобретено сельскохозяйственной </w:t>
      </w:r>
      <w:r w:rsidR="00180D89" w:rsidRPr="00180D89">
        <w:rPr>
          <w:rFonts w:ascii="Times New Roman" w:hAnsi="Times New Roman" w:cs="Times New Roman"/>
          <w:szCs w:val="28"/>
        </w:rPr>
        <w:t>техники и оборудования на 80</w:t>
      </w:r>
      <w:r w:rsidRPr="00180D89">
        <w:rPr>
          <w:rFonts w:ascii="Times New Roman" w:hAnsi="Times New Roman" w:cs="Times New Roman"/>
          <w:szCs w:val="28"/>
        </w:rPr>
        <w:t xml:space="preserve"> млн. рублей, закуплено сельскох</w:t>
      </w:r>
      <w:r w:rsidR="00E12DDC">
        <w:rPr>
          <w:rFonts w:ascii="Times New Roman" w:hAnsi="Times New Roman" w:cs="Times New Roman"/>
          <w:szCs w:val="28"/>
        </w:rPr>
        <w:t xml:space="preserve">озяйственных животных на сумму </w:t>
      </w:r>
      <w:r w:rsidRPr="00180D89">
        <w:rPr>
          <w:rFonts w:ascii="Times New Roman" w:hAnsi="Times New Roman" w:cs="Times New Roman"/>
          <w:szCs w:val="28"/>
        </w:rPr>
        <w:t>10 млн. руб.</w:t>
      </w:r>
    </w:p>
    <w:p w:rsidR="00A2602B" w:rsidRPr="00FF2C90" w:rsidRDefault="00A2602B" w:rsidP="00A2602B">
      <w:pPr>
        <w:pStyle w:val="a8"/>
        <w:rPr>
          <w:rFonts w:ascii="Times New Roman" w:hAnsi="Times New Roman"/>
          <w:szCs w:val="28"/>
        </w:rPr>
      </w:pPr>
      <w:r w:rsidRPr="00FF2C90">
        <w:rPr>
          <w:rFonts w:ascii="Times New Roman" w:hAnsi="Times New Roman"/>
          <w:szCs w:val="28"/>
        </w:rPr>
        <w:lastRenderedPageBreak/>
        <w:t xml:space="preserve">        На развитие общественной инфраструктуры муниципальных образований </w:t>
      </w:r>
      <w:r w:rsidR="009420CF" w:rsidRPr="00FF2C90">
        <w:rPr>
          <w:rFonts w:ascii="Times New Roman" w:hAnsi="Times New Roman"/>
          <w:szCs w:val="28"/>
        </w:rPr>
        <w:t>из всех</w:t>
      </w:r>
      <w:r w:rsidR="00FF2C90" w:rsidRPr="00FF2C90">
        <w:rPr>
          <w:rFonts w:ascii="Times New Roman" w:hAnsi="Times New Roman"/>
          <w:szCs w:val="28"/>
        </w:rPr>
        <w:t xml:space="preserve"> источников направлено 9,6 млн.</w:t>
      </w:r>
      <w:r w:rsidRPr="00FF2C90">
        <w:rPr>
          <w:rFonts w:ascii="Times New Roman" w:hAnsi="Times New Roman"/>
          <w:szCs w:val="28"/>
        </w:rPr>
        <w:t>руб.</w:t>
      </w:r>
    </w:p>
    <w:p w:rsidR="00A2602B" w:rsidRPr="00DA66F3" w:rsidRDefault="00A2602B" w:rsidP="00007A2D">
      <w:pPr>
        <w:pStyle w:val="af3"/>
        <w:spacing w:before="0" w:beforeAutospacing="0"/>
        <w:jc w:val="both"/>
        <w:rPr>
          <w:sz w:val="28"/>
          <w:szCs w:val="28"/>
        </w:rPr>
      </w:pPr>
      <w:r w:rsidRPr="00DA66F3">
        <w:rPr>
          <w:sz w:val="28"/>
          <w:szCs w:val="28"/>
        </w:rPr>
        <w:t xml:space="preserve">       На благоустройство дворовых </w:t>
      </w:r>
      <w:r w:rsidR="006A29D3" w:rsidRPr="00DA66F3">
        <w:rPr>
          <w:sz w:val="28"/>
          <w:szCs w:val="28"/>
        </w:rPr>
        <w:t xml:space="preserve">и общественных территорий в </w:t>
      </w:r>
      <w:r w:rsidR="0088081F" w:rsidRPr="00DA66F3">
        <w:rPr>
          <w:sz w:val="28"/>
          <w:szCs w:val="28"/>
        </w:rPr>
        <w:t>2023</w:t>
      </w:r>
      <w:r w:rsidRPr="00DA66F3">
        <w:rPr>
          <w:sz w:val="28"/>
          <w:szCs w:val="28"/>
        </w:rPr>
        <w:t>г  из федерального и республиканского бюджетов муниципальному образованию «Му</w:t>
      </w:r>
      <w:r w:rsidR="00A41F58" w:rsidRPr="00DA66F3">
        <w:rPr>
          <w:sz w:val="28"/>
          <w:szCs w:val="28"/>
        </w:rPr>
        <w:t>хо</w:t>
      </w:r>
      <w:r w:rsidR="0088081F" w:rsidRPr="00DA66F3">
        <w:rPr>
          <w:sz w:val="28"/>
          <w:szCs w:val="28"/>
        </w:rPr>
        <w:t>ршибирский район» выделено 5,1</w:t>
      </w:r>
      <w:r w:rsidRPr="00DA66F3">
        <w:rPr>
          <w:sz w:val="28"/>
          <w:szCs w:val="28"/>
        </w:rPr>
        <w:t xml:space="preserve"> млн. р</w:t>
      </w:r>
      <w:r w:rsidR="0088081F" w:rsidRPr="00DA66F3">
        <w:rPr>
          <w:sz w:val="28"/>
          <w:szCs w:val="28"/>
        </w:rPr>
        <w:t>уб.  проведено благоустройство 3</w:t>
      </w:r>
      <w:r w:rsidR="00007A2D" w:rsidRPr="00DA66F3">
        <w:rPr>
          <w:sz w:val="28"/>
          <w:szCs w:val="28"/>
        </w:rPr>
        <w:t>-х</w:t>
      </w:r>
      <w:r w:rsidRPr="00DA66F3">
        <w:rPr>
          <w:sz w:val="28"/>
          <w:szCs w:val="28"/>
        </w:rPr>
        <w:t xml:space="preserve"> дворовых территорий</w:t>
      </w:r>
      <w:r w:rsidR="0088081F" w:rsidRPr="00DA66F3">
        <w:rPr>
          <w:sz w:val="28"/>
          <w:szCs w:val="28"/>
        </w:rPr>
        <w:t xml:space="preserve"> в СП «Мухоршибирское»-2 и 1 в СП «Саганнурское», три общественных территории в СП «Хонхолойское», «Мухоршибирское», «Саганнурское».</w:t>
      </w:r>
      <w:r w:rsidRPr="00DA66F3">
        <w:rPr>
          <w:sz w:val="28"/>
          <w:szCs w:val="28"/>
        </w:rPr>
        <w:t xml:space="preserve"> </w:t>
      </w:r>
      <w:r w:rsidR="00007A2D" w:rsidRPr="00DA66F3">
        <w:rPr>
          <w:sz w:val="28"/>
          <w:szCs w:val="28"/>
        </w:rPr>
        <w:t>В рамках</w:t>
      </w:r>
      <w:r w:rsidR="0088081F" w:rsidRPr="00DA66F3">
        <w:rPr>
          <w:sz w:val="28"/>
          <w:szCs w:val="28"/>
        </w:rPr>
        <w:t xml:space="preserve"> реализации федерального </w:t>
      </w:r>
      <w:r w:rsidR="00007A2D" w:rsidRPr="00DA66F3">
        <w:rPr>
          <w:sz w:val="28"/>
          <w:szCs w:val="28"/>
        </w:rPr>
        <w:t xml:space="preserve"> пр</w:t>
      </w:r>
      <w:r w:rsidR="0088081F" w:rsidRPr="00DA66F3">
        <w:rPr>
          <w:sz w:val="28"/>
          <w:szCs w:val="28"/>
        </w:rPr>
        <w:t xml:space="preserve">оекта «1000» дворов построено 3 площадки для игр и занятия спортом в </w:t>
      </w:r>
      <w:r w:rsidR="00007A2D" w:rsidRPr="00DA66F3">
        <w:rPr>
          <w:sz w:val="28"/>
          <w:szCs w:val="28"/>
        </w:rPr>
        <w:t>3 сельских поселениях район</w:t>
      </w:r>
      <w:r w:rsidR="008F6680" w:rsidRPr="00DA66F3">
        <w:rPr>
          <w:sz w:val="28"/>
          <w:szCs w:val="28"/>
        </w:rPr>
        <w:t>а</w:t>
      </w:r>
      <w:r w:rsidR="0088081F" w:rsidRPr="00DA66F3">
        <w:rPr>
          <w:sz w:val="28"/>
          <w:szCs w:val="28"/>
        </w:rPr>
        <w:t xml:space="preserve"> «Саганнурское», «Нарсатуйское», «Калиновское» на общую сумму 16,9</w:t>
      </w:r>
      <w:r w:rsidR="008F6680" w:rsidRPr="00DA66F3">
        <w:rPr>
          <w:sz w:val="28"/>
          <w:szCs w:val="28"/>
        </w:rPr>
        <w:t xml:space="preserve"> млн. руб.</w:t>
      </w:r>
      <w:r w:rsidR="0088081F" w:rsidRPr="00DA66F3">
        <w:rPr>
          <w:sz w:val="28"/>
          <w:szCs w:val="28"/>
        </w:rPr>
        <w:t xml:space="preserve"> По Федеральному проекту «Современный облик</w:t>
      </w:r>
      <w:r w:rsidR="00C775F0" w:rsidRPr="00DA66F3">
        <w:rPr>
          <w:sz w:val="28"/>
          <w:szCs w:val="28"/>
        </w:rPr>
        <w:t xml:space="preserve"> сельских территорий» проведено благоустройство спортивной и игровой площадки в п. </w:t>
      </w:r>
      <w:r w:rsidR="00DA66F3" w:rsidRPr="00DA66F3">
        <w:rPr>
          <w:sz w:val="28"/>
          <w:szCs w:val="28"/>
        </w:rPr>
        <w:t>Саган-Нур стоимостью 1,6 млн. руб.</w:t>
      </w:r>
    </w:p>
    <w:p w:rsidR="008F6680" w:rsidRPr="00DA66F3" w:rsidRDefault="008F6680" w:rsidP="00007A2D">
      <w:pPr>
        <w:pStyle w:val="af3"/>
        <w:spacing w:before="0" w:beforeAutospacing="0"/>
        <w:jc w:val="both"/>
        <w:rPr>
          <w:sz w:val="28"/>
          <w:szCs w:val="28"/>
        </w:rPr>
      </w:pPr>
      <w:r w:rsidRPr="00DA66F3">
        <w:rPr>
          <w:sz w:val="28"/>
          <w:szCs w:val="28"/>
        </w:rPr>
        <w:t xml:space="preserve">  </w:t>
      </w:r>
      <w:r w:rsidR="0074493D" w:rsidRPr="00DA66F3">
        <w:rPr>
          <w:sz w:val="28"/>
          <w:szCs w:val="28"/>
        </w:rPr>
        <w:t xml:space="preserve"> </w:t>
      </w:r>
      <w:r w:rsidRPr="00DA66F3">
        <w:rPr>
          <w:sz w:val="28"/>
          <w:szCs w:val="28"/>
        </w:rPr>
        <w:t xml:space="preserve">  По нац. проекту «Культура» федерального проекта «Культурная среда» Проведен капитальный ремонт Дома культуры </w:t>
      </w:r>
      <w:r w:rsidR="00DA66F3" w:rsidRPr="00DA66F3">
        <w:rPr>
          <w:sz w:val="28"/>
          <w:szCs w:val="28"/>
        </w:rPr>
        <w:t>улуса Зандин</w:t>
      </w:r>
      <w:r w:rsidRPr="00DA66F3">
        <w:rPr>
          <w:sz w:val="28"/>
          <w:szCs w:val="28"/>
        </w:rPr>
        <w:t xml:space="preserve"> стоимостью </w:t>
      </w:r>
      <w:r w:rsidR="00DA66F3" w:rsidRPr="00DA66F3">
        <w:rPr>
          <w:sz w:val="28"/>
          <w:szCs w:val="28"/>
        </w:rPr>
        <w:t>9</w:t>
      </w:r>
      <w:r w:rsidR="008C73CE" w:rsidRPr="00DA66F3">
        <w:rPr>
          <w:sz w:val="28"/>
          <w:szCs w:val="28"/>
        </w:rPr>
        <w:t>,8 млн. руб.</w:t>
      </w:r>
      <w:r w:rsidR="00DA66F3">
        <w:rPr>
          <w:sz w:val="28"/>
          <w:szCs w:val="28"/>
        </w:rPr>
        <w:t>, введена модульная муниципальная библиотека стоимостью 13 млн. руб. в с. Мухоршибирь.</w:t>
      </w:r>
    </w:p>
    <w:p w:rsidR="00DA66F3" w:rsidRDefault="008C73CE" w:rsidP="00007A2D">
      <w:pPr>
        <w:pStyle w:val="af3"/>
        <w:spacing w:before="0" w:beforeAutospacing="0"/>
        <w:jc w:val="both"/>
        <w:rPr>
          <w:sz w:val="28"/>
          <w:szCs w:val="28"/>
        </w:rPr>
      </w:pPr>
      <w:r w:rsidRPr="00DA66F3">
        <w:rPr>
          <w:sz w:val="28"/>
          <w:szCs w:val="28"/>
        </w:rPr>
        <w:t xml:space="preserve"> </w:t>
      </w:r>
      <w:r w:rsidR="0074493D" w:rsidRPr="00DA66F3">
        <w:rPr>
          <w:sz w:val="28"/>
          <w:szCs w:val="28"/>
        </w:rPr>
        <w:t xml:space="preserve"> </w:t>
      </w:r>
      <w:r w:rsidRPr="00DA66F3">
        <w:rPr>
          <w:sz w:val="28"/>
          <w:szCs w:val="28"/>
        </w:rPr>
        <w:t xml:space="preserve">  По</w:t>
      </w:r>
      <w:r w:rsidR="00DA66F3" w:rsidRPr="00DA66F3">
        <w:rPr>
          <w:sz w:val="28"/>
          <w:szCs w:val="28"/>
        </w:rPr>
        <w:t xml:space="preserve"> Государственной программе Российской Федерации «Комплексное развитие сельских территорий» построен детский сад на 100 мест по ул. Школьная в с. Никольск стоимостью 276,8 млн. руб.</w:t>
      </w:r>
    </w:p>
    <w:p w:rsidR="00DA66F3" w:rsidRPr="00DA66F3" w:rsidRDefault="00DA66F3" w:rsidP="00007A2D">
      <w:pPr>
        <w:pStyle w:val="af3"/>
        <w:spacing w:before="0" w:beforeAutospacing="0"/>
        <w:jc w:val="both"/>
        <w:rPr>
          <w:sz w:val="28"/>
          <w:szCs w:val="28"/>
        </w:rPr>
      </w:pPr>
      <w:r>
        <w:rPr>
          <w:sz w:val="28"/>
          <w:szCs w:val="28"/>
        </w:rPr>
        <w:t>В рамках Государственной программы РФ «Модернизации школьной системы образования РБ» проведен капитальный ремонт «Кусотинской СОШ» на сумму 45,5 млн. руб. дополнительно закуплено оборудование на сумму 4,5 млн. руб., на антитеррористические мероприятия направлено 8,1 млн. руб.</w:t>
      </w:r>
    </w:p>
    <w:p w:rsidR="00760E32" w:rsidRPr="00DA66F3" w:rsidRDefault="008C73CE" w:rsidP="00E12DDC">
      <w:pPr>
        <w:pStyle w:val="af3"/>
        <w:spacing w:before="0" w:beforeAutospacing="0"/>
        <w:jc w:val="both"/>
        <w:rPr>
          <w:b/>
          <w:sz w:val="28"/>
          <w:szCs w:val="28"/>
        </w:rPr>
      </w:pPr>
      <w:r w:rsidRPr="004F7B6C">
        <w:rPr>
          <w:color w:val="FF0000"/>
          <w:sz w:val="28"/>
          <w:szCs w:val="28"/>
        </w:rPr>
        <w:t xml:space="preserve"> </w:t>
      </w:r>
      <w:r w:rsidR="00A2602B" w:rsidRPr="004F7B6C">
        <w:rPr>
          <w:color w:val="FF0000"/>
          <w:szCs w:val="28"/>
        </w:rPr>
        <w:t xml:space="preserve"> </w:t>
      </w:r>
      <w:r w:rsidR="00760E32" w:rsidRPr="00DA66F3">
        <w:rPr>
          <w:b/>
          <w:sz w:val="28"/>
          <w:szCs w:val="28"/>
        </w:rPr>
        <w:t>Финансовая сфера</w:t>
      </w:r>
    </w:p>
    <w:p w:rsidR="008E6C85" w:rsidRPr="00DA66F3" w:rsidRDefault="008E6C85" w:rsidP="008E6C85">
      <w:pPr>
        <w:pStyle w:val="af3"/>
        <w:shd w:val="clear" w:color="auto" w:fill="FFFFFF"/>
        <w:spacing w:after="119" w:afterAutospacing="0"/>
        <w:jc w:val="both"/>
        <w:rPr>
          <w:rFonts w:ascii="Arial" w:hAnsi="Arial" w:cs="Arial"/>
          <w:sz w:val="14"/>
          <w:szCs w:val="14"/>
        </w:rPr>
      </w:pPr>
      <w:r w:rsidRPr="00DA66F3">
        <w:rPr>
          <w:sz w:val="28"/>
          <w:szCs w:val="28"/>
        </w:rPr>
        <w:t xml:space="preserve">      Объем поступлений налоговых и неналоговых доходов без учета дополнительных нормативов консолидированного бюджета муниципального образования </w:t>
      </w:r>
      <w:r w:rsidR="00DA66F3">
        <w:rPr>
          <w:sz w:val="28"/>
          <w:szCs w:val="28"/>
        </w:rPr>
        <w:t>«Мухоршибирский район» за   2023 год составил 382,7</w:t>
      </w:r>
      <w:r w:rsidRPr="00DA66F3">
        <w:rPr>
          <w:sz w:val="28"/>
          <w:szCs w:val="28"/>
        </w:rPr>
        <w:t xml:space="preserve"> млн. руб., программ</w:t>
      </w:r>
      <w:r w:rsidR="00DA66F3">
        <w:rPr>
          <w:sz w:val="28"/>
          <w:szCs w:val="28"/>
        </w:rPr>
        <w:t>ный показатель выполнен на 103,4</w:t>
      </w:r>
      <w:r w:rsidRPr="00DA66F3">
        <w:rPr>
          <w:sz w:val="28"/>
          <w:szCs w:val="28"/>
        </w:rPr>
        <w:t>%.</w:t>
      </w:r>
    </w:p>
    <w:p w:rsidR="008E6C85" w:rsidRPr="00455793" w:rsidRDefault="008E6C85" w:rsidP="008E6C85">
      <w:pPr>
        <w:pStyle w:val="af3"/>
        <w:shd w:val="clear" w:color="auto" w:fill="FFFFFF"/>
        <w:spacing w:after="119" w:afterAutospacing="0"/>
        <w:jc w:val="both"/>
        <w:rPr>
          <w:rFonts w:ascii="Arial" w:hAnsi="Arial" w:cs="Arial"/>
          <w:sz w:val="14"/>
          <w:szCs w:val="14"/>
        </w:rPr>
      </w:pPr>
      <w:r w:rsidRPr="00455793">
        <w:rPr>
          <w:sz w:val="28"/>
          <w:szCs w:val="28"/>
        </w:rPr>
        <w:t xml:space="preserve">      Общий объем поступлений налоговых доходов в </w:t>
      </w:r>
      <w:r w:rsidR="00DA66F3" w:rsidRPr="00455793">
        <w:rPr>
          <w:sz w:val="28"/>
          <w:szCs w:val="28"/>
        </w:rPr>
        <w:t>консолидированный бюджет за 2023</w:t>
      </w:r>
      <w:r w:rsidR="000D3316" w:rsidRPr="00455793">
        <w:rPr>
          <w:sz w:val="28"/>
          <w:szCs w:val="28"/>
        </w:rPr>
        <w:t>г составил -270,467</w:t>
      </w:r>
      <w:r w:rsidRPr="00455793">
        <w:rPr>
          <w:sz w:val="28"/>
          <w:szCs w:val="28"/>
        </w:rPr>
        <w:t xml:space="preserve"> млн. руб., </w:t>
      </w:r>
      <w:r w:rsidR="00455793" w:rsidRPr="00455793">
        <w:rPr>
          <w:sz w:val="28"/>
          <w:szCs w:val="28"/>
        </w:rPr>
        <w:t>план выполнен на 103,9%</w:t>
      </w:r>
      <w:r w:rsidRPr="00455793">
        <w:rPr>
          <w:sz w:val="28"/>
          <w:szCs w:val="28"/>
        </w:rPr>
        <w:t xml:space="preserve"> увеличение налоговых доходов произошло за счет поступления налога на доходы физических л</w:t>
      </w:r>
      <w:r w:rsidR="00455793" w:rsidRPr="00455793">
        <w:rPr>
          <w:sz w:val="28"/>
          <w:szCs w:val="28"/>
        </w:rPr>
        <w:t>иц</w:t>
      </w:r>
      <w:r w:rsidRPr="00455793">
        <w:rPr>
          <w:sz w:val="28"/>
          <w:szCs w:val="28"/>
        </w:rPr>
        <w:t xml:space="preserve"> и имущественных налогов.</w:t>
      </w:r>
    </w:p>
    <w:p w:rsidR="008E6C85" w:rsidRPr="00455793" w:rsidRDefault="008E6C85" w:rsidP="008E6C85">
      <w:pPr>
        <w:pStyle w:val="af3"/>
        <w:shd w:val="clear" w:color="auto" w:fill="FFFFFF"/>
        <w:spacing w:after="119" w:afterAutospacing="0"/>
        <w:jc w:val="both"/>
        <w:rPr>
          <w:rFonts w:ascii="Arial" w:hAnsi="Arial" w:cs="Arial"/>
          <w:sz w:val="14"/>
          <w:szCs w:val="14"/>
        </w:rPr>
      </w:pPr>
      <w:r w:rsidRPr="00455793">
        <w:rPr>
          <w:sz w:val="28"/>
          <w:szCs w:val="28"/>
        </w:rPr>
        <w:t>       Неналоговых доходов в консолид</w:t>
      </w:r>
      <w:r w:rsidR="00455793" w:rsidRPr="00455793">
        <w:rPr>
          <w:sz w:val="28"/>
          <w:szCs w:val="28"/>
        </w:rPr>
        <w:t xml:space="preserve">ированный бюджет поступило 112,289 </w:t>
      </w:r>
      <w:r w:rsidRPr="00455793">
        <w:rPr>
          <w:sz w:val="28"/>
          <w:szCs w:val="28"/>
        </w:rPr>
        <w:t>млн. руб. Объем поступлений неналоговых доходов вырос по сравнению</w:t>
      </w:r>
      <w:r w:rsidR="00455793" w:rsidRPr="00455793">
        <w:rPr>
          <w:sz w:val="28"/>
          <w:szCs w:val="28"/>
        </w:rPr>
        <w:t xml:space="preserve"> с соответствующим периодом 2022 года (28,7 млн. руб.)</w:t>
      </w:r>
      <w:r w:rsidRPr="00455793">
        <w:rPr>
          <w:sz w:val="28"/>
          <w:szCs w:val="28"/>
        </w:rPr>
        <w:t>.</w:t>
      </w:r>
    </w:p>
    <w:p w:rsidR="008E6C85" w:rsidRPr="008A0CDA" w:rsidRDefault="008E6C85" w:rsidP="008E6C85">
      <w:pPr>
        <w:pStyle w:val="af3"/>
        <w:shd w:val="clear" w:color="auto" w:fill="FFFFFF"/>
        <w:spacing w:after="119" w:afterAutospacing="0"/>
        <w:jc w:val="both"/>
        <w:rPr>
          <w:rFonts w:ascii="Arial" w:hAnsi="Arial" w:cs="Arial"/>
          <w:sz w:val="14"/>
          <w:szCs w:val="14"/>
        </w:rPr>
      </w:pPr>
      <w:r w:rsidRPr="008A0CDA">
        <w:rPr>
          <w:sz w:val="28"/>
          <w:szCs w:val="28"/>
        </w:rPr>
        <w:lastRenderedPageBreak/>
        <w:t>        Наибольший удельный вес в структуре доходов консолидированного бюджета, формирующих собственную доходную базу бюджета района, составляет нал</w:t>
      </w:r>
      <w:r w:rsidR="001974A9" w:rsidRPr="008A0CDA">
        <w:rPr>
          <w:sz w:val="28"/>
          <w:szCs w:val="28"/>
        </w:rPr>
        <w:t>ог на доходы физических лиц 58,9</w:t>
      </w:r>
      <w:r w:rsidRPr="008A0CDA">
        <w:rPr>
          <w:sz w:val="28"/>
          <w:szCs w:val="28"/>
        </w:rPr>
        <w:t>%, платежи при пользов</w:t>
      </w:r>
      <w:r w:rsidR="00E12DDC">
        <w:rPr>
          <w:sz w:val="28"/>
          <w:szCs w:val="28"/>
        </w:rPr>
        <w:t>ании природными ресурсами в 2023</w:t>
      </w:r>
      <w:r w:rsidR="001974A9" w:rsidRPr="008A0CDA">
        <w:rPr>
          <w:sz w:val="28"/>
          <w:szCs w:val="28"/>
        </w:rPr>
        <w:t xml:space="preserve"> году составили 19,8</w:t>
      </w:r>
      <w:r w:rsidRPr="008A0CDA">
        <w:rPr>
          <w:sz w:val="28"/>
          <w:szCs w:val="28"/>
        </w:rPr>
        <w:t>%</w:t>
      </w:r>
      <w:r w:rsidR="001974A9" w:rsidRPr="008A0CDA">
        <w:rPr>
          <w:sz w:val="28"/>
          <w:szCs w:val="28"/>
        </w:rPr>
        <w:t>, налоги на совокупный доход 2,6%, имущественные налоги 7,7</w:t>
      </w:r>
      <w:r w:rsidR="00E12DDC">
        <w:rPr>
          <w:sz w:val="28"/>
          <w:szCs w:val="28"/>
        </w:rPr>
        <w:t>%</w:t>
      </w:r>
      <w:r w:rsidRPr="008A0CDA">
        <w:rPr>
          <w:sz w:val="28"/>
          <w:szCs w:val="28"/>
        </w:rPr>
        <w:t xml:space="preserve"> </w:t>
      </w:r>
      <w:r w:rsidR="008A0CDA" w:rsidRPr="008A0CDA">
        <w:rPr>
          <w:sz w:val="28"/>
          <w:szCs w:val="28"/>
        </w:rPr>
        <w:t xml:space="preserve">прочие доходы 11%. </w:t>
      </w:r>
    </w:p>
    <w:p w:rsidR="008E6C85" w:rsidRPr="004F7B6C" w:rsidRDefault="008E6C85" w:rsidP="00760E32">
      <w:pPr>
        <w:pStyle w:val="ConsPlusNormal"/>
        <w:widowControl/>
        <w:jc w:val="both"/>
        <w:rPr>
          <w:rFonts w:ascii="Times New Roman" w:hAnsi="Times New Roman" w:cs="Times New Roman"/>
          <w:b/>
          <w:color w:val="FF0000"/>
          <w:sz w:val="28"/>
          <w:szCs w:val="28"/>
        </w:rPr>
      </w:pPr>
    </w:p>
    <w:p w:rsidR="00760E32" w:rsidRPr="008A0CDA" w:rsidRDefault="00760E32" w:rsidP="00F13BD6">
      <w:pPr>
        <w:pStyle w:val="a3"/>
        <w:tabs>
          <w:tab w:val="left" w:pos="708"/>
        </w:tabs>
        <w:jc w:val="both"/>
        <w:rPr>
          <w:b/>
          <w:sz w:val="28"/>
          <w:szCs w:val="28"/>
        </w:rPr>
      </w:pPr>
      <w:r w:rsidRPr="004F7B6C">
        <w:rPr>
          <w:color w:val="FF0000"/>
          <w:sz w:val="28"/>
          <w:szCs w:val="28"/>
        </w:rPr>
        <w:t xml:space="preserve">     </w:t>
      </w:r>
      <w:r w:rsidRPr="008A0CDA">
        <w:rPr>
          <w:b/>
          <w:sz w:val="28"/>
          <w:szCs w:val="28"/>
        </w:rPr>
        <w:t>Доходы населения</w:t>
      </w:r>
    </w:p>
    <w:p w:rsidR="00E12DDC" w:rsidRDefault="00F13BD6" w:rsidP="00E12DDC">
      <w:pPr>
        <w:widowControl w:val="0"/>
        <w:autoSpaceDE w:val="0"/>
        <w:autoSpaceDN w:val="0"/>
        <w:adjustRightInd w:val="0"/>
        <w:spacing w:after="0" w:line="240" w:lineRule="auto"/>
        <w:jc w:val="both"/>
        <w:rPr>
          <w:rFonts w:ascii="Times New Roman" w:hAnsi="Times New Roman" w:cs="Times New Roman"/>
          <w:sz w:val="28"/>
          <w:szCs w:val="28"/>
        </w:rPr>
      </w:pPr>
      <w:r w:rsidRPr="008A0CDA">
        <w:rPr>
          <w:rFonts w:ascii="Times New Roman" w:eastAsia="Times New Roman" w:hAnsi="Times New Roman" w:cs="Times New Roman"/>
          <w:sz w:val="28"/>
          <w:szCs w:val="28"/>
        </w:rPr>
        <w:t>Вопросы повышения уровня жизни населения района, ликвидации задолженности по заработной плате находятся на постоянном контроле районной администрации.</w:t>
      </w:r>
      <w:r w:rsidR="00E12DDC">
        <w:rPr>
          <w:rFonts w:ascii="Times New Roman" w:eastAsia="Times New Roman" w:hAnsi="Times New Roman" w:cs="Times New Roman"/>
          <w:sz w:val="28"/>
          <w:szCs w:val="28"/>
        </w:rPr>
        <w:t xml:space="preserve"> </w:t>
      </w:r>
      <w:r w:rsidR="00E12DDC">
        <w:rPr>
          <w:rFonts w:ascii="Times New Roman" w:hAnsi="Times New Roman" w:cs="Times New Roman"/>
          <w:sz w:val="28"/>
          <w:szCs w:val="28"/>
        </w:rPr>
        <w:t>Работа по выявлению теневой заработной платы и неформальных трудовых отношений работодателей с работниками проводится муниципальным образованием как самостоятельно, так и в рамках межведомственного взаимодействия с управлением ФНС России п Республике Бурятия. Управление ФНС России по РБ ежеквартально направляет списки плательщиков, производящих выплаты ниже МРОТ, среднеотраслевого уровня.  За 2023г проведено 4 заседания комиссии по снижению уровня теневой занятости и легализации трудовых отношений. Рассмотрено 96 работодателей в том числе:</w:t>
      </w:r>
    </w:p>
    <w:p w:rsidR="00E12DDC" w:rsidRDefault="00E12DDC" w:rsidP="00E12DDC">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-выплачивающих заработную плату ниже МРОТ-19 ЮЛ;</w:t>
      </w:r>
    </w:p>
    <w:p w:rsidR="00E12DDC" w:rsidRDefault="00E12DDC" w:rsidP="00E12DDC">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-предоставляющих «нулевые» расчеты по страховым взносам -70 ЮЛ;</w:t>
      </w:r>
    </w:p>
    <w:p w:rsidR="00E12DDC" w:rsidRPr="00375731" w:rsidRDefault="00E12DDC" w:rsidP="00E12DDC">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с размером заработной платы ниже среднеотраслевого уровня-7 ЮЛ.</w:t>
      </w:r>
    </w:p>
    <w:p w:rsidR="00E12DDC" w:rsidRPr="00375731" w:rsidRDefault="00E12DDC" w:rsidP="00E12DDC">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75731">
        <w:rPr>
          <w:rFonts w:ascii="Times New Roman" w:hAnsi="Times New Roman" w:cs="Times New Roman"/>
          <w:sz w:val="28"/>
          <w:szCs w:val="28"/>
        </w:rPr>
        <w:t>В результате,</w:t>
      </w:r>
      <w:r>
        <w:rPr>
          <w:rFonts w:ascii="Times New Roman" w:hAnsi="Times New Roman" w:cs="Times New Roman"/>
          <w:sz w:val="28"/>
          <w:szCs w:val="28"/>
        </w:rPr>
        <w:t xml:space="preserve"> работы Комиссии при Администрации МО «Мухоршибирский район» за 12 месяцев 2023г были проведены встречи с 14  работодателями, 10 из которых увеличили заработную плату работникам на общую сумму 234,4  тыс. руб., в т.ч. НДФЛ 53,2 тыс. руб., страховые взносы-181,2 тыс. руб.</w:t>
      </w:r>
      <w:r w:rsidRPr="00375731">
        <w:rPr>
          <w:rFonts w:ascii="Times New Roman" w:hAnsi="Times New Roman" w:cs="Times New Roman"/>
          <w:sz w:val="28"/>
          <w:szCs w:val="28"/>
        </w:rPr>
        <w:t xml:space="preserve"> </w:t>
      </w:r>
    </w:p>
    <w:p w:rsidR="00E12DDC" w:rsidRDefault="00E12DDC" w:rsidP="00E12DDC">
      <w:pPr>
        <w:widowControl w:val="0"/>
        <w:autoSpaceDE w:val="0"/>
        <w:autoSpaceDN w:val="0"/>
        <w:adjustRightInd w:val="0"/>
        <w:spacing w:after="0" w:line="240" w:lineRule="auto"/>
        <w:jc w:val="both"/>
        <w:rPr>
          <w:rFonts w:ascii="Times New Roman" w:hAnsi="Times New Roman" w:cs="Times New Roman"/>
          <w:sz w:val="28"/>
          <w:szCs w:val="28"/>
        </w:rPr>
      </w:pPr>
      <w:r w:rsidRPr="00375731">
        <w:rPr>
          <w:rFonts w:ascii="Times New Roman" w:hAnsi="Times New Roman" w:cs="Times New Roman"/>
          <w:sz w:val="28"/>
          <w:szCs w:val="28"/>
        </w:rPr>
        <w:tab/>
        <w:t>На территории района работает телефон «горячей линии» по вопросам легализации трудовых отношений, «серой» заработной платы и занятости населения.</w:t>
      </w:r>
    </w:p>
    <w:p w:rsidR="00E12DDC" w:rsidRPr="00375731" w:rsidRDefault="00E12DDC" w:rsidP="00E12DDC">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Проведено 5 профилактических рейдов по выявлению неформальной занятости. Проверкой охвачено 18 объектов розничной торговли, 2 объекта общественного питания.</w:t>
      </w:r>
    </w:p>
    <w:p w:rsidR="00E12DDC" w:rsidRPr="00375731" w:rsidRDefault="00E12DDC" w:rsidP="00E12DDC">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З</w:t>
      </w:r>
      <w:r w:rsidRPr="00375731">
        <w:rPr>
          <w:rFonts w:ascii="Times New Roman" w:hAnsi="Times New Roman" w:cs="Times New Roman"/>
          <w:sz w:val="28"/>
          <w:szCs w:val="28"/>
        </w:rPr>
        <w:t>а 2023 год  в адрес А</w:t>
      </w:r>
      <w:r>
        <w:rPr>
          <w:rFonts w:ascii="Times New Roman" w:hAnsi="Times New Roman" w:cs="Times New Roman"/>
          <w:sz w:val="28"/>
          <w:szCs w:val="28"/>
        </w:rPr>
        <w:t>дминистрации обращения не поступали.</w:t>
      </w:r>
    </w:p>
    <w:p w:rsidR="00E12DDC" w:rsidRDefault="00E12DDC" w:rsidP="00E12DDC">
      <w:pPr>
        <w:widowControl w:val="0"/>
        <w:autoSpaceDE w:val="0"/>
        <w:autoSpaceDN w:val="0"/>
        <w:adjustRightInd w:val="0"/>
        <w:spacing w:after="0" w:line="240" w:lineRule="auto"/>
        <w:jc w:val="both"/>
        <w:rPr>
          <w:rFonts w:ascii="Times New Roman" w:hAnsi="Times New Roman" w:cs="Times New Roman"/>
          <w:sz w:val="28"/>
          <w:szCs w:val="28"/>
        </w:rPr>
      </w:pPr>
    </w:p>
    <w:p w:rsidR="00F13BD6" w:rsidRPr="008A0CDA" w:rsidRDefault="00F13BD6" w:rsidP="0056137B">
      <w:pPr>
        <w:shd w:val="clear" w:color="auto" w:fill="FFFFFF"/>
        <w:spacing w:after="0" w:line="240" w:lineRule="auto"/>
        <w:jc w:val="both"/>
        <w:rPr>
          <w:rFonts w:ascii="Arial" w:eastAsia="Times New Roman" w:hAnsi="Arial" w:cs="Arial"/>
          <w:sz w:val="23"/>
          <w:szCs w:val="23"/>
        </w:rPr>
      </w:pPr>
      <w:r w:rsidRPr="008A0CDA">
        <w:rPr>
          <w:rFonts w:ascii="Arial" w:eastAsia="Times New Roman" w:hAnsi="Arial" w:cs="Arial"/>
          <w:sz w:val="23"/>
          <w:szCs w:val="23"/>
        </w:rPr>
        <w:t> </w:t>
      </w:r>
      <w:r w:rsidR="0056137B" w:rsidRPr="008A0CDA">
        <w:rPr>
          <w:rFonts w:ascii="Arial" w:eastAsia="Times New Roman" w:hAnsi="Arial" w:cs="Arial"/>
          <w:sz w:val="23"/>
          <w:szCs w:val="23"/>
        </w:rPr>
        <w:t xml:space="preserve">  </w:t>
      </w:r>
      <w:r w:rsidRPr="008A0CDA">
        <w:rPr>
          <w:rFonts w:ascii="Arial" w:eastAsia="Times New Roman" w:hAnsi="Arial" w:cs="Arial"/>
          <w:sz w:val="23"/>
          <w:szCs w:val="23"/>
        </w:rPr>
        <w:t>  </w:t>
      </w:r>
      <w:r w:rsidRPr="008A0CDA">
        <w:rPr>
          <w:rFonts w:ascii="Times New Roman" w:eastAsia="Times New Roman" w:hAnsi="Times New Roman" w:cs="Times New Roman"/>
          <w:sz w:val="28"/>
          <w:szCs w:val="28"/>
        </w:rPr>
        <w:t>Главной составляющей денежных доходов населения остается    заработная плата.</w:t>
      </w:r>
    </w:p>
    <w:p w:rsidR="00F13BD6" w:rsidRPr="008A0CDA" w:rsidRDefault="00F13BD6" w:rsidP="00F13BD6">
      <w:pPr>
        <w:shd w:val="clear" w:color="auto" w:fill="FFFFFF"/>
        <w:spacing w:before="100" w:beforeAutospacing="1" w:after="195" w:line="240" w:lineRule="auto"/>
        <w:ind w:firstLine="709"/>
        <w:jc w:val="both"/>
        <w:rPr>
          <w:rFonts w:ascii="Arial" w:eastAsia="Times New Roman" w:hAnsi="Arial" w:cs="Arial"/>
          <w:sz w:val="23"/>
          <w:szCs w:val="23"/>
        </w:rPr>
      </w:pPr>
      <w:r w:rsidRPr="008A0CDA">
        <w:rPr>
          <w:rFonts w:ascii="Times New Roman" w:eastAsia="Times New Roman" w:hAnsi="Times New Roman" w:cs="Times New Roman"/>
          <w:sz w:val="28"/>
          <w:szCs w:val="28"/>
        </w:rPr>
        <w:t>С</w:t>
      </w:r>
      <w:r w:rsidR="008E6C85" w:rsidRPr="008A0CDA">
        <w:rPr>
          <w:rFonts w:ascii="Times New Roman" w:eastAsia="Times New Roman" w:hAnsi="Times New Roman" w:cs="Times New Roman"/>
          <w:sz w:val="28"/>
          <w:szCs w:val="28"/>
        </w:rPr>
        <w:t xml:space="preserve">реднемесячная заработная плата за </w:t>
      </w:r>
      <w:r w:rsidR="008A0CDA" w:rsidRPr="008A0CDA">
        <w:rPr>
          <w:rFonts w:ascii="Times New Roman" w:eastAsia="Times New Roman" w:hAnsi="Times New Roman" w:cs="Times New Roman"/>
          <w:sz w:val="28"/>
          <w:szCs w:val="28"/>
        </w:rPr>
        <w:t>2023 год сос</w:t>
      </w:r>
      <w:r w:rsidR="008A712B">
        <w:rPr>
          <w:rFonts w:ascii="Times New Roman" w:eastAsia="Times New Roman" w:hAnsi="Times New Roman" w:cs="Times New Roman"/>
          <w:sz w:val="28"/>
          <w:szCs w:val="28"/>
        </w:rPr>
        <w:t>тавила 65998</w:t>
      </w:r>
      <w:r w:rsidR="008E6C85" w:rsidRPr="008A0CDA">
        <w:rPr>
          <w:rFonts w:ascii="Times New Roman" w:eastAsia="Times New Roman" w:hAnsi="Times New Roman" w:cs="Times New Roman"/>
          <w:sz w:val="28"/>
          <w:szCs w:val="28"/>
        </w:rPr>
        <w:t xml:space="preserve"> руб., программный показатель </w:t>
      </w:r>
      <w:r w:rsidR="008A712B">
        <w:rPr>
          <w:rFonts w:ascii="Times New Roman" w:eastAsia="Times New Roman" w:hAnsi="Times New Roman" w:cs="Times New Roman"/>
          <w:sz w:val="28"/>
          <w:szCs w:val="28"/>
        </w:rPr>
        <w:t>выполнен на 108,01</w:t>
      </w:r>
      <w:r w:rsidRPr="008A0CDA">
        <w:rPr>
          <w:rFonts w:ascii="Times New Roman" w:eastAsia="Times New Roman" w:hAnsi="Times New Roman" w:cs="Times New Roman"/>
          <w:sz w:val="28"/>
          <w:szCs w:val="28"/>
        </w:rPr>
        <w:t>%, рост к уров</w:t>
      </w:r>
      <w:r w:rsidR="008A712B">
        <w:rPr>
          <w:rFonts w:ascii="Times New Roman" w:eastAsia="Times New Roman" w:hAnsi="Times New Roman" w:cs="Times New Roman"/>
          <w:sz w:val="28"/>
          <w:szCs w:val="28"/>
        </w:rPr>
        <w:t>ню прошлого года составил    114</w:t>
      </w:r>
      <w:r w:rsidR="008A0CDA" w:rsidRPr="008A0CDA">
        <w:rPr>
          <w:rFonts w:ascii="Times New Roman" w:eastAsia="Times New Roman" w:hAnsi="Times New Roman" w:cs="Times New Roman"/>
          <w:sz w:val="28"/>
          <w:szCs w:val="28"/>
        </w:rPr>
        <w:t>,6</w:t>
      </w:r>
      <w:r w:rsidRPr="008A0CDA">
        <w:rPr>
          <w:rFonts w:ascii="Times New Roman" w:eastAsia="Times New Roman" w:hAnsi="Times New Roman" w:cs="Times New Roman"/>
          <w:sz w:val="28"/>
          <w:szCs w:val="28"/>
        </w:rPr>
        <w:t>%.</w:t>
      </w:r>
    </w:p>
    <w:p w:rsidR="00F13BD6" w:rsidRPr="008A0CDA" w:rsidRDefault="00F13BD6" w:rsidP="00F13BD6">
      <w:pPr>
        <w:shd w:val="clear" w:color="auto" w:fill="FFFFFF"/>
        <w:spacing w:before="100" w:beforeAutospacing="1" w:after="195" w:line="240" w:lineRule="auto"/>
        <w:ind w:firstLine="709"/>
        <w:jc w:val="both"/>
        <w:rPr>
          <w:rFonts w:ascii="Arial" w:eastAsia="Times New Roman" w:hAnsi="Arial" w:cs="Arial"/>
          <w:sz w:val="23"/>
          <w:szCs w:val="23"/>
        </w:rPr>
      </w:pPr>
      <w:r w:rsidRPr="008A0CDA">
        <w:rPr>
          <w:rFonts w:ascii="Times New Roman" w:eastAsia="Times New Roman" w:hAnsi="Times New Roman" w:cs="Times New Roman"/>
          <w:sz w:val="28"/>
          <w:szCs w:val="28"/>
        </w:rPr>
        <w:t>Численность населения с денежными доходами ниже прожито</w:t>
      </w:r>
      <w:r w:rsidR="008E6C85" w:rsidRPr="008A0CDA">
        <w:rPr>
          <w:rFonts w:ascii="Times New Roman" w:eastAsia="Times New Roman" w:hAnsi="Times New Roman" w:cs="Times New Roman"/>
          <w:sz w:val="28"/>
          <w:szCs w:val="28"/>
        </w:rPr>
        <w:t xml:space="preserve">чного минимума составила 10,0% или </w:t>
      </w:r>
      <w:r w:rsidR="008A0CDA" w:rsidRPr="008A0CDA">
        <w:rPr>
          <w:rFonts w:ascii="Times New Roman" w:eastAsia="Times New Roman" w:hAnsi="Times New Roman" w:cs="Times New Roman"/>
          <w:sz w:val="28"/>
          <w:szCs w:val="28"/>
        </w:rPr>
        <w:t>2135</w:t>
      </w:r>
      <w:r w:rsidRPr="008A0CDA">
        <w:rPr>
          <w:rFonts w:ascii="Times New Roman" w:eastAsia="Times New Roman" w:hAnsi="Times New Roman" w:cs="Times New Roman"/>
          <w:sz w:val="28"/>
          <w:szCs w:val="28"/>
        </w:rPr>
        <w:t xml:space="preserve"> человек.</w:t>
      </w:r>
    </w:p>
    <w:p w:rsidR="00760E32" w:rsidRPr="008A0CDA" w:rsidRDefault="00760E32" w:rsidP="00760E32">
      <w:pPr>
        <w:ind w:firstLine="540"/>
        <w:jc w:val="both"/>
        <w:rPr>
          <w:rFonts w:ascii="Times New Roman" w:hAnsi="Times New Roman" w:cs="Times New Roman"/>
          <w:b/>
          <w:sz w:val="28"/>
          <w:szCs w:val="28"/>
        </w:rPr>
      </w:pPr>
      <w:r w:rsidRPr="008A0CDA">
        <w:rPr>
          <w:rFonts w:ascii="Times New Roman" w:hAnsi="Times New Roman" w:cs="Times New Roman"/>
          <w:b/>
          <w:sz w:val="28"/>
          <w:szCs w:val="28"/>
        </w:rPr>
        <w:t>Сельское хозяйство</w:t>
      </w:r>
    </w:p>
    <w:p w:rsidR="00F2295B" w:rsidRPr="008A0CDA" w:rsidRDefault="00232528" w:rsidP="00F2295B">
      <w:pPr>
        <w:spacing w:line="240" w:lineRule="auto"/>
        <w:ind w:firstLine="360"/>
        <w:jc w:val="both"/>
        <w:rPr>
          <w:rFonts w:ascii="Times New Roman" w:hAnsi="Times New Roman"/>
          <w:sz w:val="28"/>
          <w:szCs w:val="28"/>
        </w:rPr>
      </w:pPr>
      <w:r w:rsidRPr="008A0CDA">
        <w:rPr>
          <w:rFonts w:ascii="Times New Roman" w:hAnsi="Times New Roman"/>
          <w:sz w:val="28"/>
          <w:szCs w:val="28"/>
        </w:rPr>
        <w:lastRenderedPageBreak/>
        <w:t xml:space="preserve"> </w:t>
      </w:r>
      <w:r w:rsidR="00F2295B" w:rsidRPr="008A0CDA">
        <w:rPr>
          <w:rFonts w:ascii="Times New Roman" w:hAnsi="Times New Roman"/>
          <w:sz w:val="28"/>
          <w:szCs w:val="28"/>
        </w:rPr>
        <w:t>В аграрном секторе района производством сельскохозя</w:t>
      </w:r>
      <w:r w:rsidR="004B312F" w:rsidRPr="008A0CDA">
        <w:rPr>
          <w:rFonts w:ascii="Times New Roman" w:hAnsi="Times New Roman"/>
          <w:sz w:val="28"/>
          <w:szCs w:val="28"/>
        </w:rPr>
        <w:t>йственной продукции занимается 8</w:t>
      </w:r>
      <w:r w:rsidR="00F2295B" w:rsidRPr="008A0CDA">
        <w:rPr>
          <w:rFonts w:ascii="Times New Roman" w:hAnsi="Times New Roman"/>
          <w:sz w:val="28"/>
          <w:szCs w:val="28"/>
        </w:rPr>
        <w:t xml:space="preserve"> сель</w:t>
      </w:r>
      <w:r w:rsidR="004B312F" w:rsidRPr="008A0CDA">
        <w:rPr>
          <w:rFonts w:ascii="Times New Roman" w:hAnsi="Times New Roman"/>
          <w:sz w:val="28"/>
          <w:szCs w:val="28"/>
        </w:rPr>
        <w:t>скохозяйственных предприятий, 50</w:t>
      </w:r>
      <w:r w:rsidR="00F2295B" w:rsidRPr="008A0CDA">
        <w:rPr>
          <w:rFonts w:ascii="Times New Roman" w:hAnsi="Times New Roman"/>
          <w:sz w:val="28"/>
          <w:szCs w:val="28"/>
        </w:rPr>
        <w:t xml:space="preserve"> крестьянско- фермерских хозяйств и индивидуальных предпринимателей, 3840 ЛПХ. Занято в сель</w:t>
      </w:r>
      <w:r w:rsidR="004B312F" w:rsidRPr="008A0CDA">
        <w:rPr>
          <w:rFonts w:ascii="Times New Roman" w:hAnsi="Times New Roman"/>
          <w:sz w:val="28"/>
          <w:szCs w:val="28"/>
        </w:rPr>
        <w:t>скохозяйственном производстве 45</w:t>
      </w:r>
      <w:r w:rsidR="00F2295B" w:rsidRPr="008A0CDA">
        <w:rPr>
          <w:rFonts w:ascii="Times New Roman" w:hAnsi="Times New Roman"/>
          <w:sz w:val="28"/>
          <w:szCs w:val="28"/>
        </w:rPr>
        <w:t>75 человек.</w:t>
      </w:r>
    </w:p>
    <w:p w:rsidR="00F2295B" w:rsidRPr="008A0CDA" w:rsidRDefault="00540F46" w:rsidP="00F2295B">
      <w:pPr>
        <w:jc w:val="both"/>
        <w:rPr>
          <w:rFonts w:ascii="Times New Roman" w:eastAsia="Calibri" w:hAnsi="Times New Roman"/>
          <w:sz w:val="28"/>
          <w:szCs w:val="28"/>
        </w:rPr>
      </w:pPr>
      <w:r w:rsidRPr="008A0CDA">
        <w:rPr>
          <w:rFonts w:ascii="Times New Roman" w:eastAsia="Calibri" w:hAnsi="Times New Roman"/>
          <w:sz w:val="28"/>
          <w:szCs w:val="28"/>
        </w:rPr>
        <w:t xml:space="preserve">     </w:t>
      </w:r>
      <w:r w:rsidR="00F2295B" w:rsidRPr="008A0CDA">
        <w:rPr>
          <w:rFonts w:ascii="Times New Roman" w:eastAsia="Calibri" w:hAnsi="Times New Roman"/>
          <w:sz w:val="28"/>
          <w:szCs w:val="28"/>
        </w:rPr>
        <w:t>Основной целью развития агропромышленного комплекса района является устойчивое развитие сельских территорий, повышение конкурентоспособности, обеспечение населения сельскохозяйственной продукцией, сырьем и продовольствием. Приоритетной отраслью АПК района является животноводство, основными направл</w:t>
      </w:r>
      <w:r w:rsidR="008E6C85" w:rsidRPr="008A0CDA">
        <w:rPr>
          <w:rFonts w:ascii="Times New Roman" w:eastAsia="Calibri" w:hAnsi="Times New Roman"/>
          <w:sz w:val="28"/>
          <w:szCs w:val="28"/>
        </w:rPr>
        <w:t xml:space="preserve">ениями которой являются мясное </w:t>
      </w:r>
      <w:r w:rsidR="00F2295B" w:rsidRPr="008A0CDA">
        <w:rPr>
          <w:rFonts w:ascii="Times New Roman" w:eastAsia="Calibri" w:hAnsi="Times New Roman"/>
          <w:sz w:val="28"/>
          <w:szCs w:val="28"/>
        </w:rPr>
        <w:t xml:space="preserve">скотоводство, овцеводство. </w:t>
      </w:r>
    </w:p>
    <w:p w:rsidR="00F2295B" w:rsidRPr="008A0CDA" w:rsidRDefault="00540F46" w:rsidP="00F2295B">
      <w:pPr>
        <w:jc w:val="both"/>
        <w:rPr>
          <w:rFonts w:ascii="Times New Roman" w:eastAsia="Calibri" w:hAnsi="Times New Roman"/>
          <w:sz w:val="28"/>
          <w:szCs w:val="28"/>
        </w:rPr>
      </w:pPr>
      <w:r w:rsidRPr="008A0CDA">
        <w:rPr>
          <w:rFonts w:ascii="Times New Roman" w:eastAsia="Calibri" w:hAnsi="Times New Roman"/>
          <w:sz w:val="28"/>
          <w:szCs w:val="28"/>
        </w:rPr>
        <w:t xml:space="preserve">     </w:t>
      </w:r>
      <w:r w:rsidR="008E6C85" w:rsidRPr="008A0CDA">
        <w:rPr>
          <w:rFonts w:ascii="Times New Roman" w:eastAsia="Calibri" w:hAnsi="Times New Roman"/>
          <w:sz w:val="28"/>
          <w:szCs w:val="28"/>
        </w:rPr>
        <w:t xml:space="preserve">Пять </w:t>
      </w:r>
      <w:r w:rsidR="00F437BE" w:rsidRPr="008A0CDA">
        <w:rPr>
          <w:rFonts w:ascii="Times New Roman" w:eastAsia="Calibri" w:hAnsi="Times New Roman"/>
          <w:sz w:val="28"/>
          <w:szCs w:val="28"/>
        </w:rPr>
        <w:t>сельскохозяйственных предприятий</w:t>
      </w:r>
      <w:r w:rsidR="00F2295B" w:rsidRPr="008A0CDA">
        <w:rPr>
          <w:rFonts w:ascii="Times New Roman" w:eastAsia="Calibri" w:hAnsi="Times New Roman"/>
          <w:sz w:val="28"/>
          <w:szCs w:val="28"/>
        </w:rPr>
        <w:t xml:space="preserve"> – это «ЗАО Сутайское», СПК «Колхоз Искра», ООО «Тугнуй», ООО СП «Тугнуй», СПА (К) «Уула» являются племенными хозяйствами по разведению мясного крупного рогатого скота. Поголовье в э</w:t>
      </w:r>
      <w:r w:rsidR="0050323D" w:rsidRPr="008A0CDA">
        <w:rPr>
          <w:rFonts w:ascii="Times New Roman" w:eastAsia="Calibri" w:hAnsi="Times New Roman"/>
          <w:sz w:val="28"/>
          <w:szCs w:val="28"/>
        </w:rPr>
        <w:t>тих п</w:t>
      </w:r>
      <w:r w:rsidR="00E343C3" w:rsidRPr="008A0CDA">
        <w:rPr>
          <w:rFonts w:ascii="Times New Roman" w:eastAsia="Calibri" w:hAnsi="Times New Roman"/>
          <w:sz w:val="28"/>
          <w:szCs w:val="28"/>
        </w:rPr>
        <w:t>редприятиях составляет 8086</w:t>
      </w:r>
      <w:r w:rsidR="0050323D" w:rsidRPr="008A0CDA">
        <w:rPr>
          <w:rFonts w:ascii="Times New Roman" w:eastAsia="Calibri" w:hAnsi="Times New Roman"/>
          <w:sz w:val="28"/>
          <w:szCs w:val="28"/>
        </w:rPr>
        <w:t xml:space="preserve"> гол</w:t>
      </w:r>
      <w:r w:rsidR="00F2295B" w:rsidRPr="008A0CDA">
        <w:rPr>
          <w:rFonts w:ascii="Times New Roman" w:eastAsia="Calibri" w:hAnsi="Times New Roman"/>
          <w:sz w:val="28"/>
          <w:szCs w:val="28"/>
        </w:rPr>
        <w:t xml:space="preserve">. </w:t>
      </w:r>
    </w:p>
    <w:p w:rsidR="00E108D8" w:rsidRPr="00866AAB" w:rsidRDefault="00540F46" w:rsidP="00E108D8">
      <w:pPr>
        <w:spacing w:line="240" w:lineRule="auto"/>
        <w:jc w:val="both"/>
        <w:rPr>
          <w:rFonts w:ascii="Times New Roman" w:hAnsi="Times New Roman"/>
          <w:sz w:val="28"/>
          <w:szCs w:val="28"/>
        </w:rPr>
      </w:pPr>
      <w:r w:rsidRPr="00540800">
        <w:rPr>
          <w:rFonts w:ascii="Times New Roman" w:hAnsi="Times New Roman"/>
          <w:sz w:val="28"/>
          <w:szCs w:val="28"/>
        </w:rPr>
        <w:t xml:space="preserve">     </w:t>
      </w:r>
      <w:r w:rsidR="00F2295B" w:rsidRPr="00540800">
        <w:rPr>
          <w:rFonts w:ascii="Times New Roman" w:hAnsi="Times New Roman"/>
          <w:sz w:val="28"/>
          <w:szCs w:val="28"/>
        </w:rPr>
        <w:t>Объем валовой продукции сельского хозяйства во всех катего</w:t>
      </w:r>
      <w:r w:rsidR="00706F25" w:rsidRPr="00540800">
        <w:rPr>
          <w:rFonts w:ascii="Times New Roman" w:hAnsi="Times New Roman"/>
          <w:sz w:val="28"/>
          <w:szCs w:val="28"/>
        </w:rPr>
        <w:t>риях хозяйств составил 1</w:t>
      </w:r>
      <w:r w:rsidR="00540800" w:rsidRPr="00540800">
        <w:rPr>
          <w:rFonts w:ascii="Times New Roman" w:hAnsi="Times New Roman"/>
          <w:sz w:val="28"/>
          <w:szCs w:val="28"/>
        </w:rPr>
        <w:t>623,3</w:t>
      </w:r>
      <w:r w:rsidR="00F2295B" w:rsidRPr="00540800">
        <w:rPr>
          <w:rFonts w:ascii="Times New Roman" w:hAnsi="Times New Roman"/>
          <w:sz w:val="28"/>
          <w:szCs w:val="28"/>
        </w:rPr>
        <w:t xml:space="preserve"> млн. рублей, в том чис</w:t>
      </w:r>
      <w:r w:rsidR="00540800" w:rsidRPr="00540800">
        <w:rPr>
          <w:rFonts w:ascii="Times New Roman" w:hAnsi="Times New Roman"/>
          <w:sz w:val="28"/>
          <w:szCs w:val="28"/>
        </w:rPr>
        <w:t xml:space="preserve">ле продукции </w:t>
      </w:r>
      <w:r w:rsidR="00540800" w:rsidRPr="00866AAB">
        <w:rPr>
          <w:rFonts w:ascii="Times New Roman" w:hAnsi="Times New Roman"/>
          <w:sz w:val="28"/>
          <w:szCs w:val="28"/>
        </w:rPr>
        <w:t>растениеводства 649,3</w:t>
      </w:r>
      <w:r w:rsidR="00F869FB" w:rsidRPr="00866AAB">
        <w:rPr>
          <w:rFonts w:ascii="Times New Roman" w:hAnsi="Times New Roman"/>
          <w:sz w:val="28"/>
          <w:szCs w:val="28"/>
        </w:rPr>
        <w:t xml:space="preserve"> млн. </w:t>
      </w:r>
      <w:r w:rsidR="00540800" w:rsidRPr="00866AAB">
        <w:rPr>
          <w:rFonts w:ascii="Times New Roman" w:hAnsi="Times New Roman"/>
          <w:sz w:val="28"/>
          <w:szCs w:val="28"/>
        </w:rPr>
        <w:t xml:space="preserve"> руб., животноводства 973,9</w:t>
      </w:r>
      <w:r w:rsidR="00F869FB" w:rsidRPr="00866AAB">
        <w:rPr>
          <w:rFonts w:ascii="Times New Roman" w:hAnsi="Times New Roman"/>
          <w:sz w:val="28"/>
          <w:szCs w:val="28"/>
        </w:rPr>
        <w:t xml:space="preserve"> млн. </w:t>
      </w:r>
      <w:r w:rsidR="008E6C85" w:rsidRPr="00866AAB">
        <w:rPr>
          <w:rFonts w:ascii="Times New Roman" w:hAnsi="Times New Roman"/>
          <w:sz w:val="28"/>
          <w:szCs w:val="28"/>
        </w:rPr>
        <w:t xml:space="preserve">  рублей, </w:t>
      </w:r>
      <w:r w:rsidR="00504B91" w:rsidRPr="00866AAB">
        <w:rPr>
          <w:rFonts w:ascii="Times New Roman" w:hAnsi="Times New Roman"/>
          <w:sz w:val="28"/>
          <w:szCs w:val="28"/>
        </w:rPr>
        <w:t>что к плану</w:t>
      </w:r>
      <w:r w:rsidR="00F869FB" w:rsidRPr="00866AAB">
        <w:rPr>
          <w:rFonts w:ascii="Times New Roman" w:hAnsi="Times New Roman"/>
          <w:sz w:val="28"/>
          <w:szCs w:val="28"/>
        </w:rPr>
        <w:t xml:space="preserve"> </w:t>
      </w:r>
      <w:r w:rsidR="00540800" w:rsidRPr="00866AAB">
        <w:rPr>
          <w:rFonts w:ascii="Times New Roman" w:hAnsi="Times New Roman"/>
          <w:sz w:val="28"/>
          <w:szCs w:val="28"/>
        </w:rPr>
        <w:t>составляет 122,58</w:t>
      </w:r>
      <w:r w:rsidR="00F2295B" w:rsidRPr="00866AAB">
        <w:rPr>
          <w:rFonts w:ascii="Times New Roman" w:hAnsi="Times New Roman"/>
          <w:sz w:val="28"/>
          <w:szCs w:val="28"/>
        </w:rPr>
        <w:t xml:space="preserve">%. За </w:t>
      </w:r>
      <w:r w:rsidR="00E2368A" w:rsidRPr="00866AAB">
        <w:rPr>
          <w:rFonts w:ascii="Times New Roman" w:hAnsi="Times New Roman"/>
          <w:sz w:val="28"/>
          <w:szCs w:val="28"/>
        </w:rPr>
        <w:t>отчетный год собрано зерна 30002,6</w:t>
      </w:r>
      <w:r w:rsidR="00F2295B" w:rsidRPr="00866AAB">
        <w:rPr>
          <w:rFonts w:ascii="Times New Roman" w:hAnsi="Times New Roman"/>
          <w:sz w:val="28"/>
          <w:szCs w:val="28"/>
        </w:rPr>
        <w:t xml:space="preserve"> тонн</w:t>
      </w:r>
      <w:r w:rsidR="00E2368A" w:rsidRPr="00866AAB">
        <w:rPr>
          <w:rFonts w:ascii="Times New Roman" w:hAnsi="Times New Roman"/>
          <w:sz w:val="28"/>
          <w:szCs w:val="28"/>
        </w:rPr>
        <w:t xml:space="preserve"> 135,8</w:t>
      </w:r>
      <w:r w:rsidR="00706F25" w:rsidRPr="00866AAB">
        <w:rPr>
          <w:rFonts w:ascii="Times New Roman" w:hAnsi="Times New Roman"/>
          <w:sz w:val="28"/>
          <w:szCs w:val="28"/>
        </w:rPr>
        <w:t>% к плану и в</w:t>
      </w:r>
      <w:r w:rsidR="008404F0" w:rsidRPr="00866AAB">
        <w:rPr>
          <w:rFonts w:ascii="Times New Roman" w:hAnsi="Times New Roman"/>
          <w:sz w:val="28"/>
          <w:szCs w:val="28"/>
        </w:rPr>
        <w:t>ыш</w:t>
      </w:r>
      <w:r w:rsidR="00866AAB" w:rsidRPr="00866AAB">
        <w:rPr>
          <w:rFonts w:ascii="Times New Roman" w:hAnsi="Times New Roman"/>
          <w:sz w:val="28"/>
          <w:szCs w:val="28"/>
        </w:rPr>
        <w:t>е уровня прошлого года на 130,3</w:t>
      </w:r>
      <w:r w:rsidR="00706F25" w:rsidRPr="00866AAB">
        <w:rPr>
          <w:rFonts w:ascii="Times New Roman" w:hAnsi="Times New Roman"/>
          <w:sz w:val="28"/>
          <w:szCs w:val="28"/>
        </w:rPr>
        <w:t>%</w:t>
      </w:r>
      <w:r w:rsidR="00E108D8" w:rsidRPr="00866AAB">
        <w:rPr>
          <w:rFonts w:ascii="Times New Roman" w:hAnsi="Times New Roman"/>
          <w:sz w:val="28"/>
          <w:szCs w:val="28"/>
        </w:rPr>
        <w:t>. Ср</w:t>
      </w:r>
      <w:r w:rsidR="00866AAB" w:rsidRPr="00866AAB">
        <w:rPr>
          <w:rFonts w:ascii="Times New Roman" w:hAnsi="Times New Roman"/>
          <w:sz w:val="28"/>
          <w:szCs w:val="28"/>
        </w:rPr>
        <w:t>едняя урожайность составила 21,2</w:t>
      </w:r>
      <w:r w:rsidR="00E108D8" w:rsidRPr="00866AAB">
        <w:rPr>
          <w:rFonts w:ascii="Times New Roman" w:hAnsi="Times New Roman"/>
          <w:sz w:val="28"/>
          <w:szCs w:val="28"/>
        </w:rPr>
        <w:t xml:space="preserve"> ц/га. Произведено картофеля </w:t>
      </w:r>
      <w:r w:rsidR="00866AAB" w:rsidRPr="00866AAB">
        <w:rPr>
          <w:rFonts w:ascii="Times New Roman" w:hAnsi="Times New Roman"/>
          <w:sz w:val="28"/>
          <w:szCs w:val="28"/>
        </w:rPr>
        <w:t>14180</w:t>
      </w:r>
      <w:r w:rsidR="00232528" w:rsidRPr="00866AAB">
        <w:rPr>
          <w:rFonts w:ascii="Times New Roman" w:hAnsi="Times New Roman"/>
          <w:sz w:val="28"/>
          <w:szCs w:val="28"/>
        </w:rPr>
        <w:t xml:space="preserve"> </w:t>
      </w:r>
      <w:r w:rsidR="00866AAB" w:rsidRPr="00866AAB">
        <w:rPr>
          <w:rFonts w:ascii="Times New Roman" w:hAnsi="Times New Roman"/>
          <w:sz w:val="28"/>
          <w:szCs w:val="28"/>
        </w:rPr>
        <w:t>тонн, овощей 3061 тонн, урожайность 238,7 и 402,8</w:t>
      </w:r>
      <w:r w:rsidR="00E108D8" w:rsidRPr="00866AAB">
        <w:rPr>
          <w:rFonts w:ascii="Times New Roman" w:hAnsi="Times New Roman"/>
          <w:sz w:val="28"/>
          <w:szCs w:val="28"/>
        </w:rPr>
        <w:t xml:space="preserve"> ц/га. Плановые показатели по производству картофеля и овощей выполнены.</w:t>
      </w:r>
      <w:r w:rsidR="008404F0" w:rsidRPr="00866AAB">
        <w:rPr>
          <w:rFonts w:ascii="Times New Roman" w:hAnsi="Times New Roman"/>
          <w:sz w:val="28"/>
          <w:szCs w:val="28"/>
        </w:rPr>
        <w:t xml:space="preserve"> Заготовлено кор</w:t>
      </w:r>
      <w:r w:rsidR="00866AAB" w:rsidRPr="00866AAB">
        <w:rPr>
          <w:rFonts w:ascii="Times New Roman" w:hAnsi="Times New Roman"/>
          <w:sz w:val="28"/>
          <w:szCs w:val="28"/>
        </w:rPr>
        <w:t>мов 256,8</w:t>
      </w:r>
      <w:r w:rsidR="00E108D8" w:rsidRPr="00866AAB">
        <w:rPr>
          <w:rFonts w:ascii="Times New Roman" w:hAnsi="Times New Roman"/>
          <w:sz w:val="28"/>
          <w:szCs w:val="28"/>
        </w:rPr>
        <w:t>тыс. цен</w:t>
      </w:r>
      <w:r w:rsidR="00866AAB" w:rsidRPr="00866AAB">
        <w:rPr>
          <w:rFonts w:ascii="Times New Roman" w:hAnsi="Times New Roman"/>
          <w:sz w:val="28"/>
          <w:szCs w:val="28"/>
        </w:rPr>
        <w:t>тнеров кормовых единиц или 10,8</w:t>
      </w:r>
      <w:r w:rsidR="008404F0" w:rsidRPr="00866AAB">
        <w:rPr>
          <w:rFonts w:ascii="Times New Roman" w:hAnsi="Times New Roman"/>
          <w:sz w:val="28"/>
          <w:szCs w:val="28"/>
        </w:rPr>
        <w:t xml:space="preserve"> </w:t>
      </w:r>
      <w:r w:rsidR="00E108D8" w:rsidRPr="00866AAB">
        <w:rPr>
          <w:rFonts w:ascii="Times New Roman" w:hAnsi="Times New Roman"/>
          <w:sz w:val="28"/>
          <w:szCs w:val="28"/>
        </w:rPr>
        <w:t>ц. к. ед на 1 условную голову.</w:t>
      </w:r>
    </w:p>
    <w:p w:rsidR="008404F0" w:rsidRPr="00866AAB" w:rsidRDefault="00AD5C21" w:rsidP="008404F0">
      <w:pPr>
        <w:spacing w:line="240" w:lineRule="auto"/>
        <w:jc w:val="both"/>
        <w:rPr>
          <w:rFonts w:ascii="Times New Roman" w:hAnsi="Times New Roman"/>
          <w:sz w:val="28"/>
          <w:szCs w:val="28"/>
        </w:rPr>
      </w:pPr>
      <w:r w:rsidRPr="00866AAB">
        <w:rPr>
          <w:rFonts w:ascii="Times New Roman" w:hAnsi="Times New Roman" w:cs="Times New Roman"/>
          <w:sz w:val="28"/>
          <w:szCs w:val="28"/>
        </w:rPr>
        <w:t xml:space="preserve">    </w:t>
      </w:r>
      <w:r w:rsidR="00866AAB" w:rsidRPr="00866AAB">
        <w:rPr>
          <w:rFonts w:ascii="Times New Roman" w:hAnsi="Times New Roman"/>
          <w:sz w:val="28"/>
          <w:szCs w:val="28"/>
        </w:rPr>
        <w:t>Произведено молока 5944 тонн.</w:t>
      </w:r>
    </w:p>
    <w:p w:rsidR="00F437BE" w:rsidRPr="00866AAB" w:rsidRDefault="00AD5C21" w:rsidP="00F437BE">
      <w:pPr>
        <w:jc w:val="both"/>
        <w:rPr>
          <w:rFonts w:ascii="Times New Roman" w:hAnsi="Times New Roman"/>
          <w:sz w:val="28"/>
          <w:szCs w:val="28"/>
        </w:rPr>
      </w:pPr>
      <w:r w:rsidRPr="00866AAB">
        <w:rPr>
          <w:rFonts w:ascii="Times New Roman" w:hAnsi="Times New Roman" w:cs="Times New Roman"/>
          <w:sz w:val="28"/>
          <w:szCs w:val="28"/>
        </w:rPr>
        <w:t xml:space="preserve"> Поголовье КРС во всех категориях хозяйств к ур</w:t>
      </w:r>
      <w:r w:rsidR="008404F0" w:rsidRPr="00866AAB">
        <w:rPr>
          <w:rFonts w:ascii="Times New Roman" w:hAnsi="Times New Roman" w:cs="Times New Roman"/>
          <w:sz w:val="28"/>
          <w:szCs w:val="28"/>
        </w:rPr>
        <w:t xml:space="preserve">овню прошлого года </w:t>
      </w:r>
      <w:r w:rsidR="00866AAB" w:rsidRPr="00866AAB">
        <w:rPr>
          <w:rFonts w:ascii="Times New Roman" w:hAnsi="Times New Roman" w:cs="Times New Roman"/>
          <w:sz w:val="28"/>
          <w:szCs w:val="28"/>
        </w:rPr>
        <w:t>составило 100,4%, в том числе коров 101,4%, свиней 96,1%, овец и коз 104,1</w:t>
      </w:r>
      <w:r w:rsidRPr="00866AAB">
        <w:rPr>
          <w:rFonts w:ascii="Times New Roman" w:hAnsi="Times New Roman" w:cs="Times New Roman"/>
          <w:sz w:val="28"/>
          <w:szCs w:val="28"/>
        </w:rPr>
        <w:t>%.  Уровень среднемесячной заработной платы состави</w:t>
      </w:r>
      <w:r w:rsidR="00866AAB" w:rsidRPr="00866AAB">
        <w:rPr>
          <w:rFonts w:ascii="Times New Roman" w:hAnsi="Times New Roman" w:cs="Times New Roman"/>
          <w:sz w:val="28"/>
          <w:szCs w:val="28"/>
        </w:rPr>
        <w:t>л 23855 рублей   или 97,8</w:t>
      </w:r>
      <w:r w:rsidRPr="00866AAB">
        <w:rPr>
          <w:rFonts w:ascii="Times New Roman" w:hAnsi="Times New Roman" w:cs="Times New Roman"/>
          <w:sz w:val="28"/>
          <w:szCs w:val="28"/>
        </w:rPr>
        <w:t xml:space="preserve">% к плану. </w:t>
      </w:r>
      <w:r w:rsidR="00552558" w:rsidRPr="00866AAB">
        <w:rPr>
          <w:rFonts w:ascii="Times New Roman" w:hAnsi="Times New Roman"/>
          <w:sz w:val="28"/>
          <w:szCs w:val="28"/>
        </w:rPr>
        <w:t>Шесть сельскохозяйственных предприятий являются участниками РЦП. Получено государственной подд</w:t>
      </w:r>
      <w:r w:rsidR="00866AAB" w:rsidRPr="00866AAB">
        <w:rPr>
          <w:rFonts w:ascii="Times New Roman" w:hAnsi="Times New Roman"/>
          <w:sz w:val="28"/>
          <w:szCs w:val="28"/>
        </w:rPr>
        <w:t>ержки 81,2</w:t>
      </w:r>
      <w:r w:rsidR="00552558" w:rsidRPr="00866AAB">
        <w:rPr>
          <w:rFonts w:ascii="Times New Roman" w:hAnsi="Times New Roman"/>
          <w:sz w:val="28"/>
          <w:szCs w:val="28"/>
        </w:rPr>
        <w:t xml:space="preserve"> млн. руб.</w:t>
      </w:r>
    </w:p>
    <w:p w:rsidR="00AD75BD" w:rsidRDefault="00AD75BD" w:rsidP="00AD75BD">
      <w:pPr>
        <w:spacing w:after="0"/>
        <w:ind w:firstLine="851"/>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Торговля и потребительский рынок.  </w:t>
      </w:r>
    </w:p>
    <w:p w:rsidR="00AD75BD" w:rsidRDefault="00AD75BD" w:rsidP="00AD75BD">
      <w:pPr>
        <w:spacing w:after="0"/>
        <w:ind w:firstLine="851"/>
        <w:contextualSpacing/>
        <w:jc w:val="both"/>
        <w:rPr>
          <w:rFonts w:ascii="Times New Roman" w:hAnsi="Times New Roman" w:cs="Times New Roman"/>
          <w:sz w:val="28"/>
          <w:szCs w:val="28"/>
        </w:rPr>
      </w:pPr>
      <w:r>
        <w:rPr>
          <w:rFonts w:ascii="Times New Roman" w:hAnsi="Times New Roman" w:cs="Times New Roman"/>
          <w:sz w:val="28"/>
          <w:szCs w:val="28"/>
        </w:rPr>
        <w:t>В районе развивается инфраструктура розничной торговли и общественного питания. По состоянию на 01 января 2024 года торговое обслуживание населения осуществляло 235 объектов розничной торговли с общей торговой площадью 10872 кв. м., в том числе 196 магазинов, 32 павильона и 7 киосков. Фактическая обеспеченность населения торговыми площадями на 1000 жителей составила 509,0 кв.м. Наибольшее количество объектов потребительского рынка сосредоточено в крупных населенных пунктах - это с. Мухоршибирь и п. Саган-Нур.</w:t>
      </w:r>
    </w:p>
    <w:p w:rsidR="00AD75BD" w:rsidRDefault="00AD75BD" w:rsidP="00AD75BD">
      <w:pPr>
        <w:spacing w:after="0"/>
        <w:ind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Оборот розничной торговли за 2023 год  составил 2785 млн. руб., что составляет к уровню прошлого года 104%, выполнение программного индикатора – 103,53 %.</w:t>
      </w:r>
    </w:p>
    <w:p w:rsidR="00AD75BD" w:rsidRDefault="00AD75BD" w:rsidP="00AD75BD">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В 2023 году за счет нового строительства открыт магазин в с. Новый Заган «Дельфин» с площадью торгового зала 10 кв.м. и общей площадью магазина – 25 кв.м.,  Объем инвестиций составил 3,5 млн. руб. Создано 2 новых рабочих места.</w:t>
      </w:r>
    </w:p>
    <w:p w:rsidR="00AD75BD" w:rsidRDefault="00AD75BD" w:rsidP="00AD75BD">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отчетном периоде услуги общественного питания на территории Мухоршибирского района оказывали 26 предприятий, из них 1 столовая, 12 кафе, 12 закусочных, 1 киоск на 1 261 посадочное место. Обеспеченность услугами общественного питания составляет 59 посадочных  мест на 1 000 жителей.</w:t>
      </w:r>
    </w:p>
    <w:p w:rsidR="00AD75BD" w:rsidRDefault="00AD75BD" w:rsidP="00AD75BD">
      <w:pPr>
        <w:spacing w:after="0"/>
        <w:ind w:firstLine="851"/>
        <w:jc w:val="both"/>
        <w:rPr>
          <w:rFonts w:ascii="Times New Roman" w:hAnsi="Times New Roman" w:cs="Times New Roman"/>
          <w:sz w:val="28"/>
          <w:szCs w:val="28"/>
          <w:highlight w:val="yellow"/>
        </w:rPr>
      </w:pPr>
      <w:r>
        <w:rPr>
          <w:rFonts w:ascii="Times New Roman" w:eastAsia="Times New Roman" w:hAnsi="Times New Roman" w:cs="Times New Roman"/>
          <w:sz w:val="28"/>
          <w:szCs w:val="28"/>
        </w:rPr>
        <w:t>Оборот общественного питания составил 325 млн. руб., программный показатель  выполнен на 108,33%.</w:t>
      </w:r>
    </w:p>
    <w:p w:rsidR="00AD75BD" w:rsidRDefault="00AD75BD" w:rsidP="00AD75BD">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сфере бытового обслуживания в районе функционирует 22 парикмахерских, 5 мастерских по ремонту обуви, 9 – по пошиву и ремонту одежды, 8 – по ремонту и обслуживанию бытовой техники и радиоаппаратуры, 6 - по ремонту и изготовлению мебели, 3 – предоставляют услуги фотоателье, 3 пункта оказания ритуальных услуг, 16 станций технического обслуживания и ремонта транспортных средств, 13 – ремонт и строительство жилья и других построек, 6 прочие виды бытовых услуг. На предприятиях бытового обслуживания занято 139 человек. </w:t>
      </w:r>
    </w:p>
    <w:p w:rsidR="00AD75BD" w:rsidRDefault="00AD75BD" w:rsidP="00AD75BD">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Объем платных услуг населению составил 340,0 млн. рублей, выполнение  программного  показателя  – 106,25%.</w:t>
      </w:r>
    </w:p>
    <w:p w:rsidR="00AD75BD" w:rsidRDefault="00AD75BD" w:rsidP="00AD75BD">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Среднемесячная заработная плата в сфере торговли и потребительского рынка составила 25600 рублей, программный показатель выполнен на 102,4%. Численность занятых в торговле  и потребительском рынке – 1335 человек, плановый показатель выполнен на 100,38%.</w:t>
      </w:r>
    </w:p>
    <w:p w:rsidR="00AD75BD" w:rsidRDefault="00AD75BD" w:rsidP="00AD75BD">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На территории района работают по два магазина «Титан» и «Барис», один магазин «</w:t>
      </w:r>
      <w:r>
        <w:rPr>
          <w:rFonts w:ascii="Times New Roman" w:hAnsi="Times New Roman" w:cs="Times New Roman"/>
          <w:sz w:val="28"/>
          <w:szCs w:val="28"/>
          <w:lang w:val="en-US"/>
        </w:rPr>
        <w:t>STOP</w:t>
      </w:r>
      <w:r>
        <w:rPr>
          <w:rFonts w:ascii="Times New Roman" w:hAnsi="Times New Roman" w:cs="Times New Roman"/>
          <w:sz w:val="28"/>
          <w:szCs w:val="28"/>
        </w:rPr>
        <w:t xml:space="preserve"> цен» относящиеся к республиканским торговым сетям, по одному магазину  «Светофор» и «МПР» федеральной торговой сети.  </w:t>
      </w:r>
    </w:p>
    <w:p w:rsidR="00AD75BD" w:rsidRDefault="00AD75BD" w:rsidP="00AD75BD">
      <w:pPr>
        <w:spacing w:after="0"/>
        <w:ind w:firstLine="851"/>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Малое предпринимательство</w:t>
      </w:r>
    </w:p>
    <w:p w:rsidR="00AD75BD" w:rsidRDefault="00AD75BD" w:rsidP="00AD75BD">
      <w:pPr>
        <w:spacing w:after="0"/>
        <w:ind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сведениям Бурятстата на 01 января 2024 года на территории муниципального образования «Мухоршибирский район» зарегистрировано 530 субъектов малого и среднего предпринимательства, в т.ч. 388 индивидуальных предпринимателей и 142 малых и средних предприятий. </w:t>
      </w:r>
    </w:p>
    <w:p w:rsidR="00AD75BD" w:rsidRDefault="00AD75BD" w:rsidP="00AD75BD">
      <w:pPr>
        <w:spacing w:after="0"/>
        <w:ind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самозанятых граждан, зафиксировавших свой статус, с учетом введения налогового режима для самозанятых, по последним данным  составило 453  человека.</w:t>
      </w:r>
    </w:p>
    <w:p w:rsidR="00AD75BD" w:rsidRDefault="00AD75BD" w:rsidP="00AD75BD">
      <w:pPr>
        <w:spacing w:after="0"/>
        <w:ind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Распределение субъектов малого и среднего предпринимательства по  видам экономической деятельности характеризуется следующим образом: торговля оптовая и розничная, ремонт автотранспортных средств и мотоциклов – 37,6%, сельское, лесное хозяйство, охота, рыболовство и рыбоводство – 18,0%; деятельность профессиональная, научная и техническая – 3,7%; деятельность гостиниц и предприятий общественного питания – 6,4%; транспортировка и хранение – 9,6%; обрабатывающее производство – 5,0%; строительство – 5,6%;  обеспечение электрической энергией, газом и паром, кондиционирование воздуха- 2,0%; прочие виды деятельности – 14,6%.</w:t>
      </w:r>
    </w:p>
    <w:p w:rsidR="00AD75BD" w:rsidRDefault="00AD75BD" w:rsidP="00AD75BD">
      <w:pPr>
        <w:spacing w:after="0"/>
        <w:ind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  составила 14,7%, выполнение плана составило 100%. </w:t>
      </w:r>
    </w:p>
    <w:p w:rsidR="00AD75BD" w:rsidRDefault="00AD75BD" w:rsidP="00AD75BD">
      <w:pPr>
        <w:spacing w:after="0"/>
        <w:ind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Численность занятых в малом бизнесе в отчетном периоде – 1523 человек, что к 2022 года составляет 101,2%, выполнение программного показателя – 100,53%. </w:t>
      </w:r>
    </w:p>
    <w:p w:rsidR="00AD75BD" w:rsidRDefault="00AD75BD" w:rsidP="00AD75BD">
      <w:pPr>
        <w:spacing w:after="0"/>
        <w:ind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Среднемесячная заработная плата на малых предприятиях составила 30000 рублей, программный показатель выполнен на 102,39%.</w:t>
      </w:r>
    </w:p>
    <w:p w:rsidR="00AD75BD" w:rsidRDefault="00AD75BD" w:rsidP="00AD75BD">
      <w:pPr>
        <w:spacing w:after="0"/>
        <w:ind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2023 год объем отгруженных товаров, выполненных работ, услуг силами субъектов малого и среднего предпринимательства  составил 1152 млн. рублей, что превышает показатель 2022 года на 9,7%, программный показатель выполнен на 106,67%.</w:t>
      </w:r>
    </w:p>
    <w:p w:rsidR="00AD75BD" w:rsidRDefault="00AD75BD" w:rsidP="00AD75BD">
      <w:pPr>
        <w:spacing w:after="0"/>
        <w:ind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целях создания условий для субъектов малого предпринимательства принята и реализуется муниципальная </w:t>
      </w:r>
      <w:r>
        <w:rPr>
          <w:rFonts w:ascii="Times New Roman" w:eastAsia="Calibri" w:hAnsi="Times New Roman" w:cs="Times New Roman"/>
          <w:sz w:val="28"/>
          <w:szCs w:val="28"/>
        </w:rPr>
        <w:t xml:space="preserve">подпрограмма «Развитие малого и среднего предпринимательства в муниципальном образовании «Мухоршибирский район» на 2015-2017 годы и на период до 2026 года» </w:t>
      </w:r>
      <w:r>
        <w:rPr>
          <w:rFonts w:ascii="Times New Roman" w:eastAsia="Times New Roman" w:hAnsi="Times New Roman" w:cs="Times New Roman"/>
          <w:sz w:val="28"/>
          <w:szCs w:val="28"/>
        </w:rPr>
        <w:t xml:space="preserve">программы «Экономическое развитие на 2015-2017 годы и на период до 2026 года муниципального образования «Мухоршибирский район».  В отчетном году согласно программы по мероприятию «Информационное обеспечение и пропаганда предпринимательской деятельности. Подготовка, переподготовка и повышение кадров СМиСП» было использовано 147,98 тыс. рублей.   </w:t>
      </w:r>
    </w:p>
    <w:p w:rsidR="00AD75BD" w:rsidRDefault="00AD75BD" w:rsidP="00AD75BD">
      <w:pPr>
        <w:spacing w:after="0"/>
        <w:ind w:firstLine="851"/>
        <w:contextualSpacing/>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 xml:space="preserve">На постоянной основе осуществляется информационная и консультационная помощь субъектам малого и среднего предпринимательства по вопросам применения действующего законодательства, участие в муниципальной подпрограмме развития малого и среднего предпринимательства, оказание финансовой поддержки и другим вопросам. </w:t>
      </w:r>
    </w:p>
    <w:p w:rsidR="00AD75BD" w:rsidRDefault="00AD75BD" w:rsidP="00AD75BD">
      <w:pPr>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районе действует Фонд развития и  поддержки предпринимательства Мухоршибирского района, учредитель  администрация района. Фонд осуществляет свою деятельность по следующим направлениям - компенсация части расходов, связанных с оплатой кадастровых работ. Второе направление работы Фонда – это информационная поддержка субъектов малого бизнеса и оказание консалтинговых услуг - составление налоговой, статистической и прочей отчетности и направление её в электронном виде в контролирующие органы.</w:t>
      </w:r>
    </w:p>
    <w:p w:rsidR="00AD75BD" w:rsidRDefault="00AD75BD" w:rsidP="00AD75BD">
      <w:pPr>
        <w:spacing w:after="0"/>
        <w:ind w:firstLine="851"/>
        <w:jc w:val="both"/>
        <w:rPr>
          <w:rFonts w:ascii="Times New Roman" w:eastAsia="Times New Roman" w:hAnsi="Times New Roman"/>
          <w:bCs/>
          <w:sz w:val="28"/>
          <w:szCs w:val="28"/>
        </w:rPr>
      </w:pPr>
      <w:r>
        <w:rPr>
          <w:rFonts w:ascii="Times New Roman" w:hAnsi="Times New Roman"/>
          <w:sz w:val="28"/>
          <w:szCs w:val="28"/>
        </w:rPr>
        <w:t>Для развития малого бизнеса в п. Саган-Нур действует филиал Центра предпринимательства «Мой бизнес</w:t>
      </w:r>
      <w:r>
        <w:rPr>
          <w:rFonts w:ascii="Times New Roman" w:eastAsia="Times New Roman" w:hAnsi="Times New Roman"/>
          <w:bCs/>
          <w:i/>
          <w:sz w:val="28"/>
          <w:szCs w:val="28"/>
        </w:rPr>
        <w:t xml:space="preserve">». </w:t>
      </w:r>
      <w:r>
        <w:rPr>
          <w:rFonts w:ascii="Times New Roman" w:eastAsia="Times New Roman" w:hAnsi="Times New Roman"/>
          <w:bCs/>
          <w:sz w:val="28"/>
          <w:szCs w:val="28"/>
        </w:rPr>
        <w:t xml:space="preserve">За 2023 год филиалом оказано 308 консультаций, 4 ИП и ООО оказана помощь регистрации в налоговых органах, разработано 3 бизнес плана, разработано 1 логотипа фирменного стиля, оформлено 6 вывески, произведена печать информационной полиграфии – 4 СМП, оказано 3 профильных консультаций экспертов. </w:t>
      </w:r>
    </w:p>
    <w:p w:rsidR="00AD75BD" w:rsidRDefault="00AD75BD" w:rsidP="00AD75BD">
      <w:pPr>
        <w:spacing w:after="0"/>
        <w:ind w:firstLine="851"/>
        <w:jc w:val="both"/>
        <w:rPr>
          <w:rFonts w:ascii="Times New Roman" w:eastAsia="Times New Roman" w:hAnsi="Times New Roman"/>
          <w:bCs/>
          <w:sz w:val="28"/>
          <w:szCs w:val="28"/>
        </w:rPr>
      </w:pPr>
      <w:r>
        <w:rPr>
          <w:rFonts w:ascii="Times New Roman" w:eastAsia="Times New Roman" w:hAnsi="Times New Roman"/>
          <w:bCs/>
          <w:sz w:val="28"/>
          <w:szCs w:val="28"/>
        </w:rPr>
        <w:t xml:space="preserve">Микрокредитной компанией «Фонд поддержки малого предпринимательства Республики Бурятия» предоставлено 9 микрозаймов на сумму 14 750 тыс.  руб. </w:t>
      </w:r>
    </w:p>
    <w:p w:rsidR="00AD75BD" w:rsidRDefault="00AD75BD" w:rsidP="00AD75BD">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В рамках праздничных мероприятий, посвященных 100-летию Республики Бурятия в июле 2023 г. проведен День предпринимателя, в котором приняли участие представители Министерства промышленности, торговли и инвестиций Республики Бурятия, Министерства экономики Республики Бурятия, Министерства сельского хозяйства Республики Бурятия,  Центра «Мой бизнес», Фонда поддержки малого предпринимательства Республики Бурятия.</w:t>
      </w:r>
    </w:p>
    <w:p w:rsidR="00AD75BD" w:rsidRDefault="00AD75BD" w:rsidP="00AD75BD">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В программе мероприятий прошло награждение предпринимателей, концерт, посещение  смотровой площадки АО «Разрез Тугнуйский». </w:t>
      </w:r>
    </w:p>
    <w:p w:rsidR="00AD75BD" w:rsidRDefault="00AD75BD" w:rsidP="00AD75BD">
      <w:pPr>
        <w:spacing w:after="0"/>
        <w:ind w:firstLine="851"/>
        <w:jc w:val="both"/>
        <w:rPr>
          <w:rFonts w:ascii="Times New Roman" w:eastAsia="Times New Roman" w:hAnsi="Times New Roman"/>
          <w:bCs/>
          <w:i/>
          <w:sz w:val="28"/>
          <w:szCs w:val="28"/>
        </w:rPr>
      </w:pPr>
    </w:p>
    <w:p w:rsidR="00AD75BD" w:rsidRDefault="00AD75BD" w:rsidP="00AD75BD"/>
    <w:p w:rsidR="00760E32" w:rsidRDefault="0022246E" w:rsidP="00760E32">
      <w:pPr>
        <w:shd w:val="clear" w:color="auto" w:fill="FFFFFF"/>
        <w:ind w:left="10" w:firstLine="416"/>
        <w:contextualSpacing/>
        <w:jc w:val="both"/>
        <w:rPr>
          <w:rFonts w:ascii="Times New Roman" w:hAnsi="Times New Roman"/>
          <w:b/>
          <w:sz w:val="28"/>
          <w:szCs w:val="28"/>
          <w:shd w:val="clear" w:color="auto" w:fill="FFFFFF"/>
        </w:rPr>
      </w:pPr>
      <w:r w:rsidRPr="003C4807">
        <w:rPr>
          <w:rFonts w:ascii="Times New Roman" w:hAnsi="Times New Roman"/>
          <w:b/>
          <w:sz w:val="28"/>
          <w:szCs w:val="28"/>
          <w:shd w:val="clear" w:color="auto" w:fill="FFFFFF"/>
        </w:rPr>
        <w:t xml:space="preserve">     </w:t>
      </w:r>
      <w:r w:rsidR="00760E32" w:rsidRPr="003C4807">
        <w:rPr>
          <w:rFonts w:ascii="Times New Roman" w:hAnsi="Times New Roman"/>
          <w:b/>
          <w:sz w:val="28"/>
          <w:szCs w:val="28"/>
          <w:shd w:val="clear" w:color="auto" w:fill="FFFFFF"/>
        </w:rPr>
        <w:t>Образование</w:t>
      </w:r>
    </w:p>
    <w:p w:rsidR="00CA6038" w:rsidRPr="00531535" w:rsidRDefault="00CA6038" w:rsidP="00CA6038">
      <w:pPr>
        <w:pStyle w:val="aa"/>
        <w:ind w:firstLine="708"/>
        <w:jc w:val="both"/>
        <w:rPr>
          <w:rFonts w:ascii="Times New Roman" w:hAnsi="Times New Roman"/>
          <w:sz w:val="28"/>
          <w:szCs w:val="28"/>
          <w:lang w:val="ru-RU"/>
        </w:rPr>
      </w:pPr>
      <w:r w:rsidRPr="00531535">
        <w:rPr>
          <w:rFonts w:ascii="Times New Roman" w:hAnsi="Times New Roman"/>
          <w:sz w:val="28"/>
          <w:szCs w:val="28"/>
          <w:lang w:val="ru-RU"/>
        </w:rPr>
        <w:t>В  системе образования района  функционирует 40 образовательных учреждений, в том числе: 20 дошкольных учреждений, 19 школ и одно учреждение  дополнительного образования. По организационно-правовой форме все учреждения муниципальные, по типу бюджетные и автономные.  Галтайская, Саган-Нурская школы, и 5 детских садов это -  Кусотинский, Бомский, Тугнуйский, Цолгинский и  Мухоршибирский д/сад «Сказка» являются автономными учреждениями.</w:t>
      </w:r>
    </w:p>
    <w:p w:rsidR="00CA6038" w:rsidRPr="00CA6038" w:rsidRDefault="00CA6038" w:rsidP="00CA6038">
      <w:pPr>
        <w:spacing w:after="0" w:line="240" w:lineRule="auto"/>
        <w:jc w:val="both"/>
        <w:rPr>
          <w:rFonts w:ascii="Times New Roman" w:eastAsia="Times New Roman" w:hAnsi="Times New Roman" w:cs="Times New Roman"/>
          <w:sz w:val="28"/>
          <w:szCs w:val="28"/>
          <w:highlight w:val="yellow"/>
        </w:rPr>
      </w:pPr>
      <w:r w:rsidRPr="00531535">
        <w:rPr>
          <w:rFonts w:ascii="Times New Roman" w:eastAsia="Times New Roman" w:hAnsi="Times New Roman" w:cs="Times New Roman"/>
          <w:sz w:val="28"/>
          <w:szCs w:val="28"/>
        </w:rPr>
        <w:t xml:space="preserve">       Численность  обучающихся на  1 сентября   2023 года составила  3145 учащихся, что на 68 учащихся меньше  по сравнению с 2022 годом,  10  детей </w:t>
      </w:r>
      <w:r w:rsidRPr="00531535">
        <w:rPr>
          <w:rFonts w:ascii="Times New Roman" w:eastAsia="Times New Roman" w:hAnsi="Times New Roman" w:cs="Times New Roman"/>
          <w:sz w:val="28"/>
          <w:szCs w:val="28"/>
        </w:rPr>
        <w:lastRenderedPageBreak/>
        <w:t>посещают группы предшкольной подготовки в Новозаганской  СОШ,   детские сады района посещают 1201 детей дошкольного возраста.</w:t>
      </w:r>
    </w:p>
    <w:p w:rsidR="00CA6038" w:rsidRPr="00531535" w:rsidRDefault="00CA6038" w:rsidP="00CA6038">
      <w:pPr>
        <w:pStyle w:val="aa"/>
        <w:ind w:firstLine="708"/>
        <w:jc w:val="both"/>
        <w:rPr>
          <w:rFonts w:ascii="Times New Roman" w:hAnsi="Times New Roman" w:cs="Times New Roman"/>
          <w:sz w:val="28"/>
          <w:szCs w:val="28"/>
          <w:lang w:val="ru-RU"/>
        </w:rPr>
      </w:pPr>
      <w:r w:rsidRPr="00531535">
        <w:rPr>
          <w:rFonts w:ascii="Times New Roman" w:hAnsi="Times New Roman"/>
          <w:sz w:val="28"/>
          <w:szCs w:val="28"/>
          <w:lang w:val="ru-RU"/>
        </w:rPr>
        <w:t xml:space="preserve"> На территории муниципального образования 20 дошкольных учреждений, с количеством мест 1679.</w:t>
      </w:r>
    </w:p>
    <w:p w:rsidR="00CA6038" w:rsidRPr="00531535" w:rsidRDefault="00CA6038" w:rsidP="00CA6038">
      <w:pPr>
        <w:pStyle w:val="aa"/>
        <w:ind w:firstLine="851"/>
        <w:jc w:val="both"/>
        <w:rPr>
          <w:rFonts w:ascii="Times New Roman" w:hAnsi="Times New Roman"/>
          <w:sz w:val="28"/>
          <w:szCs w:val="28"/>
          <w:lang w:val="ru-RU"/>
        </w:rPr>
      </w:pPr>
      <w:r w:rsidRPr="00531535">
        <w:rPr>
          <w:rFonts w:ascii="Times New Roman" w:hAnsi="Times New Roman"/>
          <w:sz w:val="28"/>
          <w:szCs w:val="28"/>
          <w:lang w:val="ru-RU"/>
        </w:rPr>
        <w:t>По данным отчета 85-К количество детей дошкольного возраста 1201 ребенок  охвачено количество детей в возрасте от 3-7 – 941 детей. При плане охвата 78,3 % он составил 78,3 % Программа СЭР выполнена на 100 %.</w:t>
      </w:r>
    </w:p>
    <w:p w:rsidR="00CA6038" w:rsidRPr="00CA6038" w:rsidRDefault="00CA6038" w:rsidP="00CA6038">
      <w:pPr>
        <w:pStyle w:val="aa"/>
        <w:ind w:firstLine="851"/>
        <w:jc w:val="both"/>
        <w:rPr>
          <w:rFonts w:ascii="Times New Roman" w:hAnsi="Times New Roman"/>
          <w:sz w:val="28"/>
          <w:szCs w:val="28"/>
          <w:highlight w:val="yellow"/>
          <w:lang w:val="ru-RU"/>
        </w:rPr>
      </w:pPr>
    </w:p>
    <w:p w:rsidR="00CA6038" w:rsidRPr="00531535" w:rsidRDefault="00CA6038" w:rsidP="00CA6038">
      <w:pPr>
        <w:spacing w:line="240" w:lineRule="auto"/>
        <w:ind w:firstLine="567"/>
        <w:jc w:val="both"/>
        <w:rPr>
          <w:rFonts w:ascii="Times New Roman" w:hAnsi="Times New Roman" w:cs="Times New Roman"/>
          <w:sz w:val="28"/>
          <w:szCs w:val="28"/>
        </w:rPr>
      </w:pPr>
      <w:r w:rsidRPr="00531535">
        <w:rPr>
          <w:rFonts w:ascii="Times New Roman" w:hAnsi="Times New Roman" w:cs="Times New Roman"/>
          <w:sz w:val="28"/>
          <w:szCs w:val="28"/>
        </w:rPr>
        <w:t xml:space="preserve">  Удельный вес лиц, сдавших ЕГЭ от числа выпускников участвовавших</w:t>
      </w:r>
      <w:r w:rsidR="00BD49AC">
        <w:rPr>
          <w:rFonts w:ascii="Times New Roman" w:hAnsi="Times New Roman" w:cs="Times New Roman"/>
          <w:sz w:val="28"/>
          <w:szCs w:val="28"/>
        </w:rPr>
        <w:t xml:space="preserve"> в ЕГЭ в 2023 году составил 97,3</w:t>
      </w:r>
      <w:r w:rsidRPr="00531535">
        <w:rPr>
          <w:rFonts w:ascii="Times New Roman" w:hAnsi="Times New Roman" w:cs="Times New Roman"/>
          <w:sz w:val="28"/>
          <w:szCs w:val="28"/>
        </w:rPr>
        <w:t xml:space="preserve"> % при плановом показателе 100%.</w:t>
      </w:r>
      <w:r w:rsidR="00BD49AC">
        <w:rPr>
          <w:rFonts w:ascii="Times New Roman" w:hAnsi="Times New Roman" w:cs="Times New Roman"/>
          <w:sz w:val="28"/>
          <w:szCs w:val="28"/>
        </w:rPr>
        <w:t xml:space="preserve"> Программа СЭР не выполнена на 2</w:t>
      </w:r>
      <w:r w:rsidRPr="00531535">
        <w:rPr>
          <w:rFonts w:ascii="Times New Roman" w:hAnsi="Times New Roman" w:cs="Times New Roman"/>
          <w:sz w:val="28"/>
          <w:szCs w:val="28"/>
        </w:rPr>
        <w:t>,7 %.</w:t>
      </w:r>
    </w:p>
    <w:p w:rsidR="00CA6038" w:rsidRPr="00FF6D80" w:rsidRDefault="00CA6038" w:rsidP="00CA6038">
      <w:pPr>
        <w:spacing w:line="240" w:lineRule="auto"/>
        <w:ind w:firstLine="567"/>
        <w:jc w:val="both"/>
        <w:rPr>
          <w:rFonts w:ascii="Times New Roman" w:hAnsi="Times New Roman" w:cs="Times New Roman"/>
          <w:sz w:val="28"/>
          <w:szCs w:val="28"/>
        </w:rPr>
      </w:pPr>
      <w:r w:rsidRPr="00FF6D80">
        <w:rPr>
          <w:rFonts w:ascii="Times New Roman" w:hAnsi="Times New Roman" w:cs="Times New Roman"/>
          <w:color w:val="000000"/>
          <w:sz w:val="28"/>
          <w:szCs w:val="28"/>
        </w:rPr>
        <w:t>В 2023 году</w:t>
      </w:r>
      <w:r w:rsidRPr="00FF6D80">
        <w:rPr>
          <w:rFonts w:ascii="Times New Roman" w:hAnsi="Times New Roman" w:cs="Times New Roman"/>
          <w:sz w:val="28"/>
          <w:szCs w:val="28"/>
        </w:rPr>
        <w:t xml:space="preserve"> в районе  доля детей в возрасте от 5-18 лет составляла – </w:t>
      </w:r>
      <w:r w:rsidRPr="00FF6D80">
        <w:rPr>
          <w:rFonts w:ascii="Times New Roman" w:hAnsi="Times New Roman" w:cs="Times New Roman"/>
          <w:b/>
          <w:sz w:val="28"/>
          <w:szCs w:val="28"/>
        </w:rPr>
        <w:t>4877</w:t>
      </w:r>
      <w:r w:rsidRPr="00FF6D80">
        <w:rPr>
          <w:rFonts w:ascii="Times New Roman" w:hAnsi="Times New Roman" w:cs="Times New Roman"/>
          <w:sz w:val="28"/>
          <w:szCs w:val="28"/>
        </w:rPr>
        <w:t xml:space="preserve"> детей,  </w:t>
      </w:r>
      <w:r w:rsidRPr="00FF6D80">
        <w:rPr>
          <w:rFonts w:ascii="Times New Roman" w:hAnsi="Times New Roman" w:cs="Times New Roman"/>
          <w:color w:val="000000"/>
          <w:sz w:val="28"/>
          <w:szCs w:val="28"/>
        </w:rPr>
        <w:t xml:space="preserve">дополнительным образованием было охвачено </w:t>
      </w:r>
      <w:r w:rsidRPr="00FF6D80">
        <w:rPr>
          <w:rFonts w:ascii="Times New Roman" w:hAnsi="Times New Roman" w:cs="Times New Roman"/>
          <w:b/>
          <w:color w:val="000000"/>
          <w:sz w:val="28"/>
          <w:szCs w:val="28"/>
        </w:rPr>
        <w:t>4501</w:t>
      </w:r>
      <w:r w:rsidRPr="00FF6D80">
        <w:rPr>
          <w:rFonts w:ascii="Times New Roman" w:hAnsi="Times New Roman" w:cs="Times New Roman"/>
          <w:color w:val="000000"/>
          <w:sz w:val="28"/>
          <w:szCs w:val="28"/>
        </w:rPr>
        <w:t xml:space="preserve"> чел.., </w:t>
      </w:r>
      <w:r w:rsidRPr="00FF6D80">
        <w:rPr>
          <w:rFonts w:ascii="Times New Roman" w:hAnsi="Times New Roman" w:cs="Times New Roman"/>
          <w:sz w:val="28"/>
          <w:szCs w:val="28"/>
        </w:rPr>
        <w:t xml:space="preserve">охват  составил 92,2 % при плане 84 % (дополнительное соглашение к Соглашению о реализации муниципального проекта  «Успех каждого ребенка» на территории МО «Мухоршибирский район» РБ  от 14 февраля 2019 года № 337/МХР ) программа СЭР выполнена на 109,76 %  </w:t>
      </w:r>
    </w:p>
    <w:p w:rsidR="00CA6038" w:rsidRPr="00FF6D80" w:rsidRDefault="00CA6038" w:rsidP="00CA6038">
      <w:pPr>
        <w:spacing w:line="240" w:lineRule="auto"/>
        <w:ind w:firstLine="567"/>
        <w:jc w:val="both"/>
        <w:rPr>
          <w:rFonts w:ascii="Times New Roman" w:hAnsi="Times New Roman" w:cs="Times New Roman"/>
          <w:sz w:val="28"/>
          <w:szCs w:val="28"/>
        </w:rPr>
      </w:pPr>
      <w:r w:rsidRPr="00FF6D80">
        <w:rPr>
          <w:rFonts w:ascii="Times New Roman" w:hAnsi="Times New Roman" w:cs="Times New Roman"/>
          <w:sz w:val="28"/>
          <w:szCs w:val="28"/>
        </w:rPr>
        <w:t>Доля населения возрастной категории от 7 до 15 лет включительно, получивших услугу по отдыху и оздоровлению на базе стационарных учреждений (санаторные лагеря, заг</w:t>
      </w:r>
      <w:r w:rsidR="00FF6D80">
        <w:rPr>
          <w:rFonts w:ascii="Times New Roman" w:hAnsi="Times New Roman" w:cs="Times New Roman"/>
          <w:sz w:val="28"/>
          <w:szCs w:val="28"/>
        </w:rPr>
        <w:t>ородные лагеря) составила 100 %</w:t>
      </w:r>
      <w:r w:rsidRPr="00FF6D80">
        <w:rPr>
          <w:rFonts w:ascii="Times New Roman" w:hAnsi="Times New Roman" w:cs="Times New Roman"/>
          <w:sz w:val="28"/>
          <w:szCs w:val="28"/>
        </w:rPr>
        <w:t>,</w:t>
      </w:r>
      <w:r w:rsidR="00FF6D80">
        <w:rPr>
          <w:rFonts w:ascii="Times New Roman" w:hAnsi="Times New Roman" w:cs="Times New Roman"/>
          <w:sz w:val="28"/>
          <w:szCs w:val="28"/>
        </w:rPr>
        <w:t xml:space="preserve"> </w:t>
      </w:r>
      <w:r w:rsidRPr="00FF6D80">
        <w:rPr>
          <w:rFonts w:ascii="Times New Roman" w:hAnsi="Times New Roman" w:cs="Times New Roman"/>
          <w:sz w:val="28"/>
          <w:szCs w:val="28"/>
        </w:rPr>
        <w:t xml:space="preserve">при плане 1,6 % выполнено 1,6 %.(из общего количества детей от 7 до 15 лет  - </w:t>
      </w:r>
      <w:r w:rsidRPr="00FF6D80">
        <w:rPr>
          <w:rFonts w:ascii="Times New Roman" w:hAnsi="Times New Roman" w:cs="Times New Roman"/>
          <w:b/>
          <w:sz w:val="28"/>
          <w:szCs w:val="28"/>
        </w:rPr>
        <w:t>3062</w:t>
      </w:r>
      <w:r w:rsidRPr="00FF6D80">
        <w:rPr>
          <w:rFonts w:ascii="Times New Roman" w:hAnsi="Times New Roman" w:cs="Times New Roman"/>
          <w:sz w:val="28"/>
          <w:szCs w:val="28"/>
        </w:rPr>
        <w:t xml:space="preserve"> в загородных лагерях оздоровлено </w:t>
      </w:r>
      <w:r w:rsidRPr="00FF6D80">
        <w:rPr>
          <w:rFonts w:ascii="Times New Roman" w:hAnsi="Times New Roman" w:cs="Times New Roman"/>
          <w:b/>
          <w:sz w:val="28"/>
          <w:szCs w:val="28"/>
        </w:rPr>
        <w:t>49</w:t>
      </w:r>
      <w:r w:rsidRPr="00FF6D80">
        <w:rPr>
          <w:rFonts w:ascii="Times New Roman" w:hAnsi="Times New Roman" w:cs="Times New Roman"/>
          <w:sz w:val="28"/>
          <w:szCs w:val="28"/>
        </w:rPr>
        <w:t xml:space="preserve"> детей).</w:t>
      </w:r>
    </w:p>
    <w:p w:rsidR="00CA6038" w:rsidRPr="00FF6D80" w:rsidRDefault="00CA6038" w:rsidP="00CA6038">
      <w:pPr>
        <w:spacing w:line="240" w:lineRule="auto"/>
        <w:ind w:firstLine="567"/>
        <w:jc w:val="both"/>
        <w:rPr>
          <w:rFonts w:ascii="Times New Roman" w:hAnsi="Times New Roman" w:cs="Times New Roman"/>
          <w:sz w:val="28"/>
          <w:szCs w:val="28"/>
        </w:rPr>
      </w:pPr>
      <w:r w:rsidRPr="00FF6D80">
        <w:rPr>
          <w:rFonts w:ascii="Times New Roman" w:hAnsi="Times New Roman" w:cs="Times New Roman"/>
          <w:sz w:val="28"/>
          <w:szCs w:val="28"/>
        </w:rPr>
        <w:t xml:space="preserve">Доля населения возрастной категории от 7 до 15 лет, охваченных   всеми формами отдыха и оздоровления,  при плане 33,0 % составила 33,0 %. Выполнено 100 % (из общего количества детей от 7 до 15 лет  - </w:t>
      </w:r>
      <w:r w:rsidRPr="00FF6D80">
        <w:rPr>
          <w:rFonts w:ascii="Times New Roman" w:hAnsi="Times New Roman" w:cs="Times New Roman"/>
          <w:b/>
          <w:sz w:val="28"/>
          <w:szCs w:val="28"/>
        </w:rPr>
        <w:t>3062</w:t>
      </w:r>
      <w:r w:rsidRPr="00FF6D80">
        <w:rPr>
          <w:rFonts w:ascii="Times New Roman" w:hAnsi="Times New Roman" w:cs="Times New Roman"/>
          <w:sz w:val="28"/>
          <w:szCs w:val="28"/>
        </w:rPr>
        <w:t>, летним отдыхом охвачено</w:t>
      </w:r>
      <w:r w:rsidRPr="00FF6D80">
        <w:rPr>
          <w:rFonts w:ascii="Times New Roman" w:hAnsi="Times New Roman" w:cs="Times New Roman"/>
          <w:b/>
          <w:sz w:val="28"/>
          <w:szCs w:val="28"/>
        </w:rPr>
        <w:t xml:space="preserve">1010 </w:t>
      </w:r>
      <w:r w:rsidRPr="00FF6D80">
        <w:rPr>
          <w:rFonts w:ascii="Times New Roman" w:hAnsi="Times New Roman" w:cs="Times New Roman"/>
          <w:sz w:val="28"/>
          <w:szCs w:val="28"/>
        </w:rPr>
        <w:t>детей)</w:t>
      </w:r>
    </w:p>
    <w:p w:rsidR="00CA6038" w:rsidRDefault="00CA6038" w:rsidP="00CA6038">
      <w:pPr>
        <w:spacing w:after="0" w:line="240" w:lineRule="auto"/>
        <w:ind w:left="142"/>
        <w:jc w:val="both"/>
        <w:rPr>
          <w:rFonts w:ascii="Times New Roman" w:hAnsi="Times New Roman" w:cs="Times New Roman"/>
          <w:sz w:val="28"/>
          <w:szCs w:val="28"/>
        </w:rPr>
      </w:pPr>
      <w:r w:rsidRPr="00D9442A">
        <w:rPr>
          <w:rFonts w:ascii="Times New Roman" w:hAnsi="Times New Roman" w:cs="Times New Roman"/>
          <w:sz w:val="28"/>
          <w:szCs w:val="28"/>
        </w:rPr>
        <w:t xml:space="preserve">          Среднемесячная  заработная  плата работников муниципальных образовательных учреждений за  2023  год выполнена на 100% и составила 39 714 руб.</w:t>
      </w:r>
      <w:r>
        <w:rPr>
          <w:rFonts w:ascii="Times New Roman" w:hAnsi="Times New Roman" w:cs="Times New Roman"/>
          <w:sz w:val="28"/>
          <w:szCs w:val="28"/>
        </w:rPr>
        <w:t xml:space="preserve"> </w:t>
      </w:r>
    </w:p>
    <w:p w:rsidR="00193BDF" w:rsidRPr="004F7B6C" w:rsidRDefault="00193BDF" w:rsidP="00743E9E">
      <w:pPr>
        <w:spacing w:after="0" w:line="240" w:lineRule="auto"/>
        <w:ind w:firstLine="708"/>
        <w:jc w:val="both"/>
        <w:rPr>
          <w:rFonts w:ascii="Times New Roman" w:hAnsi="Times New Roman" w:cs="Times New Roman"/>
          <w:color w:val="FF0000"/>
          <w:sz w:val="28"/>
          <w:szCs w:val="28"/>
        </w:rPr>
      </w:pPr>
    </w:p>
    <w:p w:rsidR="005B11A3" w:rsidRDefault="00E76BD2" w:rsidP="00E76BD2">
      <w:pPr>
        <w:jc w:val="both"/>
        <w:rPr>
          <w:rFonts w:ascii="Times New Roman" w:hAnsi="Times New Roman"/>
          <w:sz w:val="28"/>
          <w:szCs w:val="28"/>
        </w:rPr>
      </w:pPr>
      <w:r w:rsidRPr="00D9442A">
        <w:rPr>
          <w:rFonts w:ascii="Times New Roman" w:hAnsi="Times New Roman"/>
          <w:sz w:val="28"/>
          <w:szCs w:val="28"/>
        </w:rPr>
        <w:t xml:space="preserve">    </w:t>
      </w:r>
      <w:r w:rsidR="00743E9E" w:rsidRPr="00D9442A">
        <w:rPr>
          <w:rFonts w:ascii="Times New Roman" w:hAnsi="Times New Roman"/>
          <w:sz w:val="28"/>
          <w:szCs w:val="28"/>
        </w:rPr>
        <w:t xml:space="preserve">     </w:t>
      </w:r>
      <w:r w:rsidR="005E32BD" w:rsidRPr="00D9442A">
        <w:rPr>
          <w:rFonts w:ascii="Times New Roman" w:hAnsi="Times New Roman"/>
          <w:sz w:val="28"/>
          <w:szCs w:val="28"/>
        </w:rPr>
        <w:t>В 2023</w:t>
      </w:r>
      <w:r w:rsidRPr="00D9442A">
        <w:rPr>
          <w:rFonts w:ascii="Times New Roman" w:hAnsi="Times New Roman"/>
          <w:sz w:val="28"/>
          <w:szCs w:val="28"/>
        </w:rPr>
        <w:t xml:space="preserve"> году на ремонт учреждений образования из средств мероприятий общественной и</w:t>
      </w:r>
      <w:r w:rsidR="00D9442A" w:rsidRPr="00D9442A">
        <w:rPr>
          <w:rFonts w:ascii="Times New Roman" w:hAnsi="Times New Roman"/>
          <w:sz w:val="28"/>
          <w:szCs w:val="28"/>
        </w:rPr>
        <w:t>нфраструктуры   направлено 2,416</w:t>
      </w:r>
      <w:r w:rsidR="00743E9E" w:rsidRPr="00D9442A">
        <w:rPr>
          <w:rFonts w:ascii="Times New Roman" w:hAnsi="Times New Roman"/>
          <w:sz w:val="28"/>
          <w:szCs w:val="28"/>
        </w:rPr>
        <w:t xml:space="preserve"> </w:t>
      </w:r>
      <w:r w:rsidRPr="00D9442A">
        <w:rPr>
          <w:rFonts w:ascii="Times New Roman" w:hAnsi="Times New Roman"/>
          <w:sz w:val="28"/>
          <w:szCs w:val="28"/>
        </w:rPr>
        <w:t>млн. руб.:</w:t>
      </w:r>
      <w:r w:rsidR="00D9442A" w:rsidRPr="00D9442A">
        <w:rPr>
          <w:rFonts w:ascii="Times New Roman" w:hAnsi="Times New Roman"/>
          <w:sz w:val="28"/>
          <w:szCs w:val="28"/>
        </w:rPr>
        <w:t xml:space="preserve"> проведено ограждение   МБДОУ Мухоршибирский детский сад «Звездочка» 1 категории -600</w:t>
      </w:r>
      <w:r w:rsidR="005B11A3" w:rsidRPr="00D9442A">
        <w:rPr>
          <w:rFonts w:ascii="Times New Roman" w:hAnsi="Times New Roman"/>
          <w:sz w:val="28"/>
          <w:szCs w:val="28"/>
        </w:rPr>
        <w:t xml:space="preserve"> тыс. руб.,</w:t>
      </w:r>
      <w:r w:rsidR="005B11A3" w:rsidRPr="004F7B6C">
        <w:rPr>
          <w:rFonts w:ascii="Times New Roman" w:hAnsi="Times New Roman"/>
          <w:color w:val="FF0000"/>
          <w:sz w:val="28"/>
          <w:szCs w:val="28"/>
        </w:rPr>
        <w:t xml:space="preserve"> </w:t>
      </w:r>
      <w:r w:rsidR="005B11A3" w:rsidRPr="00C73AE5">
        <w:rPr>
          <w:rFonts w:ascii="Times New Roman" w:hAnsi="Times New Roman"/>
          <w:sz w:val="28"/>
          <w:szCs w:val="28"/>
        </w:rPr>
        <w:t xml:space="preserve">проведен ремонт </w:t>
      </w:r>
      <w:r w:rsidR="00D9442A" w:rsidRPr="00C73AE5">
        <w:rPr>
          <w:rFonts w:ascii="Times New Roman" w:hAnsi="Times New Roman"/>
          <w:sz w:val="28"/>
          <w:szCs w:val="28"/>
        </w:rPr>
        <w:t>МБДОУ Шаралдайский детский сад</w:t>
      </w:r>
      <w:r w:rsidR="00C73AE5" w:rsidRPr="00C73AE5">
        <w:rPr>
          <w:rFonts w:ascii="Times New Roman" w:hAnsi="Times New Roman"/>
          <w:sz w:val="28"/>
          <w:szCs w:val="28"/>
        </w:rPr>
        <w:t xml:space="preserve"> «Березка»</w:t>
      </w:r>
      <w:r w:rsidR="00D9442A" w:rsidRPr="00C73AE5">
        <w:rPr>
          <w:rFonts w:ascii="Times New Roman" w:hAnsi="Times New Roman"/>
          <w:sz w:val="28"/>
          <w:szCs w:val="28"/>
        </w:rPr>
        <w:t xml:space="preserve"> </w:t>
      </w:r>
      <w:r w:rsidR="00C73AE5" w:rsidRPr="00C73AE5">
        <w:rPr>
          <w:rFonts w:ascii="Times New Roman" w:hAnsi="Times New Roman"/>
          <w:sz w:val="28"/>
          <w:szCs w:val="28"/>
        </w:rPr>
        <w:t>- 1816,2 тыс. руб.</w:t>
      </w:r>
    </w:p>
    <w:p w:rsidR="00C73AE5" w:rsidRPr="00C73AE5" w:rsidRDefault="00C73AE5" w:rsidP="00C73AE5">
      <w:pPr>
        <w:pStyle w:val="af3"/>
        <w:spacing w:before="0" w:beforeAutospacing="0" w:after="0" w:afterAutospacing="0"/>
        <w:jc w:val="both"/>
        <w:rPr>
          <w:sz w:val="28"/>
          <w:szCs w:val="28"/>
        </w:rPr>
      </w:pPr>
      <w:r w:rsidRPr="00C73AE5">
        <w:rPr>
          <w:sz w:val="28"/>
          <w:szCs w:val="28"/>
        </w:rPr>
        <w:t xml:space="preserve">    В рамках государственной программы «Развитие образования» строится  Детский сад в с. Подлопатки на 50 мест стоимостью -228,5 млн. руб.;</w:t>
      </w:r>
    </w:p>
    <w:p w:rsidR="00C73AE5" w:rsidRDefault="00C73AE5" w:rsidP="00C73AE5">
      <w:pPr>
        <w:pStyle w:val="af3"/>
        <w:spacing w:before="0" w:beforeAutospacing="0" w:after="0" w:afterAutospacing="0"/>
        <w:jc w:val="both"/>
        <w:rPr>
          <w:sz w:val="28"/>
          <w:szCs w:val="28"/>
        </w:rPr>
      </w:pPr>
      <w:r w:rsidRPr="00C73AE5">
        <w:rPr>
          <w:sz w:val="28"/>
          <w:szCs w:val="28"/>
        </w:rPr>
        <w:t xml:space="preserve">    В рамках реализации федерального проекта «Современная школа» заканчивается   строительство  пристроя  на 75 мест  к МБОУ «Мухоршибирская СОШ №2» стоимостью -112,9 млн. руб.</w:t>
      </w:r>
    </w:p>
    <w:p w:rsidR="00B65228" w:rsidRPr="004A4C86" w:rsidRDefault="00B65228" w:rsidP="00B65228">
      <w:pPr>
        <w:spacing w:after="0" w:line="240" w:lineRule="auto"/>
        <w:ind w:firstLine="709"/>
        <w:jc w:val="both"/>
        <w:rPr>
          <w:rFonts w:ascii="Times New Roman" w:hAnsi="Times New Roman"/>
          <w:iCs/>
          <w:sz w:val="28"/>
          <w:szCs w:val="28"/>
        </w:rPr>
      </w:pPr>
      <w:bookmarkStart w:id="1" w:name="_Hlk156809598"/>
      <w:r w:rsidRPr="004A4C86">
        <w:rPr>
          <w:rFonts w:ascii="Times New Roman" w:hAnsi="Times New Roman"/>
          <w:sz w:val="28"/>
          <w:szCs w:val="28"/>
        </w:rPr>
        <w:lastRenderedPageBreak/>
        <w:t>В рамках РП «Современная школа» созданы центры «Точка роста» на базе МБОУ «Мухоршибирская СОШ №1», МБОУ «Гашейская СОШ», МБОУ «Новозаганская СОШ», МБОУ «Харашибирская СОШ», МБОУ «Усть-Алтачейская СОШ</w:t>
      </w:r>
      <w:r>
        <w:rPr>
          <w:rFonts w:ascii="Times New Roman" w:hAnsi="Times New Roman"/>
          <w:sz w:val="28"/>
          <w:szCs w:val="28"/>
        </w:rPr>
        <w:t>», сумма финансирования -</w:t>
      </w:r>
      <w:r w:rsidRPr="004A4C86">
        <w:rPr>
          <w:rFonts w:ascii="Times New Roman" w:hAnsi="Times New Roman"/>
          <w:sz w:val="28"/>
          <w:szCs w:val="28"/>
        </w:rPr>
        <w:t xml:space="preserve"> </w:t>
      </w:r>
      <w:r w:rsidRPr="004A4C86">
        <w:rPr>
          <w:rFonts w:ascii="Times New Roman" w:hAnsi="Times New Roman"/>
          <w:b/>
          <w:sz w:val="28"/>
          <w:szCs w:val="28"/>
        </w:rPr>
        <w:t>11,273 млн. руб.</w:t>
      </w:r>
      <w:r w:rsidRPr="004A4C86">
        <w:rPr>
          <w:rFonts w:ascii="Times New Roman" w:hAnsi="Times New Roman"/>
          <w:sz w:val="28"/>
          <w:szCs w:val="28"/>
        </w:rPr>
        <w:t xml:space="preserve"> </w:t>
      </w:r>
      <w:r w:rsidRPr="004A4C86">
        <w:rPr>
          <w:rFonts w:ascii="Times New Roman" w:hAnsi="Times New Roman"/>
          <w:i/>
          <w:sz w:val="24"/>
          <w:szCs w:val="24"/>
        </w:rPr>
        <w:t>(ФБ – 11,047  млн. руб., РБ – 0,225 млн. руб.)</w:t>
      </w:r>
      <w:r>
        <w:rPr>
          <w:rFonts w:ascii="Times New Roman" w:hAnsi="Times New Roman"/>
          <w:i/>
          <w:sz w:val="24"/>
          <w:szCs w:val="24"/>
        </w:rPr>
        <w:t>.</w:t>
      </w:r>
    </w:p>
    <w:p w:rsidR="00B65228" w:rsidRPr="004A4C86" w:rsidRDefault="00B65228" w:rsidP="00B65228">
      <w:pPr>
        <w:spacing w:after="0" w:line="240" w:lineRule="auto"/>
        <w:ind w:firstLine="709"/>
        <w:jc w:val="both"/>
        <w:rPr>
          <w:rFonts w:ascii="Times New Roman" w:hAnsi="Times New Roman"/>
          <w:sz w:val="28"/>
          <w:szCs w:val="28"/>
        </w:rPr>
      </w:pPr>
      <w:bookmarkStart w:id="2" w:name="_Hlk156809275"/>
      <w:bookmarkEnd w:id="1"/>
      <w:r w:rsidRPr="004A4C86">
        <w:rPr>
          <w:rFonts w:ascii="Times New Roman" w:hAnsi="Times New Roman"/>
          <w:sz w:val="28"/>
          <w:szCs w:val="28"/>
        </w:rPr>
        <w:t xml:space="preserve">В рамках РП «Цифровая образовательная среда» приобретено оборудование на сумму </w:t>
      </w:r>
      <w:r w:rsidRPr="004A4C86">
        <w:rPr>
          <w:rFonts w:ascii="Times New Roman" w:hAnsi="Times New Roman"/>
          <w:b/>
          <w:sz w:val="28"/>
          <w:szCs w:val="28"/>
        </w:rPr>
        <w:t>17,127 млн. руб.</w:t>
      </w:r>
      <w:r w:rsidRPr="004A4C86">
        <w:rPr>
          <w:rFonts w:ascii="Times New Roman" w:hAnsi="Times New Roman"/>
          <w:sz w:val="28"/>
          <w:szCs w:val="28"/>
        </w:rPr>
        <w:t xml:space="preserve"> </w:t>
      </w:r>
      <w:r w:rsidRPr="004A4C86">
        <w:rPr>
          <w:rFonts w:ascii="Times New Roman" w:hAnsi="Times New Roman"/>
          <w:i/>
          <w:sz w:val="24"/>
          <w:szCs w:val="24"/>
        </w:rPr>
        <w:t>(ФБ – 16,784 млн. руб., РБ – 0,342 млн. руб.)</w:t>
      </w:r>
      <w:r>
        <w:rPr>
          <w:rFonts w:ascii="Times New Roman" w:hAnsi="Times New Roman"/>
          <w:sz w:val="28"/>
          <w:szCs w:val="28"/>
        </w:rPr>
        <w:t xml:space="preserve"> для МБОУ «Хонхолойская СОШ», МБОУ «Мухоршибирская СОШ №2», МБОУ «Никольская СОШ»,  МБ</w:t>
      </w:r>
      <w:r w:rsidRPr="004A4C86">
        <w:rPr>
          <w:rFonts w:ascii="Times New Roman" w:hAnsi="Times New Roman"/>
          <w:sz w:val="28"/>
          <w:szCs w:val="28"/>
        </w:rPr>
        <w:t>ОУ «Цолгинская СОШ».</w:t>
      </w:r>
    </w:p>
    <w:bookmarkEnd w:id="2"/>
    <w:p w:rsidR="00B65228" w:rsidRDefault="00B65228" w:rsidP="00C73AE5">
      <w:pPr>
        <w:pStyle w:val="af3"/>
        <w:spacing w:before="0" w:beforeAutospacing="0" w:after="0" w:afterAutospacing="0"/>
        <w:jc w:val="both"/>
        <w:rPr>
          <w:sz w:val="28"/>
          <w:szCs w:val="28"/>
        </w:rPr>
      </w:pPr>
    </w:p>
    <w:p w:rsidR="00B65228" w:rsidRDefault="00B65228" w:rsidP="00B65228">
      <w:pPr>
        <w:spacing w:after="0" w:line="240" w:lineRule="auto"/>
        <w:ind w:firstLine="709"/>
        <w:jc w:val="both"/>
        <w:rPr>
          <w:rFonts w:ascii="Times New Roman" w:hAnsi="Times New Roman"/>
          <w:i/>
          <w:sz w:val="24"/>
          <w:szCs w:val="24"/>
        </w:rPr>
      </w:pPr>
      <w:r w:rsidRPr="004A4C86">
        <w:rPr>
          <w:rFonts w:ascii="Times New Roman" w:hAnsi="Times New Roman"/>
          <w:sz w:val="28"/>
          <w:szCs w:val="28"/>
        </w:rPr>
        <w:t xml:space="preserve">В ходе реализации РП «Успех каждого ребенка» созданы новые места в ГБОУ "Усть-Алтачейская СОШ-И", МБОУ ДО ЦДО, МБОУ Новозаганская СОШ, МБОУ Шаралдайская СОШ, МБОУ Калиновская СОШ, МБОУ Гашейская СОШ, МБОУ Кусотинская СОШ, МБОУ Саган-Нурская СОШ, МБОУ Барская ООШ, МБОУ Харашибирская СОШ, МБОУ Тугнуйская СОШ, МБОУ Сутайская ООШ на общую сумму </w:t>
      </w:r>
      <w:r w:rsidRPr="004A4C86">
        <w:rPr>
          <w:rFonts w:ascii="Times New Roman" w:hAnsi="Times New Roman"/>
          <w:b/>
          <w:sz w:val="28"/>
          <w:szCs w:val="28"/>
        </w:rPr>
        <w:t>4,</w:t>
      </w:r>
      <w:r>
        <w:rPr>
          <w:rFonts w:ascii="Times New Roman" w:hAnsi="Times New Roman"/>
          <w:b/>
          <w:sz w:val="28"/>
          <w:szCs w:val="28"/>
        </w:rPr>
        <w:t>727</w:t>
      </w:r>
      <w:r w:rsidRPr="004A4C86">
        <w:rPr>
          <w:rFonts w:ascii="Times New Roman" w:hAnsi="Times New Roman"/>
          <w:b/>
          <w:sz w:val="28"/>
          <w:szCs w:val="28"/>
        </w:rPr>
        <w:t xml:space="preserve"> млн. руб. </w:t>
      </w:r>
      <w:r w:rsidRPr="004A4C86">
        <w:rPr>
          <w:rFonts w:ascii="Times New Roman" w:hAnsi="Times New Roman"/>
          <w:i/>
          <w:sz w:val="24"/>
          <w:szCs w:val="24"/>
        </w:rPr>
        <w:t>(ФБ – 4,</w:t>
      </w:r>
      <w:r>
        <w:rPr>
          <w:rFonts w:ascii="Times New Roman" w:hAnsi="Times New Roman"/>
          <w:i/>
          <w:sz w:val="24"/>
          <w:szCs w:val="24"/>
        </w:rPr>
        <w:t>544</w:t>
      </w:r>
      <w:r w:rsidRPr="004A4C86">
        <w:rPr>
          <w:rFonts w:ascii="Times New Roman" w:hAnsi="Times New Roman"/>
          <w:i/>
          <w:sz w:val="24"/>
          <w:szCs w:val="24"/>
        </w:rPr>
        <w:t xml:space="preserve"> млн. руб., РБ – </w:t>
      </w:r>
      <w:r>
        <w:rPr>
          <w:rFonts w:ascii="Times New Roman" w:hAnsi="Times New Roman"/>
          <w:i/>
          <w:sz w:val="24"/>
          <w:szCs w:val="24"/>
        </w:rPr>
        <w:t>185,16</w:t>
      </w:r>
      <w:r w:rsidRPr="004A4C86">
        <w:rPr>
          <w:rFonts w:ascii="Times New Roman" w:hAnsi="Times New Roman"/>
          <w:i/>
          <w:sz w:val="24"/>
          <w:szCs w:val="24"/>
        </w:rPr>
        <w:t xml:space="preserve"> млн. руб.).</w:t>
      </w:r>
    </w:p>
    <w:p w:rsidR="00B65228" w:rsidRPr="00C73AE5" w:rsidRDefault="00B65228" w:rsidP="00C73AE5">
      <w:pPr>
        <w:pStyle w:val="af3"/>
        <w:spacing w:before="0" w:beforeAutospacing="0" w:after="0" w:afterAutospacing="0"/>
        <w:jc w:val="both"/>
        <w:rPr>
          <w:sz w:val="28"/>
          <w:szCs w:val="28"/>
        </w:rPr>
      </w:pPr>
    </w:p>
    <w:p w:rsidR="00812814" w:rsidRPr="009C407C" w:rsidRDefault="009C407C" w:rsidP="009C407C">
      <w:pPr>
        <w:jc w:val="both"/>
        <w:rPr>
          <w:rFonts w:ascii="Times New Roman" w:hAnsi="Times New Roman" w:cs="Times New Roman"/>
          <w:sz w:val="28"/>
          <w:szCs w:val="28"/>
        </w:rPr>
      </w:pPr>
      <w:r w:rsidRPr="009C407C">
        <w:rPr>
          <w:rFonts w:ascii="Times New Roman" w:hAnsi="Times New Roman"/>
          <w:sz w:val="28"/>
          <w:szCs w:val="28"/>
        </w:rPr>
        <w:t xml:space="preserve">     </w:t>
      </w:r>
      <w:r w:rsidR="0077000C" w:rsidRPr="009C407C">
        <w:rPr>
          <w:rFonts w:ascii="Times New Roman" w:hAnsi="Times New Roman"/>
          <w:sz w:val="28"/>
          <w:szCs w:val="28"/>
        </w:rPr>
        <w:t xml:space="preserve">В рамках реализации мероприятий по обновлению парка школьных автобусов за счет средств федерального бюджета </w:t>
      </w:r>
      <w:r w:rsidRPr="009C407C">
        <w:rPr>
          <w:rFonts w:ascii="Times New Roman" w:hAnsi="Times New Roman"/>
          <w:sz w:val="28"/>
          <w:szCs w:val="28"/>
        </w:rPr>
        <w:t xml:space="preserve">получили автобусы две школы района: МБОУ «Мухоршибирская СОШ №1», МБОУ «Подлопатинская СОШ».  </w:t>
      </w:r>
    </w:p>
    <w:p w:rsidR="00760E32" w:rsidRPr="004D29D5" w:rsidRDefault="00760E32" w:rsidP="00760E32">
      <w:pPr>
        <w:pStyle w:val="ConsPlusNormal"/>
        <w:widowControl/>
        <w:jc w:val="both"/>
        <w:rPr>
          <w:rFonts w:ascii="Times New Roman" w:hAnsi="Times New Roman" w:cs="Times New Roman"/>
          <w:b/>
          <w:sz w:val="28"/>
          <w:szCs w:val="28"/>
        </w:rPr>
      </w:pPr>
      <w:r w:rsidRPr="004D29D5">
        <w:rPr>
          <w:rFonts w:ascii="Times New Roman" w:hAnsi="Times New Roman" w:cs="Times New Roman"/>
          <w:b/>
          <w:sz w:val="28"/>
          <w:szCs w:val="28"/>
        </w:rPr>
        <w:t>Здравоохранение</w:t>
      </w:r>
    </w:p>
    <w:p w:rsidR="00EF4D5B" w:rsidRPr="004F7B6C" w:rsidRDefault="00EF4D5B" w:rsidP="00760E32">
      <w:pPr>
        <w:pStyle w:val="ConsPlusNormal"/>
        <w:widowControl/>
        <w:jc w:val="both"/>
        <w:rPr>
          <w:rFonts w:ascii="Times New Roman" w:hAnsi="Times New Roman" w:cs="Times New Roman"/>
          <w:b/>
          <w:color w:val="FF0000"/>
          <w:sz w:val="28"/>
          <w:szCs w:val="28"/>
          <w:highlight w:val="yellow"/>
        </w:rPr>
      </w:pPr>
    </w:p>
    <w:p w:rsidR="00760E32" w:rsidRPr="00BA6712" w:rsidRDefault="00D67974" w:rsidP="00D67974">
      <w:pPr>
        <w:pStyle w:val="a5"/>
        <w:jc w:val="both"/>
        <w:rPr>
          <w:szCs w:val="28"/>
        </w:rPr>
      </w:pPr>
      <w:r w:rsidRPr="00BA6712">
        <w:rPr>
          <w:szCs w:val="28"/>
          <w:shd w:val="clear" w:color="auto" w:fill="FFFFFF"/>
        </w:rPr>
        <w:t xml:space="preserve">           ГБУЗ "Мухоршибирская ЦРБ" обслуживает прикреплен</w:t>
      </w:r>
      <w:r w:rsidR="00E505C2" w:rsidRPr="00BA6712">
        <w:rPr>
          <w:szCs w:val="28"/>
          <w:shd w:val="clear" w:color="auto" w:fill="FFFFFF"/>
        </w:rPr>
        <w:t>н</w:t>
      </w:r>
      <w:r w:rsidR="004D29D5" w:rsidRPr="00BA6712">
        <w:rPr>
          <w:szCs w:val="28"/>
          <w:shd w:val="clear" w:color="auto" w:fill="FFFFFF"/>
        </w:rPr>
        <w:t>ое население в количестве 21358</w:t>
      </w:r>
      <w:r w:rsidRPr="00BA6712">
        <w:rPr>
          <w:szCs w:val="28"/>
          <w:shd w:val="clear" w:color="auto" w:fill="FFFFFF"/>
        </w:rPr>
        <w:t xml:space="preserve"> чел.,</w:t>
      </w:r>
      <w:r w:rsidR="00E062BA" w:rsidRPr="00BA6712">
        <w:rPr>
          <w:szCs w:val="28"/>
          <w:shd w:val="clear" w:color="auto" w:fill="FFFFFF"/>
        </w:rPr>
        <w:t xml:space="preserve"> </w:t>
      </w:r>
      <w:r w:rsidR="00BA6712" w:rsidRPr="00BA6712">
        <w:rPr>
          <w:szCs w:val="28"/>
          <w:shd w:val="clear" w:color="auto" w:fill="FFFFFF"/>
        </w:rPr>
        <w:t>представлена 115</w:t>
      </w:r>
      <w:r w:rsidRPr="00BA6712">
        <w:rPr>
          <w:szCs w:val="28"/>
          <w:shd w:val="clear" w:color="auto" w:fill="FFFFFF"/>
        </w:rPr>
        <w:t xml:space="preserve"> койкам</w:t>
      </w:r>
      <w:r w:rsidR="00BA6712" w:rsidRPr="00BA6712">
        <w:rPr>
          <w:szCs w:val="28"/>
          <w:shd w:val="clear" w:color="auto" w:fill="FFFFFF"/>
        </w:rPr>
        <w:t>и круглосуточного стационара, 13</w:t>
      </w:r>
      <w:r w:rsidRPr="00BA6712">
        <w:rPr>
          <w:szCs w:val="28"/>
          <w:shd w:val="clear" w:color="auto" w:fill="FFFFFF"/>
        </w:rPr>
        <w:t xml:space="preserve"> койками дневного стационара при поликлинике, 6 врачебными амбулаториями 10 койками дневного стационар</w:t>
      </w:r>
      <w:r w:rsidR="00206B70" w:rsidRPr="00BA6712">
        <w:rPr>
          <w:szCs w:val="28"/>
          <w:shd w:val="clear" w:color="auto" w:fill="FFFFFF"/>
        </w:rPr>
        <w:t>а, 15</w:t>
      </w:r>
      <w:r w:rsidRPr="00BA6712">
        <w:rPr>
          <w:szCs w:val="28"/>
          <w:shd w:val="clear" w:color="auto" w:fill="FFFFFF"/>
        </w:rPr>
        <w:t xml:space="preserve"> фельдшерско-акушерскими пунктами.    </w:t>
      </w:r>
    </w:p>
    <w:p w:rsidR="00D67974" w:rsidRPr="00BA6712" w:rsidRDefault="00D67974" w:rsidP="00D67974">
      <w:pPr>
        <w:pStyle w:val="ConsPlusNormal"/>
        <w:widowControl/>
        <w:ind w:firstLine="0"/>
        <w:jc w:val="both"/>
        <w:rPr>
          <w:rFonts w:ascii="Times New Roman" w:hAnsi="Times New Roman" w:cs="Times New Roman"/>
          <w:sz w:val="28"/>
          <w:szCs w:val="28"/>
        </w:rPr>
      </w:pPr>
      <w:r w:rsidRPr="00BA6712">
        <w:rPr>
          <w:rFonts w:ascii="Times New Roman" w:hAnsi="Times New Roman" w:cs="Times New Roman"/>
          <w:sz w:val="28"/>
          <w:szCs w:val="28"/>
        </w:rPr>
        <w:t xml:space="preserve">         </w:t>
      </w:r>
      <w:r w:rsidR="00335D7E" w:rsidRPr="00BA6712">
        <w:rPr>
          <w:rFonts w:ascii="Times New Roman" w:hAnsi="Times New Roman" w:cs="Times New Roman"/>
          <w:sz w:val="28"/>
          <w:szCs w:val="28"/>
        </w:rPr>
        <w:t>Все население района прикреплено для медицинского обслуживания к врач</w:t>
      </w:r>
      <w:r w:rsidR="00206B70" w:rsidRPr="00BA6712">
        <w:rPr>
          <w:rFonts w:ascii="Times New Roman" w:hAnsi="Times New Roman" w:cs="Times New Roman"/>
          <w:sz w:val="28"/>
          <w:szCs w:val="28"/>
        </w:rPr>
        <w:t>ебным участкам. Всего создано 15</w:t>
      </w:r>
      <w:r w:rsidR="00335D7E" w:rsidRPr="00BA6712">
        <w:rPr>
          <w:rFonts w:ascii="Times New Roman" w:hAnsi="Times New Roman" w:cs="Times New Roman"/>
          <w:sz w:val="28"/>
          <w:szCs w:val="28"/>
        </w:rPr>
        <w:t xml:space="preserve"> врачебных участков, из них </w:t>
      </w:r>
      <w:r w:rsidRPr="00BA6712">
        <w:rPr>
          <w:rFonts w:ascii="Times New Roman" w:hAnsi="Times New Roman" w:cs="Times New Roman"/>
          <w:sz w:val="28"/>
          <w:szCs w:val="28"/>
          <w:shd w:val="clear" w:color="auto" w:fill="FFFFFF"/>
        </w:rPr>
        <w:t>3 у</w:t>
      </w:r>
      <w:r w:rsidR="00206B70" w:rsidRPr="00BA6712">
        <w:rPr>
          <w:rFonts w:ascii="Times New Roman" w:hAnsi="Times New Roman" w:cs="Times New Roman"/>
          <w:sz w:val="28"/>
          <w:szCs w:val="28"/>
          <w:shd w:val="clear" w:color="auto" w:fill="FFFFFF"/>
        </w:rPr>
        <w:t>частка общеврачебной практики, 4 терапевтических участка</w:t>
      </w:r>
      <w:r w:rsidRPr="00BA6712">
        <w:rPr>
          <w:rFonts w:ascii="Times New Roman" w:hAnsi="Times New Roman" w:cs="Times New Roman"/>
          <w:sz w:val="28"/>
          <w:szCs w:val="28"/>
          <w:shd w:val="clear" w:color="auto" w:fill="FFFFFF"/>
        </w:rPr>
        <w:t>, 5 педиатриче</w:t>
      </w:r>
      <w:r w:rsidR="00235FF8" w:rsidRPr="00BA6712">
        <w:rPr>
          <w:rFonts w:ascii="Times New Roman" w:hAnsi="Times New Roman" w:cs="Times New Roman"/>
          <w:sz w:val="28"/>
          <w:szCs w:val="28"/>
          <w:shd w:val="clear" w:color="auto" w:fill="FFFFFF"/>
        </w:rPr>
        <w:t xml:space="preserve">ских участков, 2 комплексных терапефтических участка. </w:t>
      </w:r>
    </w:p>
    <w:p w:rsidR="00335D7E" w:rsidRPr="00BA6712" w:rsidRDefault="00335D7E" w:rsidP="00760E32">
      <w:pPr>
        <w:spacing w:after="0" w:line="240" w:lineRule="auto"/>
        <w:ind w:firstLine="567"/>
        <w:jc w:val="both"/>
        <w:rPr>
          <w:rFonts w:ascii="Times New Roman" w:hAnsi="Times New Roman" w:cs="Times New Roman"/>
          <w:sz w:val="28"/>
          <w:szCs w:val="28"/>
        </w:rPr>
      </w:pPr>
      <w:r w:rsidRPr="00BA6712">
        <w:rPr>
          <w:rFonts w:ascii="Times New Roman" w:hAnsi="Times New Roman" w:cs="Times New Roman"/>
          <w:sz w:val="28"/>
          <w:szCs w:val="28"/>
        </w:rPr>
        <w:t xml:space="preserve"> Организовано 3 домовых хозяйс</w:t>
      </w:r>
      <w:r w:rsidR="00F43BA3" w:rsidRPr="00BA6712">
        <w:rPr>
          <w:rFonts w:ascii="Times New Roman" w:hAnsi="Times New Roman" w:cs="Times New Roman"/>
          <w:sz w:val="28"/>
          <w:szCs w:val="28"/>
        </w:rPr>
        <w:t xml:space="preserve">тва по оказанию первой помощи (улус </w:t>
      </w:r>
      <w:r w:rsidRPr="00BA6712">
        <w:rPr>
          <w:rFonts w:ascii="Times New Roman" w:hAnsi="Times New Roman" w:cs="Times New Roman"/>
          <w:sz w:val="28"/>
          <w:szCs w:val="28"/>
        </w:rPr>
        <w:t xml:space="preserve"> Зандин, </w:t>
      </w:r>
      <w:r w:rsidR="00F43BA3" w:rsidRPr="00BA6712">
        <w:rPr>
          <w:rFonts w:ascii="Times New Roman" w:hAnsi="Times New Roman" w:cs="Times New Roman"/>
          <w:sz w:val="28"/>
          <w:szCs w:val="28"/>
        </w:rPr>
        <w:t>с .</w:t>
      </w:r>
      <w:r w:rsidRPr="00BA6712">
        <w:rPr>
          <w:rFonts w:ascii="Times New Roman" w:hAnsi="Times New Roman" w:cs="Times New Roman"/>
          <w:sz w:val="28"/>
          <w:szCs w:val="28"/>
        </w:rPr>
        <w:t xml:space="preserve">Новоспасск, </w:t>
      </w:r>
      <w:r w:rsidR="00F43BA3" w:rsidRPr="00BA6712">
        <w:rPr>
          <w:rFonts w:ascii="Times New Roman" w:hAnsi="Times New Roman" w:cs="Times New Roman"/>
          <w:sz w:val="28"/>
          <w:szCs w:val="28"/>
        </w:rPr>
        <w:t xml:space="preserve">с. </w:t>
      </w:r>
      <w:r w:rsidRPr="00BA6712">
        <w:rPr>
          <w:rFonts w:ascii="Times New Roman" w:hAnsi="Times New Roman" w:cs="Times New Roman"/>
          <w:sz w:val="28"/>
          <w:szCs w:val="28"/>
        </w:rPr>
        <w:t>В</w:t>
      </w:r>
      <w:r w:rsidR="00442148" w:rsidRPr="00BA6712">
        <w:rPr>
          <w:rFonts w:ascii="Times New Roman" w:hAnsi="Times New Roman" w:cs="Times New Roman"/>
          <w:sz w:val="28"/>
          <w:szCs w:val="28"/>
        </w:rPr>
        <w:t>ерхний-</w:t>
      </w:r>
      <w:r w:rsidRPr="00BA6712">
        <w:rPr>
          <w:rFonts w:ascii="Times New Roman" w:hAnsi="Times New Roman" w:cs="Times New Roman"/>
          <w:sz w:val="28"/>
          <w:szCs w:val="28"/>
        </w:rPr>
        <w:t>Сутай)</w:t>
      </w:r>
    </w:p>
    <w:p w:rsidR="003B6E38" w:rsidRPr="00FE13BD" w:rsidRDefault="003B6E38" w:rsidP="003B6E38">
      <w:pPr>
        <w:jc w:val="both"/>
        <w:rPr>
          <w:rFonts w:ascii="Times New Roman" w:hAnsi="Times New Roman" w:cs="Times New Roman"/>
          <w:bCs/>
          <w:sz w:val="28"/>
          <w:szCs w:val="28"/>
        </w:rPr>
      </w:pPr>
      <w:r w:rsidRPr="00FE13BD">
        <w:rPr>
          <w:rFonts w:ascii="Times New Roman" w:hAnsi="Times New Roman" w:cs="Times New Roman"/>
          <w:sz w:val="28"/>
          <w:szCs w:val="28"/>
        </w:rPr>
        <w:t xml:space="preserve">       Функционируют два пункта скорой медицинской помощи: в с. Мухоршибирь и п. Саган-Нур. </w:t>
      </w:r>
      <w:r w:rsidRPr="00FE13BD">
        <w:rPr>
          <w:rFonts w:ascii="Times New Roman" w:hAnsi="Times New Roman" w:cs="Times New Roman"/>
          <w:bCs/>
          <w:sz w:val="28"/>
          <w:szCs w:val="28"/>
        </w:rPr>
        <w:t xml:space="preserve">Согласно трехуровневой модели организации медицинской помощи в Республике Бурятия Мухоршибирская центральная районная больница относится ко второму уровню оказания медицинской помощи, как медицинская организация, имеющая в своей структуре специализированные межмуниципальные отделения и межмуниципальные центры (травматологический 2-го уровня, межрайонный перинатальный центр). </w:t>
      </w:r>
    </w:p>
    <w:p w:rsidR="003B6E38" w:rsidRPr="00FE13BD" w:rsidRDefault="003B6E38" w:rsidP="00FE13BD">
      <w:pPr>
        <w:jc w:val="both"/>
        <w:rPr>
          <w:rFonts w:ascii="Times New Roman" w:hAnsi="Times New Roman" w:cs="Times New Roman"/>
          <w:b/>
          <w:sz w:val="28"/>
          <w:szCs w:val="28"/>
        </w:rPr>
      </w:pPr>
      <w:r w:rsidRPr="004F7B6C">
        <w:rPr>
          <w:rFonts w:ascii="Times New Roman" w:hAnsi="Times New Roman" w:cs="Times New Roman"/>
          <w:color w:val="FF0000"/>
          <w:sz w:val="28"/>
          <w:szCs w:val="28"/>
        </w:rPr>
        <w:lastRenderedPageBreak/>
        <w:t xml:space="preserve">        </w:t>
      </w:r>
      <w:r w:rsidRPr="00FE13BD">
        <w:rPr>
          <w:rFonts w:ascii="Times New Roman" w:hAnsi="Times New Roman" w:cs="Times New Roman"/>
          <w:sz w:val="28"/>
          <w:szCs w:val="28"/>
        </w:rPr>
        <w:t>Уровень младе</w:t>
      </w:r>
      <w:r w:rsidR="00236D2B" w:rsidRPr="00FE13BD">
        <w:rPr>
          <w:rFonts w:ascii="Times New Roman" w:hAnsi="Times New Roman" w:cs="Times New Roman"/>
          <w:sz w:val="28"/>
          <w:szCs w:val="28"/>
        </w:rPr>
        <w:t>нческой смертности составил</w:t>
      </w:r>
      <w:r w:rsidR="00FE13BD" w:rsidRPr="00FE13BD">
        <w:rPr>
          <w:rFonts w:ascii="Times New Roman" w:hAnsi="Times New Roman" w:cs="Times New Roman"/>
          <w:sz w:val="28"/>
          <w:szCs w:val="28"/>
        </w:rPr>
        <w:t xml:space="preserve"> 15,8</w:t>
      </w:r>
      <w:r w:rsidR="00D35F9D" w:rsidRPr="00FE13BD">
        <w:rPr>
          <w:rFonts w:ascii="Times New Roman" w:hAnsi="Times New Roman" w:cs="Times New Roman"/>
          <w:sz w:val="28"/>
          <w:szCs w:val="28"/>
        </w:rPr>
        <w:t xml:space="preserve"> </w:t>
      </w:r>
      <w:r w:rsidRPr="00FE13BD">
        <w:rPr>
          <w:rFonts w:ascii="Times New Roman" w:hAnsi="Times New Roman" w:cs="Times New Roman"/>
          <w:sz w:val="28"/>
          <w:szCs w:val="28"/>
        </w:rPr>
        <w:t>на 1000 родивш</w:t>
      </w:r>
      <w:r w:rsidR="007E24A5" w:rsidRPr="00FE13BD">
        <w:rPr>
          <w:rFonts w:ascii="Times New Roman" w:hAnsi="Times New Roman" w:cs="Times New Roman"/>
          <w:sz w:val="28"/>
          <w:szCs w:val="28"/>
        </w:rPr>
        <w:t xml:space="preserve">имися  </w:t>
      </w:r>
      <w:r w:rsidR="00236D2B" w:rsidRPr="00FE13BD">
        <w:rPr>
          <w:rFonts w:ascii="Times New Roman" w:hAnsi="Times New Roman" w:cs="Times New Roman"/>
          <w:sz w:val="28"/>
          <w:szCs w:val="28"/>
        </w:rPr>
        <w:t>живыми при планов</w:t>
      </w:r>
      <w:r w:rsidR="00CF0A1C" w:rsidRPr="00FE13BD">
        <w:rPr>
          <w:rFonts w:ascii="Times New Roman" w:hAnsi="Times New Roman" w:cs="Times New Roman"/>
          <w:sz w:val="28"/>
          <w:szCs w:val="28"/>
        </w:rPr>
        <w:t>ом индикаторе 6,4</w:t>
      </w:r>
      <w:r w:rsidR="00E54BEC" w:rsidRPr="00FE13BD">
        <w:rPr>
          <w:rFonts w:ascii="Times New Roman" w:hAnsi="Times New Roman" w:cs="Times New Roman"/>
          <w:sz w:val="28"/>
          <w:szCs w:val="28"/>
        </w:rPr>
        <w:t xml:space="preserve"> показатель  </w:t>
      </w:r>
      <w:r w:rsidR="00236D2B" w:rsidRPr="00FE13BD">
        <w:rPr>
          <w:rFonts w:ascii="Times New Roman" w:hAnsi="Times New Roman" w:cs="Times New Roman"/>
          <w:sz w:val="28"/>
          <w:szCs w:val="28"/>
        </w:rPr>
        <w:t xml:space="preserve"> превышен</w:t>
      </w:r>
      <w:r w:rsidR="00FE13BD" w:rsidRPr="00FE13BD">
        <w:rPr>
          <w:rFonts w:ascii="Times New Roman" w:hAnsi="Times New Roman" w:cs="Times New Roman"/>
          <w:sz w:val="28"/>
          <w:szCs w:val="28"/>
        </w:rPr>
        <w:t xml:space="preserve"> в 2,46 раза.</w:t>
      </w:r>
      <w:r w:rsidR="00435A9C" w:rsidRPr="00FE13BD">
        <w:rPr>
          <w:rFonts w:ascii="Times New Roman" w:hAnsi="Times New Roman" w:cs="Times New Roman"/>
          <w:sz w:val="28"/>
          <w:szCs w:val="28"/>
        </w:rPr>
        <w:t xml:space="preserve"> </w:t>
      </w:r>
      <w:r w:rsidR="00FE13BD" w:rsidRPr="00FE13BD">
        <w:rPr>
          <w:rFonts w:ascii="Times New Roman" w:hAnsi="Times New Roman" w:cs="Times New Roman"/>
          <w:sz w:val="28"/>
          <w:szCs w:val="28"/>
        </w:rPr>
        <w:t xml:space="preserve"> Допущена смерть 3 детей (2</w:t>
      </w:r>
      <w:r w:rsidR="00FE13BD">
        <w:rPr>
          <w:rFonts w:ascii="Times New Roman" w:hAnsi="Times New Roman" w:cs="Times New Roman"/>
          <w:sz w:val="28"/>
          <w:szCs w:val="28"/>
        </w:rPr>
        <w:t xml:space="preserve"> </w:t>
      </w:r>
      <w:r w:rsidR="00FE13BD" w:rsidRPr="00FE13BD">
        <w:rPr>
          <w:rFonts w:ascii="Times New Roman" w:hAnsi="Times New Roman" w:cs="Times New Roman"/>
          <w:sz w:val="28"/>
          <w:szCs w:val="28"/>
        </w:rPr>
        <w:t xml:space="preserve">ребенка-синдромом внезапной смерти, 1 ребенок с диагнозом множественные врожденные поражения головного мозга). Случаев материнской смертности не зарегистрировано. </w:t>
      </w:r>
    </w:p>
    <w:p w:rsidR="0079175E" w:rsidRPr="00295C19" w:rsidRDefault="007E24A5" w:rsidP="005255F2">
      <w:pPr>
        <w:spacing w:after="120" w:line="240" w:lineRule="auto"/>
        <w:jc w:val="both"/>
        <w:rPr>
          <w:rFonts w:ascii="Times New Roman" w:hAnsi="Times New Roman" w:cs="Times New Roman"/>
          <w:sz w:val="28"/>
          <w:szCs w:val="28"/>
        </w:rPr>
      </w:pPr>
      <w:r w:rsidRPr="00295C19">
        <w:rPr>
          <w:rFonts w:ascii="Times New Roman" w:hAnsi="Times New Roman" w:cs="Times New Roman"/>
          <w:sz w:val="28"/>
          <w:szCs w:val="28"/>
        </w:rPr>
        <w:t xml:space="preserve">  </w:t>
      </w:r>
      <w:r w:rsidR="003B6E38" w:rsidRPr="00295C19">
        <w:rPr>
          <w:rFonts w:ascii="Times New Roman" w:hAnsi="Times New Roman" w:cs="Times New Roman"/>
          <w:sz w:val="28"/>
          <w:szCs w:val="28"/>
        </w:rPr>
        <w:t xml:space="preserve">     Показатель смертности бе</w:t>
      </w:r>
      <w:r w:rsidR="00E046A9" w:rsidRPr="00295C19">
        <w:rPr>
          <w:rFonts w:ascii="Times New Roman" w:hAnsi="Times New Roman" w:cs="Times New Roman"/>
          <w:sz w:val="28"/>
          <w:szCs w:val="28"/>
        </w:rPr>
        <w:t xml:space="preserve">з </w:t>
      </w:r>
      <w:r w:rsidR="00EC1B04" w:rsidRPr="00295C19">
        <w:rPr>
          <w:rFonts w:ascii="Times New Roman" w:hAnsi="Times New Roman" w:cs="Times New Roman"/>
          <w:sz w:val="28"/>
          <w:szCs w:val="28"/>
        </w:rPr>
        <w:t>внешних причин составил 1294,8</w:t>
      </w:r>
      <w:r w:rsidR="003B6E38" w:rsidRPr="00295C19">
        <w:rPr>
          <w:rFonts w:ascii="Times New Roman" w:hAnsi="Times New Roman" w:cs="Times New Roman"/>
          <w:sz w:val="28"/>
          <w:szCs w:val="28"/>
        </w:rPr>
        <w:t xml:space="preserve"> на 100 т</w:t>
      </w:r>
      <w:r w:rsidR="00A814A5" w:rsidRPr="00295C19">
        <w:rPr>
          <w:rFonts w:ascii="Times New Roman" w:hAnsi="Times New Roman" w:cs="Times New Roman"/>
          <w:sz w:val="28"/>
          <w:szCs w:val="28"/>
        </w:rPr>
        <w:t>ыс</w:t>
      </w:r>
      <w:r w:rsidR="003B6E38" w:rsidRPr="00295C19">
        <w:rPr>
          <w:rFonts w:ascii="Times New Roman" w:hAnsi="Times New Roman" w:cs="Times New Roman"/>
          <w:sz w:val="28"/>
          <w:szCs w:val="28"/>
        </w:rPr>
        <w:t>.</w:t>
      </w:r>
      <w:r w:rsidR="00A814A5" w:rsidRPr="00295C19">
        <w:rPr>
          <w:rFonts w:ascii="Times New Roman" w:hAnsi="Times New Roman" w:cs="Times New Roman"/>
          <w:sz w:val="28"/>
          <w:szCs w:val="28"/>
        </w:rPr>
        <w:t xml:space="preserve"> чел</w:t>
      </w:r>
      <w:r w:rsidR="003B6E38" w:rsidRPr="00295C19">
        <w:rPr>
          <w:rFonts w:ascii="Times New Roman" w:hAnsi="Times New Roman" w:cs="Times New Roman"/>
          <w:sz w:val="28"/>
          <w:szCs w:val="28"/>
        </w:rPr>
        <w:t xml:space="preserve">. при </w:t>
      </w:r>
      <w:r w:rsidR="00295C19" w:rsidRPr="00295C19">
        <w:rPr>
          <w:rFonts w:ascii="Times New Roman" w:hAnsi="Times New Roman" w:cs="Times New Roman"/>
          <w:sz w:val="28"/>
          <w:szCs w:val="28"/>
        </w:rPr>
        <w:t>индикативном показателе 1303</w:t>
      </w:r>
      <w:r w:rsidRPr="00295C19">
        <w:rPr>
          <w:rFonts w:ascii="Times New Roman" w:hAnsi="Times New Roman" w:cs="Times New Roman"/>
          <w:sz w:val="28"/>
          <w:szCs w:val="28"/>
        </w:rPr>
        <w:t xml:space="preserve">. Индикатор </w:t>
      </w:r>
      <w:r w:rsidR="00435A9C" w:rsidRPr="00295C19">
        <w:rPr>
          <w:rFonts w:ascii="Times New Roman" w:hAnsi="Times New Roman" w:cs="Times New Roman"/>
          <w:sz w:val="28"/>
          <w:szCs w:val="28"/>
        </w:rPr>
        <w:t xml:space="preserve"> </w:t>
      </w:r>
      <w:r w:rsidR="006D631E" w:rsidRPr="00295C19">
        <w:rPr>
          <w:rFonts w:ascii="Times New Roman" w:hAnsi="Times New Roman" w:cs="Times New Roman"/>
          <w:sz w:val="28"/>
          <w:szCs w:val="28"/>
        </w:rPr>
        <w:t xml:space="preserve"> </w:t>
      </w:r>
      <w:r w:rsidR="00295C19" w:rsidRPr="00295C19">
        <w:rPr>
          <w:rFonts w:ascii="Times New Roman" w:hAnsi="Times New Roman" w:cs="Times New Roman"/>
          <w:sz w:val="28"/>
          <w:szCs w:val="28"/>
        </w:rPr>
        <w:t xml:space="preserve"> не </w:t>
      </w:r>
      <w:r w:rsidR="00A814A5" w:rsidRPr="00295C19">
        <w:rPr>
          <w:rFonts w:ascii="Times New Roman" w:hAnsi="Times New Roman" w:cs="Times New Roman"/>
          <w:sz w:val="28"/>
          <w:szCs w:val="28"/>
        </w:rPr>
        <w:t>превышен</w:t>
      </w:r>
      <w:r w:rsidR="00295C19" w:rsidRPr="00295C19">
        <w:rPr>
          <w:rFonts w:ascii="Times New Roman" w:hAnsi="Times New Roman" w:cs="Times New Roman"/>
          <w:sz w:val="28"/>
          <w:szCs w:val="28"/>
        </w:rPr>
        <w:t xml:space="preserve"> на 0,7</w:t>
      </w:r>
      <w:r w:rsidR="00435A9C" w:rsidRPr="00295C19">
        <w:rPr>
          <w:rFonts w:ascii="Times New Roman" w:hAnsi="Times New Roman" w:cs="Times New Roman"/>
          <w:sz w:val="28"/>
          <w:szCs w:val="28"/>
        </w:rPr>
        <w:t>%.</w:t>
      </w:r>
      <w:r w:rsidRPr="00295C19">
        <w:rPr>
          <w:rFonts w:ascii="Times New Roman" w:hAnsi="Times New Roman" w:cs="Times New Roman"/>
          <w:sz w:val="28"/>
          <w:szCs w:val="28"/>
        </w:rPr>
        <w:t xml:space="preserve"> </w:t>
      </w:r>
    </w:p>
    <w:p w:rsidR="001B5D20" w:rsidRDefault="005255F2" w:rsidP="007E24A5">
      <w:pPr>
        <w:spacing w:after="120"/>
        <w:jc w:val="both"/>
        <w:rPr>
          <w:rFonts w:ascii="Times New Roman" w:hAnsi="Times New Roman" w:cs="Times New Roman"/>
          <w:sz w:val="28"/>
          <w:szCs w:val="28"/>
        </w:rPr>
      </w:pPr>
      <w:r w:rsidRPr="00295C19">
        <w:rPr>
          <w:rFonts w:ascii="Times New Roman" w:hAnsi="Times New Roman" w:cs="Times New Roman"/>
          <w:sz w:val="28"/>
          <w:szCs w:val="28"/>
        </w:rPr>
        <w:t xml:space="preserve">  </w:t>
      </w:r>
      <w:r w:rsidR="00BA032D" w:rsidRPr="00295C19">
        <w:rPr>
          <w:rFonts w:ascii="Times New Roman" w:hAnsi="Times New Roman" w:cs="Times New Roman"/>
          <w:sz w:val="28"/>
          <w:szCs w:val="28"/>
        </w:rPr>
        <w:t xml:space="preserve">   </w:t>
      </w:r>
      <w:r w:rsidRPr="00295C19">
        <w:rPr>
          <w:rFonts w:ascii="Times New Roman" w:hAnsi="Times New Roman" w:cs="Times New Roman"/>
          <w:sz w:val="28"/>
          <w:szCs w:val="28"/>
        </w:rPr>
        <w:t xml:space="preserve">  </w:t>
      </w:r>
      <w:r w:rsidR="0079175E" w:rsidRPr="00295C19">
        <w:rPr>
          <w:rFonts w:ascii="Times New Roman" w:hAnsi="Times New Roman" w:cs="Times New Roman"/>
          <w:sz w:val="28"/>
          <w:szCs w:val="28"/>
        </w:rPr>
        <w:t>В ЦРБ разработан и утвержден «План мероприятий по профилактике, раннему выявлению онкологических заболеваний и снижению смертности населения от н</w:t>
      </w:r>
      <w:r w:rsidR="00236D2B" w:rsidRPr="00295C19">
        <w:rPr>
          <w:rFonts w:ascii="Times New Roman" w:hAnsi="Times New Roman" w:cs="Times New Roman"/>
          <w:sz w:val="28"/>
          <w:szCs w:val="28"/>
        </w:rPr>
        <w:t>овообразований</w:t>
      </w:r>
      <w:r w:rsidR="0079175E" w:rsidRPr="00295C19">
        <w:rPr>
          <w:rFonts w:ascii="Times New Roman" w:hAnsi="Times New Roman" w:cs="Times New Roman"/>
          <w:sz w:val="28"/>
          <w:szCs w:val="28"/>
        </w:rPr>
        <w:t>». В план включены мероприятия по повышению онкологической настороженности у медицинского персонала первичного звена здравоохранения, по выявлению онкологических заболеваний в соответствии с установленными стандартизованными показателями заболеваемости ЗНО по основным нозологическим формам, совершенствование кадрового обеспечения онкологической службы, работа по информированию населения о злокачественных новообразования</w:t>
      </w:r>
      <w:r w:rsidR="003A64E7" w:rsidRPr="00295C19">
        <w:rPr>
          <w:rFonts w:ascii="Times New Roman" w:hAnsi="Times New Roman" w:cs="Times New Roman"/>
          <w:sz w:val="28"/>
          <w:szCs w:val="28"/>
        </w:rPr>
        <w:t>х.</w:t>
      </w:r>
    </w:p>
    <w:p w:rsidR="00A205A3" w:rsidRPr="00BB6DA5" w:rsidRDefault="00A205A3" w:rsidP="00A205A3">
      <w:pPr>
        <w:spacing w:after="0" w:line="360" w:lineRule="auto"/>
        <w:ind w:firstLine="567"/>
        <w:jc w:val="both"/>
        <w:rPr>
          <w:rFonts w:ascii="Times New Roman" w:hAnsi="Times New Roman" w:cs="Times New Roman"/>
          <w:sz w:val="28"/>
          <w:szCs w:val="28"/>
        </w:rPr>
      </w:pPr>
      <w:r w:rsidRPr="00BB6DA5">
        <w:rPr>
          <w:rFonts w:ascii="Times New Roman" w:hAnsi="Times New Roman" w:cs="Times New Roman"/>
          <w:sz w:val="28"/>
          <w:szCs w:val="28"/>
        </w:rPr>
        <w:t>Из средств нормированного</w:t>
      </w:r>
      <w:r>
        <w:rPr>
          <w:rFonts w:ascii="Times New Roman" w:hAnsi="Times New Roman" w:cs="Times New Roman"/>
          <w:sz w:val="28"/>
          <w:szCs w:val="28"/>
        </w:rPr>
        <w:t xml:space="preserve"> страхового запаса ОМС оснащено</w:t>
      </w:r>
      <w:r w:rsidRPr="00BB6DA5">
        <w:rPr>
          <w:rFonts w:ascii="Times New Roman" w:hAnsi="Times New Roman" w:cs="Times New Roman"/>
          <w:sz w:val="28"/>
          <w:szCs w:val="28"/>
        </w:rPr>
        <w:t xml:space="preserve"> травматологическое и хирургическое отделения медицинским оборудованием: С-дугой и рентгенопрозрачным операционным столом, что послужит улучшению качества медицинской помощи при оперативных вмешательствах.</w:t>
      </w:r>
    </w:p>
    <w:p w:rsidR="00A205A3" w:rsidRPr="00BB6DA5" w:rsidRDefault="00A205A3" w:rsidP="00A205A3">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B6DA5">
        <w:rPr>
          <w:rFonts w:ascii="Times New Roman" w:hAnsi="Times New Roman" w:cs="Times New Roman"/>
          <w:sz w:val="28"/>
          <w:szCs w:val="28"/>
        </w:rPr>
        <w:t xml:space="preserve">В 2023г. </w:t>
      </w:r>
      <w:r>
        <w:rPr>
          <w:rFonts w:ascii="Times New Roman" w:hAnsi="Times New Roman" w:cs="Times New Roman"/>
          <w:sz w:val="28"/>
          <w:szCs w:val="28"/>
        </w:rPr>
        <w:t>за счет платных улуг</w:t>
      </w:r>
      <w:r w:rsidRPr="00BB6DA5">
        <w:rPr>
          <w:rFonts w:ascii="Times New Roman" w:hAnsi="Times New Roman" w:cs="Times New Roman"/>
          <w:sz w:val="28"/>
          <w:szCs w:val="28"/>
        </w:rPr>
        <w:t>:</w:t>
      </w:r>
    </w:p>
    <w:p w:rsidR="00A205A3" w:rsidRPr="00BB6DA5" w:rsidRDefault="00A205A3" w:rsidP="00A205A3">
      <w:pPr>
        <w:spacing w:line="360" w:lineRule="auto"/>
        <w:jc w:val="both"/>
        <w:rPr>
          <w:rFonts w:ascii="Times New Roman" w:hAnsi="Times New Roman" w:cs="Times New Roman"/>
          <w:sz w:val="28"/>
          <w:szCs w:val="28"/>
        </w:rPr>
      </w:pPr>
      <w:r w:rsidRPr="00BB6DA5">
        <w:rPr>
          <w:rFonts w:ascii="Times New Roman" w:hAnsi="Times New Roman" w:cs="Times New Roman"/>
          <w:sz w:val="28"/>
          <w:szCs w:val="28"/>
        </w:rPr>
        <w:t>- приобретена мебель для СПИД-лаборатории на 602 тыс. руб.,</w:t>
      </w:r>
    </w:p>
    <w:p w:rsidR="00A205A3" w:rsidRPr="00BB6DA5" w:rsidRDefault="00A205A3" w:rsidP="00A205A3">
      <w:pPr>
        <w:spacing w:line="360" w:lineRule="auto"/>
        <w:jc w:val="both"/>
        <w:rPr>
          <w:rFonts w:ascii="Times New Roman" w:hAnsi="Times New Roman" w:cs="Times New Roman"/>
          <w:sz w:val="28"/>
          <w:szCs w:val="28"/>
        </w:rPr>
      </w:pPr>
      <w:r w:rsidRPr="00BB6DA5">
        <w:rPr>
          <w:rFonts w:ascii="Times New Roman" w:hAnsi="Times New Roman" w:cs="Times New Roman"/>
          <w:sz w:val="28"/>
          <w:szCs w:val="28"/>
        </w:rPr>
        <w:t>- 5 аппаратов физиотерапевтических: для лазеро-, магнито-, ультразвукового и др. лечения на сумму 432,0 тыс. руб.,</w:t>
      </w:r>
    </w:p>
    <w:p w:rsidR="00A205A3" w:rsidRPr="00A205A3" w:rsidRDefault="00A205A3" w:rsidP="00A205A3">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205A3">
        <w:rPr>
          <w:rFonts w:ascii="Times New Roman" w:hAnsi="Times New Roman" w:cs="Times New Roman"/>
          <w:sz w:val="28"/>
          <w:szCs w:val="28"/>
        </w:rPr>
        <w:t xml:space="preserve">приобретен монитор фетальный и 3 ЭКГ-аппарата на сумму – 637 тыс. руб. </w:t>
      </w:r>
    </w:p>
    <w:p w:rsidR="001E79D7" w:rsidRPr="004F7B6C" w:rsidRDefault="00DA266A" w:rsidP="00A205A3">
      <w:pPr>
        <w:spacing w:line="360" w:lineRule="auto"/>
        <w:jc w:val="both"/>
        <w:rPr>
          <w:rFonts w:ascii="Times New Roman" w:hAnsi="Times New Roman" w:cs="Times New Roman"/>
          <w:color w:val="FF0000"/>
          <w:sz w:val="28"/>
          <w:szCs w:val="28"/>
        </w:rPr>
      </w:pPr>
      <w:r w:rsidRPr="00A205A3">
        <w:rPr>
          <w:rFonts w:ascii="Times New Roman" w:hAnsi="Times New Roman" w:cs="Times New Roman"/>
          <w:sz w:val="28"/>
          <w:szCs w:val="28"/>
        </w:rPr>
        <w:t xml:space="preserve">     </w:t>
      </w:r>
      <w:r w:rsidR="001E79D7" w:rsidRPr="00A205A3">
        <w:rPr>
          <w:rFonts w:ascii="Times New Roman" w:hAnsi="Times New Roman" w:cs="Times New Roman"/>
          <w:sz w:val="28"/>
          <w:szCs w:val="28"/>
          <w:shd w:val="clear" w:color="auto" w:fill="FFFFFF"/>
        </w:rPr>
        <w:t>В рамках реализации региональной программы «Модернизация первичного звена здравоохранения» национального проекта «Здравоохранение» в ГБУЗ «Мухоршибирская ЦРБ» автоп</w:t>
      </w:r>
      <w:r w:rsidR="00A205A3" w:rsidRPr="00A205A3">
        <w:rPr>
          <w:rFonts w:ascii="Times New Roman" w:hAnsi="Times New Roman" w:cs="Times New Roman"/>
          <w:sz w:val="28"/>
          <w:szCs w:val="28"/>
          <w:shd w:val="clear" w:color="auto" w:fill="FFFFFF"/>
        </w:rPr>
        <w:t>арк больницы пополнился семи новыми "Лада Гранта"</w:t>
      </w:r>
      <w:r w:rsidR="00A205A3" w:rsidRPr="00BB6DA5">
        <w:rPr>
          <w:rFonts w:ascii="Times New Roman" w:hAnsi="Times New Roman" w:cs="Times New Roman"/>
          <w:sz w:val="28"/>
          <w:szCs w:val="28"/>
        </w:rPr>
        <w:t xml:space="preserve"> для ФАП с. Харашибирь, Кусоты, Тугнуй, Нарсата, Хонхолой, Шаралдай, автомобиль УАЗ в Гашейский ФАП, </w:t>
      </w:r>
      <w:r w:rsidR="00A205A3" w:rsidRPr="00BB6DA5">
        <w:rPr>
          <w:rFonts w:ascii="Times New Roman" w:hAnsi="Times New Roman" w:cs="Times New Roman"/>
          <w:sz w:val="28"/>
          <w:szCs w:val="28"/>
        </w:rPr>
        <w:lastRenderedPageBreak/>
        <w:t xml:space="preserve">автомобиль скорой медицинской помощи в  Саган-Нурскую врачебную амбулаторию. </w:t>
      </w:r>
    </w:p>
    <w:p w:rsidR="003B6E38" w:rsidRPr="00BC11F7" w:rsidRDefault="007E24A5" w:rsidP="003B6E38">
      <w:pPr>
        <w:jc w:val="both"/>
        <w:rPr>
          <w:rFonts w:ascii="Times New Roman" w:hAnsi="Times New Roman" w:cs="Times New Roman"/>
          <w:sz w:val="28"/>
          <w:szCs w:val="28"/>
        </w:rPr>
      </w:pPr>
      <w:r w:rsidRPr="004F7B6C">
        <w:rPr>
          <w:rFonts w:ascii="Times New Roman" w:hAnsi="Times New Roman" w:cs="Times New Roman"/>
          <w:color w:val="FF0000"/>
          <w:sz w:val="28"/>
          <w:szCs w:val="28"/>
        </w:rPr>
        <w:t xml:space="preserve">        </w:t>
      </w:r>
      <w:r w:rsidRPr="00BC11F7">
        <w:rPr>
          <w:rFonts w:ascii="Times New Roman" w:hAnsi="Times New Roman" w:cs="Times New Roman"/>
          <w:sz w:val="28"/>
          <w:szCs w:val="28"/>
        </w:rPr>
        <w:t>За</w:t>
      </w:r>
      <w:r w:rsidR="00A814A5" w:rsidRPr="00BC11F7">
        <w:rPr>
          <w:rFonts w:ascii="Times New Roman" w:hAnsi="Times New Roman" w:cs="Times New Roman"/>
          <w:sz w:val="28"/>
          <w:szCs w:val="28"/>
        </w:rPr>
        <w:t xml:space="preserve"> </w:t>
      </w:r>
      <w:r w:rsidR="002347FF" w:rsidRPr="00BC11F7">
        <w:rPr>
          <w:rFonts w:ascii="Times New Roman" w:hAnsi="Times New Roman" w:cs="Times New Roman"/>
          <w:sz w:val="28"/>
          <w:szCs w:val="28"/>
        </w:rPr>
        <w:t xml:space="preserve"> </w:t>
      </w:r>
      <w:r w:rsidR="00D35F9D" w:rsidRPr="00BC11F7">
        <w:rPr>
          <w:rFonts w:ascii="Times New Roman" w:hAnsi="Times New Roman" w:cs="Times New Roman"/>
          <w:sz w:val="28"/>
          <w:szCs w:val="28"/>
        </w:rPr>
        <w:t xml:space="preserve"> </w:t>
      </w:r>
      <w:r w:rsidR="00A205A3" w:rsidRPr="00BC11F7">
        <w:rPr>
          <w:rFonts w:ascii="Times New Roman" w:hAnsi="Times New Roman" w:cs="Times New Roman"/>
          <w:sz w:val="28"/>
          <w:szCs w:val="28"/>
        </w:rPr>
        <w:t xml:space="preserve">2023 </w:t>
      </w:r>
      <w:r w:rsidR="003A64E7" w:rsidRPr="00BC11F7">
        <w:rPr>
          <w:rFonts w:ascii="Times New Roman" w:hAnsi="Times New Roman" w:cs="Times New Roman"/>
          <w:sz w:val="28"/>
          <w:szCs w:val="28"/>
        </w:rPr>
        <w:t>год</w:t>
      </w:r>
      <w:r w:rsidR="003B6E38" w:rsidRPr="00BC11F7">
        <w:rPr>
          <w:rFonts w:ascii="Times New Roman" w:hAnsi="Times New Roman" w:cs="Times New Roman"/>
          <w:sz w:val="28"/>
          <w:szCs w:val="28"/>
        </w:rPr>
        <w:t xml:space="preserve"> среднемесячная заработная плата </w:t>
      </w:r>
      <w:r w:rsidR="00A205A3" w:rsidRPr="00BC11F7">
        <w:rPr>
          <w:rFonts w:ascii="Times New Roman" w:hAnsi="Times New Roman" w:cs="Times New Roman"/>
          <w:sz w:val="28"/>
          <w:szCs w:val="28"/>
        </w:rPr>
        <w:t>по учреждению составила 43225,6</w:t>
      </w:r>
      <w:r w:rsidR="002347FF" w:rsidRPr="00BC11F7">
        <w:rPr>
          <w:rFonts w:ascii="Times New Roman" w:hAnsi="Times New Roman" w:cs="Times New Roman"/>
          <w:sz w:val="28"/>
          <w:szCs w:val="28"/>
        </w:rPr>
        <w:t xml:space="preserve"> руб.  </w:t>
      </w:r>
      <w:r w:rsidR="00A205A3" w:rsidRPr="00BC11F7">
        <w:rPr>
          <w:rFonts w:ascii="Times New Roman" w:hAnsi="Times New Roman" w:cs="Times New Roman"/>
          <w:sz w:val="28"/>
          <w:szCs w:val="28"/>
        </w:rPr>
        <w:t xml:space="preserve">план выполнен на 100%. </w:t>
      </w:r>
      <w:r w:rsidRPr="00BC11F7">
        <w:rPr>
          <w:rFonts w:ascii="Times New Roman" w:hAnsi="Times New Roman" w:cs="Times New Roman"/>
          <w:sz w:val="28"/>
          <w:szCs w:val="28"/>
        </w:rPr>
        <w:t xml:space="preserve">По отношению </w:t>
      </w:r>
      <w:r w:rsidR="00A205A3" w:rsidRPr="00BC11F7">
        <w:rPr>
          <w:rFonts w:ascii="Times New Roman" w:hAnsi="Times New Roman" w:cs="Times New Roman"/>
          <w:sz w:val="28"/>
          <w:szCs w:val="28"/>
        </w:rPr>
        <w:t>к 2022</w:t>
      </w:r>
      <w:r w:rsidR="00DA266A" w:rsidRPr="00BC11F7">
        <w:rPr>
          <w:rFonts w:ascii="Times New Roman" w:hAnsi="Times New Roman" w:cs="Times New Roman"/>
          <w:sz w:val="28"/>
          <w:szCs w:val="28"/>
        </w:rPr>
        <w:t xml:space="preserve"> </w:t>
      </w:r>
      <w:r w:rsidR="00BA032D" w:rsidRPr="00BC11F7">
        <w:rPr>
          <w:rFonts w:ascii="Times New Roman" w:hAnsi="Times New Roman" w:cs="Times New Roman"/>
          <w:sz w:val="28"/>
          <w:szCs w:val="28"/>
        </w:rPr>
        <w:t>год</w:t>
      </w:r>
      <w:r w:rsidR="00435A9C" w:rsidRPr="00BC11F7">
        <w:rPr>
          <w:rFonts w:ascii="Times New Roman" w:hAnsi="Times New Roman" w:cs="Times New Roman"/>
          <w:sz w:val="28"/>
          <w:szCs w:val="28"/>
        </w:rPr>
        <w:t>у</w:t>
      </w:r>
      <w:r w:rsidR="00BA032D" w:rsidRPr="00BC11F7">
        <w:rPr>
          <w:rFonts w:ascii="Times New Roman" w:hAnsi="Times New Roman" w:cs="Times New Roman"/>
          <w:sz w:val="28"/>
          <w:szCs w:val="28"/>
        </w:rPr>
        <w:t xml:space="preserve"> </w:t>
      </w:r>
      <w:r w:rsidR="003B6E38" w:rsidRPr="00BC11F7">
        <w:rPr>
          <w:rFonts w:ascii="Times New Roman" w:hAnsi="Times New Roman" w:cs="Times New Roman"/>
          <w:sz w:val="28"/>
          <w:szCs w:val="28"/>
        </w:rPr>
        <w:t xml:space="preserve"> отме</w:t>
      </w:r>
      <w:r w:rsidR="00BC11F7" w:rsidRPr="00BC11F7">
        <w:rPr>
          <w:rFonts w:ascii="Times New Roman" w:hAnsi="Times New Roman" w:cs="Times New Roman"/>
          <w:sz w:val="28"/>
          <w:szCs w:val="28"/>
        </w:rPr>
        <w:t>чен рост на  108,6</w:t>
      </w:r>
      <w:r w:rsidR="002347FF" w:rsidRPr="00BC11F7">
        <w:rPr>
          <w:rFonts w:ascii="Times New Roman" w:hAnsi="Times New Roman" w:cs="Times New Roman"/>
          <w:sz w:val="28"/>
          <w:szCs w:val="28"/>
        </w:rPr>
        <w:t xml:space="preserve"> </w:t>
      </w:r>
      <w:r w:rsidR="003248E4" w:rsidRPr="00BC11F7">
        <w:rPr>
          <w:rFonts w:ascii="Times New Roman" w:hAnsi="Times New Roman" w:cs="Times New Roman"/>
          <w:sz w:val="28"/>
          <w:szCs w:val="28"/>
        </w:rPr>
        <w:t xml:space="preserve">%. </w:t>
      </w:r>
      <w:r w:rsidRPr="00BC11F7">
        <w:rPr>
          <w:rFonts w:ascii="Times New Roman" w:hAnsi="Times New Roman" w:cs="Times New Roman"/>
          <w:sz w:val="28"/>
          <w:szCs w:val="28"/>
        </w:rPr>
        <w:t xml:space="preserve"> </w:t>
      </w:r>
    </w:p>
    <w:p w:rsidR="00760E32" w:rsidRPr="006C5931" w:rsidRDefault="00760E32" w:rsidP="00760E32">
      <w:pPr>
        <w:spacing w:after="0" w:line="240" w:lineRule="auto"/>
        <w:jc w:val="both"/>
        <w:rPr>
          <w:rFonts w:ascii="Times New Roman" w:hAnsi="Times New Roman" w:cs="Times New Roman"/>
          <w:b/>
          <w:sz w:val="28"/>
          <w:szCs w:val="28"/>
        </w:rPr>
      </w:pPr>
      <w:r w:rsidRPr="006C5931">
        <w:rPr>
          <w:rFonts w:ascii="Times New Roman" w:hAnsi="Times New Roman" w:cs="Times New Roman"/>
          <w:sz w:val="28"/>
          <w:szCs w:val="28"/>
        </w:rPr>
        <w:t xml:space="preserve">   </w:t>
      </w:r>
      <w:r w:rsidR="0022246E" w:rsidRPr="006C5931">
        <w:rPr>
          <w:rFonts w:ascii="Times New Roman" w:hAnsi="Times New Roman" w:cs="Times New Roman"/>
          <w:sz w:val="28"/>
          <w:szCs w:val="28"/>
        </w:rPr>
        <w:t xml:space="preserve">      </w:t>
      </w:r>
      <w:r w:rsidRPr="006C5931">
        <w:rPr>
          <w:rFonts w:ascii="Times New Roman" w:hAnsi="Times New Roman" w:cs="Times New Roman"/>
          <w:sz w:val="28"/>
          <w:szCs w:val="28"/>
        </w:rPr>
        <w:t xml:space="preserve"> </w:t>
      </w:r>
      <w:r w:rsidRPr="006C5931">
        <w:rPr>
          <w:rFonts w:ascii="Times New Roman" w:hAnsi="Times New Roman" w:cs="Times New Roman"/>
          <w:b/>
          <w:sz w:val="28"/>
          <w:szCs w:val="28"/>
        </w:rPr>
        <w:t xml:space="preserve">Физическая культура </w:t>
      </w:r>
    </w:p>
    <w:p w:rsidR="006C5931" w:rsidRPr="00F2636B" w:rsidRDefault="006C5931" w:rsidP="006C5931">
      <w:pPr>
        <w:spacing w:after="0" w:line="240" w:lineRule="auto"/>
        <w:jc w:val="both"/>
        <w:rPr>
          <w:rFonts w:ascii="Times New Roman" w:hAnsi="Times New Roman" w:cs="Times New Roman"/>
          <w:sz w:val="28"/>
          <w:szCs w:val="28"/>
        </w:rPr>
      </w:pPr>
      <w:r w:rsidRPr="00F2636B">
        <w:rPr>
          <w:rFonts w:ascii="Times New Roman" w:hAnsi="Times New Roman" w:cs="Times New Roman"/>
          <w:b/>
          <w:sz w:val="28"/>
          <w:szCs w:val="28"/>
        </w:rPr>
        <w:t xml:space="preserve">   </w:t>
      </w:r>
      <w:r w:rsidRPr="00F2636B">
        <w:rPr>
          <w:rFonts w:ascii="Times New Roman" w:hAnsi="Times New Roman" w:cs="Times New Roman"/>
          <w:sz w:val="28"/>
          <w:szCs w:val="28"/>
        </w:rPr>
        <w:t xml:space="preserve">       В отчетном периоде  202</w:t>
      </w:r>
      <w:r>
        <w:rPr>
          <w:rFonts w:ascii="Times New Roman" w:hAnsi="Times New Roman" w:cs="Times New Roman"/>
          <w:sz w:val="28"/>
          <w:szCs w:val="28"/>
        </w:rPr>
        <w:t>3</w:t>
      </w:r>
      <w:r w:rsidRPr="00F2636B">
        <w:rPr>
          <w:rFonts w:ascii="Times New Roman" w:hAnsi="Times New Roman" w:cs="Times New Roman"/>
          <w:sz w:val="28"/>
          <w:szCs w:val="28"/>
        </w:rPr>
        <w:t xml:space="preserve"> года в районе работало 25 учителей физкультуры, </w:t>
      </w:r>
      <w:r>
        <w:rPr>
          <w:rFonts w:ascii="Times New Roman" w:hAnsi="Times New Roman" w:cs="Times New Roman"/>
          <w:sz w:val="28"/>
          <w:szCs w:val="28"/>
        </w:rPr>
        <w:t>20</w:t>
      </w:r>
      <w:r w:rsidRPr="00F2636B">
        <w:rPr>
          <w:rFonts w:ascii="Times New Roman" w:hAnsi="Times New Roman" w:cs="Times New Roman"/>
          <w:sz w:val="28"/>
          <w:szCs w:val="28"/>
        </w:rPr>
        <w:t xml:space="preserve"> штатных тренеров – преподавателей Мухоршибирской спортивной школы,  1 работник ФК и спорта органов местного  самоуправления, 8 инструкторов по спорту по месту жительства, в том числе 7  по совместительству.</w:t>
      </w:r>
    </w:p>
    <w:p w:rsidR="006C5931" w:rsidRPr="00DA044A" w:rsidRDefault="006C5931" w:rsidP="006C5931">
      <w:pPr>
        <w:spacing w:after="0" w:line="240" w:lineRule="auto"/>
        <w:jc w:val="both"/>
        <w:rPr>
          <w:rFonts w:ascii="Times New Roman" w:hAnsi="Times New Roman" w:cs="Times New Roman"/>
          <w:sz w:val="28"/>
          <w:szCs w:val="28"/>
        </w:rPr>
      </w:pPr>
      <w:r w:rsidRPr="00DA044A">
        <w:rPr>
          <w:rFonts w:ascii="Times New Roman" w:hAnsi="Times New Roman" w:cs="Times New Roman"/>
          <w:sz w:val="28"/>
          <w:szCs w:val="28"/>
        </w:rPr>
        <w:t xml:space="preserve">          В районе 5</w:t>
      </w:r>
      <w:r>
        <w:rPr>
          <w:rFonts w:ascii="Times New Roman" w:hAnsi="Times New Roman" w:cs="Times New Roman"/>
          <w:sz w:val="28"/>
          <w:szCs w:val="28"/>
        </w:rPr>
        <w:t>1</w:t>
      </w:r>
      <w:r w:rsidRPr="00DA044A">
        <w:rPr>
          <w:rFonts w:ascii="Times New Roman" w:hAnsi="Times New Roman" w:cs="Times New Roman"/>
          <w:sz w:val="28"/>
          <w:szCs w:val="28"/>
        </w:rPr>
        <w:t xml:space="preserve"> спортивных сооружений, в том числе </w:t>
      </w:r>
      <w:r>
        <w:rPr>
          <w:rFonts w:ascii="Times New Roman" w:hAnsi="Times New Roman" w:cs="Times New Roman"/>
          <w:sz w:val="28"/>
          <w:szCs w:val="28"/>
        </w:rPr>
        <w:t>25</w:t>
      </w:r>
      <w:r w:rsidRPr="00DA044A">
        <w:rPr>
          <w:rFonts w:ascii="Times New Roman" w:hAnsi="Times New Roman" w:cs="Times New Roman"/>
          <w:sz w:val="28"/>
          <w:szCs w:val="28"/>
        </w:rPr>
        <w:t xml:space="preserve"> плоскостных, 21 спортивных залов, </w:t>
      </w:r>
      <w:r>
        <w:rPr>
          <w:rFonts w:ascii="Times New Roman" w:hAnsi="Times New Roman" w:cs="Times New Roman"/>
          <w:sz w:val="28"/>
          <w:szCs w:val="28"/>
        </w:rPr>
        <w:t>1</w:t>
      </w:r>
      <w:r w:rsidRPr="00DA044A">
        <w:rPr>
          <w:rFonts w:ascii="Times New Roman" w:hAnsi="Times New Roman" w:cs="Times New Roman"/>
          <w:sz w:val="28"/>
          <w:szCs w:val="28"/>
        </w:rPr>
        <w:t xml:space="preserve"> лыжн</w:t>
      </w:r>
      <w:r>
        <w:rPr>
          <w:rFonts w:ascii="Times New Roman" w:hAnsi="Times New Roman" w:cs="Times New Roman"/>
          <w:sz w:val="28"/>
          <w:szCs w:val="28"/>
        </w:rPr>
        <w:t>ая</w:t>
      </w:r>
      <w:r w:rsidRPr="00DA044A">
        <w:rPr>
          <w:rFonts w:ascii="Times New Roman" w:hAnsi="Times New Roman" w:cs="Times New Roman"/>
          <w:sz w:val="28"/>
          <w:szCs w:val="28"/>
        </w:rPr>
        <w:t xml:space="preserve"> баз</w:t>
      </w:r>
      <w:r>
        <w:rPr>
          <w:rFonts w:ascii="Times New Roman" w:hAnsi="Times New Roman" w:cs="Times New Roman"/>
          <w:sz w:val="28"/>
          <w:szCs w:val="28"/>
        </w:rPr>
        <w:t>а</w:t>
      </w:r>
      <w:r w:rsidRPr="00DA044A">
        <w:rPr>
          <w:rFonts w:ascii="Times New Roman" w:hAnsi="Times New Roman" w:cs="Times New Roman"/>
          <w:sz w:val="28"/>
          <w:szCs w:val="28"/>
        </w:rPr>
        <w:t>, 1 стрелковый тир, 1 стрельбище, 1 бассейн.</w:t>
      </w:r>
    </w:p>
    <w:p w:rsidR="006C5931" w:rsidRPr="00FE539A" w:rsidRDefault="006C5931" w:rsidP="006C5931">
      <w:pPr>
        <w:spacing w:after="0" w:line="240" w:lineRule="auto"/>
        <w:jc w:val="both"/>
        <w:rPr>
          <w:rFonts w:ascii="Times New Roman" w:hAnsi="Times New Roman" w:cs="Times New Roman"/>
          <w:sz w:val="28"/>
          <w:szCs w:val="28"/>
        </w:rPr>
      </w:pPr>
      <w:r w:rsidRPr="009F4EAF">
        <w:rPr>
          <w:rFonts w:ascii="Times New Roman" w:hAnsi="Times New Roman" w:cs="Times New Roman"/>
          <w:color w:val="FF0000"/>
          <w:sz w:val="28"/>
          <w:szCs w:val="28"/>
        </w:rPr>
        <w:t xml:space="preserve">         </w:t>
      </w:r>
      <w:r w:rsidRPr="00FE539A">
        <w:rPr>
          <w:rFonts w:ascii="Times New Roman" w:hAnsi="Times New Roman" w:cs="Times New Roman"/>
          <w:sz w:val="28"/>
          <w:szCs w:val="28"/>
        </w:rPr>
        <w:t xml:space="preserve">Обеспеченность спортивными залами от нормативной потребности составляет 91,5 % (7065 кв.м.)  плоскостными – 42,4 % (18238 кв. м.). </w:t>
      </w:r>
    </w:p>
    <w:p w:rsidR="006C5931" w:rsidRPr="009F4EAF" w:rsidRDefault="006C5931" w:rsidP="006C5931">
      <w:pPr>
        <w:spacing w:after="0" w:line="240" w:lineRule="auto"/>
        <w:jc w:val="both"/>
        <w:rPr>
          <w:rFonts w:ascii="Times New Roman" w:hAnsi="Times New Roman" w:cs="Times New Roman"/>
          <w:color w:val="FF0000"/>
          <w:sz w:val="28"/>
          <w:szCs w:val="28"/>
        </w:rPr>
      </w:pPr>
      <w:r w:rsidRPr="00FE539A">
        <w:rPr>
          <w:rFonts w:ascii="Times New Roman" w:hAnsi="Times New Roman" w:cs="Times New Roman"/>
          <w:sz w:val="28"/>
          <w:szCs w:val="28"/>
        </w:rPr>
        <w:tab/>
        <w:t>Удельный вес населения, систематически занимающегося физической</w:t>
      </w:r>
      <w:r w:rsidRPr="009F4EAF">
        <w:rPr>
          <w:rFonts w:ascii="Times New Roman" w:hAnsi="Times New Roman" w:cs="Times New Roman"/>
          <w:color w:val="FF0000"/>
          <w:sz w:val="28"/>
          <w:szCs w:val="28"/>
        </w:rPr>
        <w:t xml:space="preserve"> </w:t>
      </w:r>
      <w:r w:rsidR="009C407C">
        <w:rPr>
          <w:rFonts w:ascii="Times New Roman" w:hAnsi="Times New Roman" w:cs="Times New Roman"/>
          <w:sz w:val="28"/>
          <w:szCs w:val="28"/>
        </w:rPr>
        <w:t xml:space="preserve">культурой и спортом </w:t>
      </w:r>
      <w:r w:rsidRPr="00FE539A">
        <w:rPr>
          <w:rFonts w:ascii="Times New Roman" w:hAnsi="Times New Roman" w:cs="Times New Roman"/>
          <w:sz w:val="28"/>
          <w:szCs w:val="28"/>
        </w:rPr>
        <w:t xml:space="preserve">за отчетный период составил </w:t>
      </w:r>
      <w:r>
        <w:rPr>
          <w:rFonts w:ascii="Times New Roman" w:hAnsi="Times New Roman" w:cs="Times New Roman"/>
          <w:sz w:val="28"/>
          <w:szCs w:val="28"/>
        </w:rPr>
        <w:t>56,7</w:t>
      </w:r>
      <w:r w:rsidRPr="00FE539A">
        <w:rPr>
          <w:rFonts w:ascii="Times New Roman" w:hAnsi="Times New Roman" w:cs="Times New Roman"/>
          <w:sz w:val="28"/>
          <w:szCs w:val="28"/>
        </w:rPr>
        <w:t>% (1</w:t>
      </w:r>
      <w:r>
        <w:rPr>
          <w:rFonts w:ascii="Times New Roman" w:hAnsi="Times New Roman" w:cs="Times New Roman"/>
          <w:sz w:val="28"/>
          <w:szCs w:val="28"/>
        </w:rPr>
        <w:t>1736</w:t>
      </w:r>
      <w:r w:rsidRPr="00FE539A">
        <w:rPr>
          <w:rFonts w:ascii="Times New Roman" w:hAnsi="Times New Roman" w:cs="Times New Roman"/>
          <w:sz w:val="28"/>
          <w:szCs w:val="28"/>
        </w:rPr>
        <w:t xml:space="preserve"> чел.),  программный индикатор выполнен на  </w:t>
      </w:r>
      <w:r>
        <w:rPr>
          <w:rFonts w:ascii="Times New Roman" w:hAnsi="Times New Roman" w:cs="Times New Roman"/>
          <w:sz w:val="28"/>
          <w:szCs w:val="28"/>
        </w:rPr>
        <w:t>103,09</w:t>
      </w:r>
      <w:r w:rsidRPr="00FE539A">
        <w:rPr>
          <w:rFonts w:ascii="Times New Roman" w:hAnsi="Times New Roman" w:cs="Times New Roman"/>
          <w:sz w:val="28"/>
          <w:szCs w:val="28"/>
        </w:rPr>
        <w:t>%.</w:t>
      </w:r>
    </w:p>
    <w:p w:rsidR="006C5931" w:rsidRPr="00FE539A" w:rsidRDefault="006C5931" w:rsidP="006C5931">
      <w:pPr>
        <w:spacing w:after="0" w:line="240" w:lineRule="auto"/>
        <w:jc w:val="both"/>
        <w:rPr>
          <w:rFonts w:ascii="Times New Roman" w:eastAsia="Times New Roman" w:hAnsi="Times New Roman" w:cs="Times New Roman"/>
          <w:sz w:val="28"/>
          <w:szCs w:val="28"/>
        </w:rPr>
      </w:pPr>
      <w:r w:rsidRPr="00FE539A">
        <w:rPr>
          <w:rFonts w:ascii="Times New Roman" w:hAnsi="Times New Roman" w:cs="Times New Roman"/>
          <w:sz w:val="28"/>
          <w:szCs w:val="28"/>
        </w:rPr>
        <w:t xml:space="preserve">     Согласно календарного плана спортивно - массовых мероприятий за отчетный период проведено </w:t>
      </w:r>
      <w:r w:rsidRPr="00FE539A">
        <w:rPr>
          <w:rFonts w:ascii="Times New Roman" w:eastAsia="Times New Roman" w:hAnsi="Times New Roman" w:cs="Times New Roman"/>
          <w:sz w:val="28"/>
          <w:szCs w:val="28"/>
        </w:rPr>
        <w:t>5</w:t>
      </w:r>
      <w:r>
        <w:rPr>
          <w:rFonts w:ascii="Times New Roman" w:eastAsia="Times New Roman" w:hAnsi="Times New Roman" w:cs="Times New Roman"/>
          <w:sz w:val="28"/>
          <w:szCs w:val="28"/>
        </w:rPr>
        <w:t>7</w:t>
      </w:r>
      <w:r w:rsidRPr="00FE539A">
        <w:rPr>
          <w:rFonts w:ascii="Times New Roman" w:eastAsia="Times New Roman" w:hAnsi="Times New Roman" w:cs="Times New Roman"/>
          <w:sz w:val="28"/>
          <w:szCs w:val="28"/>
        </w:rPr>
        <w:t xml:space="preserve"> соревнований по различным видам спорта, в том числе 1</w:t>
      </w:r>
      <w:r>
        <w:rPr>
          <w:rFonts w:ascii="Times New Roman" w:eastAsia="Times New Roman" w:hAnsi="Times New Roman" w:cs="Times New Roman"/>
          <w:sz w:val="28"/>
          <w:szCs w:val="28"/>
        </w:rPr>
        <w:t>1</w:t>
      </w:r>
      <w:r w:rsidRPr="00FE539A">
        <w:rPr>
          <w:rFonts w:ascii="Times New Roman" w:eastAsia="Times New Roman" w:hAnsi="Times New Roman" w:cs="Times New Roman"/>
          <w:sz w:val="28"/>
          <w:szCs w:val="28"/>
        </w:rPr>
        <w:t xml:space="preserve"> республиканского уровня.</w:t>
      </w:r>
    </w:p>
    <w:p w:rsidR="006C5931" w:rsidRPr="005D0A9C" w:rsidRDefault="006C5931" w:rsidP="006C5931">
      <w:pPr>
        <w:shd w:val="clear" w:color="auto" w:fill="FFFFFF"/>
        <w:spacing w:before="100" w:beforeAutospacing="1" w:after="100" w:afterAutospacing="1" w:line="240" w:lineRule="auto"/>
        <w:jc w:val="both"/>
      </w:pPr>
      <w:r>
        <w:rPr>
          <w:rFonts w:ascii="Times New Roman" w:eastAsia="Times New Roman" w:hAnsi="Times New Roman" w:cs="Times New Roman"/>
          <w:color w:val="FF0000"/>
          <w:sz w:val="28"/>
          <w:szCs w:val="28"/>
        </w:rPr>
        <w:t xml:space="preserve">    </w:t>
      </w:r>
      <w:r w:rsidRPr="005D0A9C">
        <w:rPr>
          <w:rFonts w:ascii="Times New Roman" w:eastAsia="Times New Roman" w:hAnsi="Times New Roman" w:cs="Times New Roman"/>
          <w:sz w:val="28"/>
          <w:szCs w:val="28"/>
        </w:rPr>
        <w:t>В 202</w:t>
      </w:r>
      <w:r>
        <w:rPr>
          <w:rFonts w:ascii="Times New Roman" w:eastAsia="Times New Roman" w:hAnsi="Times New Roman" w:cs="Times New Roman"/>
          <w:sz w:val="28"/>
          <w:szCs w:val="28"/>
        </w:rPr>
        <w:t>3</w:t>
      </w:r>
      <w:r w:rsidRPr="005D0A9C">
        <w:rPr>
          <w:rFonts w:ascii="Times New Roman" w:eastAsia="Times New Roman" w:hAnsi="Times New Roman" w:cs="Times New Roman"/>
          <w:sz w:val="28"/>
          <w:szCs w:val="28"/>
        </w:rPr>
        <w:t xml:space="preserve">г. было закуплено спортивное оборудование и спортивный инвентарь   на сумму более </w:t>
      </w:r>
      <w:r>
        <w:rPr>
          <w:rFonts w:ascii="Times New Roman" w:eastAsia="Times New Roman" w:hAnsi="Times New Roman" w:cs="Times New Roman"/>
          <w:sz w:val="28"/>
          <w:szCs w:val="28"/>
        </w:rPr>
        <w:t>909,41</w:t>
      </w:r>
      <w:r w:rsidRPr="005D0A9C">
        <w:rPr>
          <w:rFonts w:ascii="Times New Roman" w:eastAsia="Times New Roman" w:hAnsi="Times New Roman" w:cs="Times New Roman"/>
          <w:sz w:val="28"/>
          <w:szCs w:val="28"/>
        </w:rPr>
        <w:t>тыс .руб.</w:t>
      </w:r>
      <w:r w:rsidRPr="005D0A9C">
        <w:t xml:space="preserve"> </w:t>
      </w:r>
    </w:p>
    <w:p w:rsidR="001D38A1" w:rsidRPr="004F7B6C" w:rsidRDefault="001D38A1" w:rsidP="0079175E">
      <w:pPr>
        <w:spacing w:after="0" w:line="240" w:lineRule="auto"/>
        <w:jc w:val="both"/>
        <w:rPr>
          <w:rFonts w:ascii="Times New Roman" w:hAnsi="Times New Roman" w:cs="Times New Roman"/>
          <w:color w:val="FF0000"/>
          <w:sz w:val="28"/>
          <w:szCs w:val="28"/>
        </w:rPr>
      </w:pPr>
    </w:p>
    <w:p w:rsidR="00540800" w:rsidRPr="00FE539A" w:rsidRDefault="00540800" w:rsidP="00540800">
      <w:pPr>
        <w:spacing w:after="0"/>
        <w:rPr>
          <w:rFonts w:ascii="Times New Roman" w:hAnsi="Times New Roman"/>
          <w:b/>
          <w:sz w:val="28"/>
          <w:szCs w:val="28"/>
        </w:rPr>
      </w:pPr>
      <w:r w:rsidRPr="00FE539A">
        <w:rPr>
          <w:rFonts w:ascii="Times New Roman" w:hAnsi="Times New Roman"/>
          <w:b/>
          <w:sz w:val="28"/>
          <w:szCs w:val="28"/>
        </w:rPr>
        <w:t>Молодежная политика</w:t>
      </w:r>
    </w:p>
    <w:p w:rsidR="00540800" w:rsidRPr="00FE539A" w:rsidRDefault="00540800" w:rsidP="00540800">
      <w:pPr>
        <w:autoSpaceDE w:val="0"/>
        <w:autoSpaceDN w:val="0"/>
        <w:adjustRightInd w:val="0"/>
        <w:spacing w:after="0"/>
        <w:ind w:firstLine="709"/>
        <w:jc w:val="both"/>
        <w:outlineLvl w:val="3"/>
        <w:rPr>
          <w:rFonts w:ascii="Times New Roman" w:hAnsi="Times New Roman"/>
          <w:sz w:val="28"/>
          <w:szCs w:val="28"/>
        </w:rPr>
      </w:pPr>
      <w:r w:rsidRPr="00FE539A">
        <w:rPr>
          <w:rFonts w:ascii="Times New Roman" w:hAnsi="Times New Roman"/>
          <w:sz w:val="28"/>
          <w:szCs w:val="28"/>
        </w:rPr>
        <w:t>Основной целью в сфере молодежной политики является создание правовых, организационных условий и гарантий для самореализации личности молодого человека, формирование здорового образа жизни, а также развитие и реализация потенциала молодежи.</w:t>
      </w:r>
    </w:p>
    <w:p w:rsidR="00540800" w:rsidRPr="00FE539A" w:rsidRDefault="00540800" w:rsidP="00540800">
      <w:pPr>
        <w:autoSpaceDE w:val="0"/>
        <w:autoSpaceDN w:val="0"/>
        <w:adjustRightInd w:val="0"/>
        <w:spacing w:after="0"/>
        <w:ind w:firstLine="709"/>
        <w:jc w:val="both"/>
        <w:outlineLvl w:val="4"/>
        <w:rPr>
          <w:rFonts w:ascii="Times New Roman" w:hAnsi="Times New Roman"/>
          <w:sz w:val="28"/>
          <w:szCs w:val="28"/>
        </w:rPr>
      </w:pPr>
      <w:r w:rsidRPr="00FE539A">
        <w:rPr>
          <w:rFonts w:ascii="Times New Roman" w:hAnsi="Times New Roman"/>
          <w:sz w:val="28"/>
          <w:szCs w:val="28"/>
        </w:rPr>
        <w:t>Достижение поставленной цели осуществлялось посредством решения следующих задач: гражданское становление, развитие духовности, воспитание чувства патриотизма молодежи; повышение профессионализма и решение вопросов занятости молодежи.</w:t>
      </w:r>
    </w:p>
    <w:p w:rsidR="00540800" w:rsidRPr="001C426D" w:rsidRDefault="00540800" w:rsidP="00540800">
      <w:pPr>
        <w:spacing w:after="0"/>
        <w:ind w:firstLine="567"/>
        <w:contextualSpacing/>
        <w:jc w:val="both"/>
        <w:rPr>
          <w:rFonts w:ascii="Times New Roman" w:hAnsi="Times New Roman"/>
          <w:sz w:val="24"/>
          <w:szCs w:val="24"/>
        </w:rPr>
      </w:pPr>
      <w:r w:rsidRPr="00C931DB">
        <w:rPr>
          <w:rFonts w:ascii="Times New Roman" w:hAnsi="Times New Roman"/>
          <w:sz w:val="28"/>
          <w:szCs w:val="28"/>
        </w:rPr>
        <w:t xml:space="preserve">Программный показатель – «Доля учащихся, студентов и выпускников образовательных учреждений, участвующих в программах по трудоустройству, профессиональной ориентации и временной занятости в общем количестве молодежи» за </w:t>
      </w:r>
      <w:r>
        <w:rPr>
          <w:rFonts w:ascii="Times New Roman" w:hAnsi="Times New Roman"/>
          <w:sz w:val="28"/>
          <w:szCs w:val="28"/>
        </w:rPr>
        <w:t>2023</w:t>
      </w:r>
      <w:r w:rsidRPr="00C931DB">
        <w:rPr>
          <w:rFonts w:ascii="Times New Roman" w:hAnsi="Times New Roman"/>
          <w:sz w:val="28"/>
          <w:szCs w:val="28"/>
        </w:rPr>
        <w:t xml:space="preserve"> год  составил 17%, индикатор выполнен на 100%. </w:t>
      </w:r>
      <w:r w:rsidRPr="001C426D">
        <w:rPr>
          <w:rFonts w:ascii="Times New Roman" w:hAnsi="Times New Roman"/>
          <w:sz w:val="28"/>
          <w:szCs w:val="28"/>
        </w:rPr>
        <w:t>(Проведенно 12 лекций с охватом  260 человек)</w:t>
      </w:r>
    </w:p>
    <w:p w:rsidR="00540800" w:rsidRPr="00327CD6" w:rsidRDefault="00540800" w:rsidP="00540800">
      <w:pPr>
        <w:spacing w:after="0"/>
        <w:ind w:firstLine="567"/>
        <w:contextualSpacing/>
        <w:jc w:val="both"/>
        <w:rPr>
          <w:rFonts w:ascii="Times New Roman" w:hAnsi="Times New Roman"/>
          <w:sz w:val="28"/>
          <w:szCs w:val="28"/>
        </w:rPr>
      </w:pPr>
      <w:r w:rsidRPr="00C931DB">
        <w:rPr>
          <w:rFonts w:ascii="Times New Roman" w:hAnsi="Times New Roman"/>
          <w:sz w:val="28"/>
          <w:szCs w:val="28"/>
        </w:rPr>
        <w:lastRenderedPageBreak/>
        <w:t>Число молодых людей, принимающих участие в добровольческой деятельности, в общем количестве молодежи за отчетный период  составило</w:t>
      </w:r>
      <w:r>
        <w:rPr>
          <w:rFonts w:ascii="Times New Roman" w:hAnsi="Times New Roman"/>
          <w:sz w:val="28"/>
          <w:szCs w:val="28"/>
        </w:rPr>
        <w:t xml:space="preserve"> 22 </w:t>
      </w:r>
      <w:r w:rsidRPr="00327CD6">
        <w:rPr>
          <w:rFonts w:ascii="Times New Roman" w:hAnsi="Times New Roman"/>
          <w:sz w:val="28"/>
          <w:szCs w:val="28"/>
        </w:rPr>
        <w:t>%,  программн</w:t>
      </w:r>
      <w:r>
        <w:rPr>
          <w:rFonts w:ascii="Times New Roman" w:hAnsi="Times New Roman"/>
          <w:sz w:val="28"/>
          <w:szCs w:val="28"/>
        </w:rPr>
        <w:t>ый показатель выполнен на 100</w:t>
      </w:r>
      <w:r w:rsidRPr="00327CD6">
        <w:rPr>
          <w:rFonts w:ascii="Times New Roman" w:hAnsi="Times New Roman"/>
          <w:sz w:val="28"/>
          <w:szCs w:val="28"/>
        </w:rPr>
        <w:t>%.</w:t>
      </w:r>
      <w:r>
        <w:rPr>
          <w:rFonts w:ascii="Times New Roman" w:hAnsi="Times New Roman"/>
          <w:sz w:val="28"/>
          <w:szCs w:val="28"/>
        </w:rPr>
        <w:t xml:space="preserve"> Дети оказывали помощь семьям мобилизованных, принимали участие в культурно - массовых и спортивных  мероприя района (Сурхарбан, Удержи лето,  акции, и тд.)</w:t>
      </w:r>
    </w:p>
    <w:p w:rsidR="00540800" w:rsidRPr="00327CD6" w:rsidRDefault="00540800" w:rsidP="00540800">
      <w:pPr>
        <w:spacing w:after="0"/>
        <w:ind w:firstLine="567"/>
        <w:contextualSpacing/>
        <w:jc w:val="both"/>
        <w:rPr>
          <w:rFonts w:ascii="Times New Roman" w:hAnsi="Times New Roman"/>
          <w:sz w:val="28"/>
          <w:szCs w:val="28"/>
        </w:rPr>
      </w:pPr>
      <w:r w:rsidRPr="00327CD6">
        <w:rPr>
          <w:rFonts w:ascii="Times New Roman" w:hAnsi="Times New Roman"/>
          <w:sz w:val="28"/>
          <w:szCs w:val="28"/>
        </w:rPr>
        <w:t xml:space="preserve">Молодые люди, находящиеся в трудной жизненной ситуации, вовлекаются в различные мероприятия молодёжной политики. </w:t>
      </w:r>
    </w:p>
    <w:p w:rsidR="00540800" w:rsidRPr="009F4EAF" w:rsidRDefault="00540800" w:rsidP="00540800">
      <w:pPr>
        <w:spacing w:after="0"/>
        <w:ind w:firstLine="567"/>
        <w:contextualSpacing/>
        <w:jc w:val="both"/>
        <w:rPr>
          <w:rFonts w:ascii="Times New Roman" w:hAnsi="Times New Roman"/>
          <w:color w:val="FF0000"/>
          <w:sz w:val="28"/>
          <w:szCs w:val="28"/>
        </w:rPr>
      </w:pPr>
      <w:r w:rsidRPr="00327CD6">
        <w:rPr>
          <w:rFonts w:ascii="Times New Roman" w:hAnsi="Times New Roman"/>
          <w:sz w:val="28"/>
          <w:szCs w:val="28"/>
        </w:rPr>
        <w:t>«Количество молодых людей, находящихся в трудной жизненной ситуации, вовлеченных в проекты и программы в сфере реабилитации социальной  адаптации и профилактики асоциального поведения» составил</w:t>
      </w:r>
      <w:r>
        <w:rPr>
          <w:rFonts w:ascii="Times New Roman" w:hAnsi="Times New Roman"/>
          <w:sz w:val="28"/>
          <w:szCs w:val="28"/>
        </w:rPr>
        <w:t xml:space="preserve"> 60 человек </w:t>
      </w:r>
      <w:r w:rsidRPr="00327CD6">
        <w:rPr>
          <w:rFonts w:ascii="Times New Roman" w:hAnsi="Times New Roman"/>
          <w:sz w:val="28"/>
          <w:szCs w:val="28"/>
        </w:rPr>
        <w:t xml:space="preserve"> программный показатель </w:t>
      </w:r>
      <w:r>
        <w:rPr>
          <w:rFonts w:ascii="Times New Roman" w:hAnsi="Times New Roman"/>
          <w:sz w:val="28"/>
          <w:szCs w:val="28"/>
        </w:rPr>
        <w:t xml:space="preserve">выполнен на 100%. Дети приняли  участие в </w:t>
      </w:r>
      <w:r w:rsidRPr="00327CD6">
        <w:rPr>
          <w:rFonts w:ascii="Times New Roman" w:hAnsi="Times New Roman"/>
          <w:sz w:val="28"/>
          <w:szCs w:val="28"/>
        </w:rPr>
        <w:t>акция</w:t>
      </w:r>
      <w:r>
        <w:rPr>
          <w:rFonts w:ascii="Times New Roman" w:hAnsi="Times New Roman"/>
          <w:sz w:val="28"/>
          <w:szCs w:val="28"/>
        </w:rPr>
        <w:t>х</w:t>
      </w:r>
      <w:r w:rsidRPr="00327CD6">
        <w:rPr>
          <w:rFonts w:ascii="Times New Roman" w:hAnsi="Times New Roman"/>
          <w:sz w:val="28"/>
          <w:szCs w:val="28"/>
        </w:rPr>
        <w:t xml:space="preserve"> «Георгиевская лента», конкурс «Весёлые старты», соревнования по мини-футболу «Я выбираю спорт», «Слёт волонтерских отрядов»</w:t>
      </w:r>
      <w:r>
        <w:rPr>
          <w:rFonts w:ascii="Times New Roman" w:hAnsi="Times New Roman"/>
          <w:sz w:val="28"/>
          <w:szCs w:val="28"/>
        </w:rPr>
        <w:t>, экскурсии.</w:t>
      </w:r>
      <w:r w:rsidRPr="00327CD6">
        <w:rPr>
          <w:rFonts w:ascii="Times New Roman" w:hAnsi="Times New Roman"/>
          <w:sz w:val="28"/>
          <w:szCs w:val="28"/>
        </w:rPr>
        <w:t xml:space="preserve"> и т.п.</w:t>
      </w:r>
    </w:p>
    <w:p w:rsidR="00540800" w:rsidRPr="00327CD6" w:rsidRDefault="00540800" w:rsidP="00540800">
      <w:pPr>
        <w:spacing w:after="0"/>
        <w:ind w:firstLine="567"/>
        <w:contextualSpacing/>
        <w:jc w:val="both"/>
        <w:rPr>
          <w:rFonts w:ascii="Times New Roman" w:hAnsi="Times New Roman"/>
          <w:sz w:val="28"/>
          <w:szCs w:val="28"/>
        </w:rPr>
      </w:pPr>
      <w:r w:rsidRPr="00327CD6">
        <w:rPr>
          <w:rFonts w:ascii="Times New Roman" w:hAnsi="Times New Roman"/>
          <w:sz w:val="28"/>
          <w:szCs w:val="28"/>
        </w:rPr>
        <w:t xml:space="preserve">Молодёжь, принимает участие в районных и республиканских мероприятиях научно-технической и социальной направленности. Это </w:t>
      </w:r>
      <w:r>
        <w:rPr>
          <w:rFonts w:ascii="Times New Roman" w:hAnsi="Times New Roman"/>
          <w:sz w:val="28"/>
          <w:szCs w:val="28"/>
        </w:rPr>
        <w:t xml:space="preserve">конкурсы для </w:t>
      </w:r>
      <w:r w:rsidRPr="00327CD6">
        <w:rPr>
          <w:rFonts w:ascii="Times New Roman" w:hAnsi="Times New Roman"/>
          <w:sz w:val="28"/>
          <w:szCs w:val="28"/>
        </w:rPr>
        <w:t xml:space="preserve">школьников </w:t>
      </w:r>
      <w:r>
        <w:rPr>
          <w:rFonts w:ascii="Times New Roman" w:hAnsi="Times New Roman"/>
          <w:sz w:val="28"/>
          <w:szCs w:val="28"/>
        </w:rPr>
        <w:t>и студентов колледжа, вовлечение в волонтерскую деятельность</w:t>
      </w:r>
    </w:p>
    <w:p w:rsidR="00540800" w:rsidRPr="00B343FC" w:rsidRDefault="00540800" w:rsidP="00540800">
      <w:pPr>
        <w:spacing w:after="0"/>
        <w:ind w:firstLine="567"/>
        <w:jc w:val="both"/>
        <w:rPr>
          <w:rFonts w:ascii="Times New Roman" w:hAnsi="Times New Roman"/>
          <w:sz w:val="28"/>
          <w:szCs w:val="28"/>
        </w:rPr>
      </w:pPr>
      <w:r w:rsidRPr="00B343FC">
        <w:rPr>
          <w:rFonts w:ascii="Times New Roman" w:hAnsi="Times New Roman"/>
          <w:sz w:val="28"/>
          <w:szCs w:val="28"/>
        </w:rPr>
        <w:t xml:space="preserve">В рамках реализации федеральной программы «Жилище» на 2016 – 2022 годы, республиканской подпрограммы «Обеспечение жильем молодых семей» и муниципальной программы «Реализация молодёжной политики в муниципальном образовании «Мухоршибирский район» на 2015-2017 годы и на период до 2024 года» на условиях софинансирования предоставлены социальные выплаты восьми молодым семьям на общую сумму </w:t>
      </w:r>
      <w:r>
        <w:rPr>
          <w:rFonts w:ascii="Times New Roman" w:hAnsi="Times New Roman"/>
          <w:sz w:val="28"/>
          <w:szCs w:val="28"/>
        </w:rPr>
        <w:t>1 027, 435 5</w:t>
      </w:r>
      <w:r w:rsidRPr="00B343FC">
        <w:rPr>
          <w:rFonts w:ascii="Times New Roman" w:hAnsi="Times New Roman"/>
          <w:sz w:val="28"/>
          <w:szCs w:val="28"/>
        </w:rPr>
        <w:t xml:space="preserve"> млн. на приобретение (строительство) жилья.</w:t>
      </w:r>
    </w:p>
    <w:p w:rsidR="0003785C" w:rsidRPr="004F7B6C" w:rsidRDefault="0003785C" w:rsidP="00760E32">
      <w:pPr>
        <w:spacing w:after="0"/>
        <w:rPr>
          <w:rFonts w:ascii="Times New Roman" w:eastAsia="Times New Roman" w:hAnsi="Times New Roman" w:cs="Times New Roman"/>
          <w:b/>
          <w:color w:val="FF0000"/>
          <w:sz w:val="28"/>
          <w:szCs w:val="28"/>
        </w:rPr>
      </w:pPr>
    </w:p>
    <w:p w:rsidR="00D461CE" w:rsidRPr="00E10BA3" w:rsidRDefault="00D461CE" w:rsidP="00D461CE">
      <w:pPr>
        <w:pStyle w:val="ConsPlusNormal"/>
        <w:widowControl/>
        <w:spacing w:after="100" w:afterAutospacing="1"/>
        <w:jc w:val="both"/>
        <w:outlineLvl w:val="0"/>
        <w:rPr>
          <w:rFonts w:ascii="Times New Roman" w:hAnsi="Times New Roman" w:cs="Times New Roman"/>
          <w:b/>
          <w:sz w:val="28"/>
          <w:szCs w:val="28"/>
        </w:rPr>
      </w:pPr>
      <w:r w:rsidRPr="00E10BA3">
        <w:rPr>
          <w:rFonts w:ascii="Times New Roman" w:hAnsi="Times New Roman" w:cs="Times New Roman"/>
          <w:b/>
          <w:sz w:val="28"/>
          <w:szCs w:val="28"/>
        </w:rPr>
        <w:t>Культура и искусство</w:t>
      </w:r>
    </w:p>
    <w:p w:rsidR="00D461CE" w:rsidRPr="004F7B6C" w:rsidRDefault="00D461CE" w:rsidP="00D461CE">
      <w:pPr>
        <w:spacing w:after="0" w:line="240" w:lineRule="auto"/>
        <w:ind w:firstLine="720"/>
        <w:contextualSpacing/>
        <w:jc w:val="both"/>
        <w:rPr>
          <w:rFonts w:ascii="Times New Roman" w:hAnsi="Times New Roman" w:cs="Times New Roman"/>
          <w:color w:val="FF0000"/>
          <w:sz w:val="28"/>
          <w:szCs w:val="28"/>
        </w:rPr>
      </w:pPr>
      <w:r w:rsidRPr="002949CB">
        <w:rPr>
          <w:rFonts w:ascii="Times New Roman" w:hAnsi="Times New Roman" w:cs="Times New Roman"/>
          <w:sz w:val="28"/>
          <w:szCs w:val="28"/>
        </w:rPr>
        <w:t>По состоянию  на  1 января 2022 года  сеть учреж</w:t>
      </w:r>
      <w:r w:rsidR="002949CB" w:rsidRPr="002949CB">
        <w:rPr>
          <w:rFonts w:ascii="Times New Roman" w:hAnsi="Times New Roman" w:cs="Times New Roman"/>
          <w:sz w:val="28"/>
          <w:szCs w:val="28"/>
        </w:rPr>
        <w:t>дений культуры  представлена: 24</w:t>
      </w:r>
      <w:r w:rsidRPr="002949CB">
        <w:rPr>
          <w:rFonts w:ascii="Times New Roman" w:hAnsi="Times New Roman" w:cs="Times New Roman"/>
          <w:sz w:val="28"/>
          <w:szCs w:val="28"/>
        </w:rPr>
        <w:t xml:space="preserve"> клубными учреждениями, 16 сельскими библиотеками, 1 районной межпоселенческой  библиотекой и 1 детской библиотекой, 2 детскими школами  искусств, 1 музеем. Обеспеченность культурно- досуговыми учреждениями от норматив</w:t>
      </w:r>
      <w:r w:rsidR="002949CB" w:rsidRPr="002949CB">
        <w:rPr>
          <w:rFonts w:ascii="Times New Roman" w:hAnsi="Times New Roman" w:cs="Times New Roman"/>
          <w:sz w:val="28"/>
          <w:szCs w:val="28"/>
        </w:rPr>
        <w:t>ной потребности составляет 82,8</w:t>
      </w:r>
      <w:r w:rsidR="005B29ED" w:rsidRPr="002949CB">
        <w:rPr>
          <w:rFonts w:ascii="Times New Roman" w:hAnsi="Times New Roman" w:cs="Times New Roman"/>
          <w:sz w:val="28"/>
          <w:szCs w:val="28"/>
        </w:rPr>
        <w:t xml:space="preserve"> </w:t>
      </w:r>
      <w:r w:rsidRPr="002949CB">
        <w:rPr>
          <w:rFonts w:ascii="Times New Roman" w:hAnsi="Times New Roman" w:cs="Times New Roman"/>
          <w:sz w:val="28"/>
          <w:szCs w:val="28"/>
        </w:rPr>
        <w:t>%.</w:t>
      </w:r>
    </w:p>
    <w:p w:rsidR="00D461CE" w:rsidRPr="002949CB" w:rsidRDefault="00D461CE" w:rsidP="00D461CE">
      <w:pPr>
        <w:spacing w:after="0" w:line="240" w:lineRule="auto"/>
        <w:ind w:firstLine="720"/>
        <w:contextualSpacing/>
        <w:jc w:val="both"/>
        <w:rPr>
          <w:rFonts w:ascii="Times New Roman" w:hAnsi="Times New Roman" w:cs="Times New Roman"/>
          <w:sz w:val="28"/>
          <w:szCs w:val="28"/>
        </w:rPr>
      </w:pPr>
      <w:r w:rsidRPr="002949CB">
        <w:rPr>
          <w:rFonts w:ascii="Times New Roman" w:hAnsi="Times New Roman" w:cs="Times New Roman"/>
          <w:sz w:val="28"/>
          <w:szCs w:val="28"/>
        </w:rPr>
        <w:t>За счет средств мероприятий общественной инфраструктуры</w:t>
      </w:r>
      <w:r w:rsidR="002949CB" w:rsidRPr="002949CB">
        <w:rPr>
          <w:rFonts w:ascii="Times New Roman" w:hAnsi="Times New Roman" w:cs="Times New Roman"/>
          <w:sz w:val="28"/>
          <w:szCs w:val="28"/>
        </w:rPr>
        <w:t xml:space="preserve"> отремонтирован </w:t>
      </w:r>
      <w:r w:rsidR="005D4741" w:rsidRPr="002949CB">
        <w:rPr>
          <w:rFonts w:ascii="Times New Roman" w:hAnsi="Times New Roman" w:cs="Times New Roman"/>
          <w:sz w:val="28"/>
          <w:szCs w:val="28"/>
        </w:rPr>
        <w:t xml:space="preserve"> СДК</w:t>
      </w:r>
      <w:r w:rsidR="002949CB" w:rsidRPr="002949CB">
        <w:rPr>
          <w:rFonts w:ascii="Times New Roman" w:hAnsi="Times New Roman" w:cs="Times New Roman"/>
          <w:sz w:val="28"/>
          <w:szCs w:val="28"/>
        </w:rPr>
        <w:t xml:space="preserve"> улуса Нарсата  на общую сумму -2,6 млн. руб.</w:t>
      </w:r>
      <w:r w:rsidR="005D4741" w:rsidRPr="002949CB">
        <w:rPr>
          <w:rFonts w:ascii="Times New Roman" w:hAnsi="Times New Roman" w:cs="Times New Roman"/>
          <w:sz w:val="28"/>
          <w:szCs w:val="28"/>
        </w:rPr>
        <w:t xml:space="preserve"> </w:t>
      </w:r>
    </w:p>
    <w:p w:rsidR="00D461CE" w:rsidRPr="002949CB" w:rsidRDefault="00D461CE" w:rsidP="00D461CE">
      <w:pPr>
        <w:spacing w:after="0" w:line="240" w:lineRule="auto"/>
        <w:contextualSpacing/>
        <w:jc w:val="both"/>
        <w:rPr>
          <w:rFonts w:ascii="Times New Roman" w:hAnsi="Times New Roman" w:cs="Times New Roman"/>
          <w:sz w:val="28"/>
          <w:szCs w:val="28"/>
        </w:rPr>
      </w:pPr>
      <w:r w:rsidRPr="002949CB">
        <w:rPr>
          <w:rFonts w:ascii="Times New Roman" w:hAnsi="Times New Roman" w:cs="Times New Roman"/>
          <w:sz w:val="28"/>
          <w:szCs w:val="28"/>
        </w:rPr>
        <w:t xml:space="preserve">          Индикатор посещаемости населения платных культурно - досуговых мероприятий, проводимых, муниципальными учреждениями культуры к общему населению составил </w:t>
      </w:r>
      <w:r w:rsidR="002949CB" w:rsidRPr="002949CB">
        <w:rPr>
          <w:rFonts w:ascii="Times New Roman" w:hAnsi="Times New Roman" w:cs="Times New Roman"/>
          <w:sz w:val="28"/>
          <w:szCs w:val="28"/>
        </w:rPr>
        <w:t>100</w:t>
      </w:r>
      <w:r w:rsidRPr="002949CB">
        <w:rPr>
          <w:rFonts w:ascii="Times New Roman" w:hAnsi="Times New Roman" w:cs="Times New Roman"/>
          <w:sz w:val="28"/>
          <w:szCs w:val="28"/>
        </w:rPr>
        <w:t>%,</w:t>
      </w:r>
      <w:r w:rsidR="005D4741" w:rsidRPr="002949CB">
        <w:rPr>
          <w:rFonts w:ascii="Times New Roman" w:hAnsi="Times New Roman" w:cs="Times New Roman"/>
          <w:sz w:val="28"/>
          <w:szCs w:val="28"/>
        </w:rPr>
        <w:t xml:space="preserve"> программный показатель п</w:t>
      </w:r>
      <w:r w:rsidR="002949CB" w:rsidRPr="002949CB">
        <w:rPr>
          <w:rFonts w:ascii="Times New Roman" w:hAnsi="Times New Roman" w:cs="Times New Roman"/>
          <w:sz w:val="28"/>
          <w:szCs w:val="28"/>
        </w:rPr>
        <w:t>латных услуг выполнен на 609%  и составил 4,243</w:t>
      </w:r>
      <w:r w:rsidR="00AC0247" w:rsidRPr="002949CB">
        <w:rPr>
          <w:rFonts w:ascii="Times New Roman" w:hAnsi="Times New Roman" w:cs="Times New Roman"/>
          <w:sz w:val="28"/>
          <w:szCs w:val="28"/>
        </w:rPr>
        <w:t xml:space="preserve"> млн</w:t>
      </w:r>
      <w:r w:rsidRPr="002949CB">
        <w:rPr>
          <w:rFonts w:ascii="Times New Roman" w:hAnsi="Times New Roman" w:cs="Times New Roman"/>
          <w:sz w:val="28"/>
          <w:szCs w:val="28"/>
        </w:rPr>
        <w:t>. руб. В платных культурно</w:t>
      </w:r>
      <w:r w:rsidR="00BB5578" w:rsidRPr="002949CB">
        <w:rPr>
          <w:rFonts w:ascii="Times New Roman" w:hAnsi="Times New Roman" w:cs="Times New Roman"/>
          <w:sz w:val="28"/>
          <w:szCs w:val="28"/>
        </w:rPr>
        <w:t xml:space="preserve"> </w:t>
      </w:r>
      <w:r w:rsidRPr="002949CB">
        <w:rPr>
          <w:rFonts w:ascii="Times New Roman" w:hAnsi="Times New Roman" w:cs="Times New Roman"/>
          <w:sz w:val="28"/>
          <w:szCs w:val="28"/>
        </w:rPr>
        <w:t>- досуговых мероп</w:t>
      </w:r>
      <w:r w:rsidR="002949CB" w:rsidRPr="002949CB">
        <w:rPr>
          <w:rFonts w:ascii="Times New Roman" w:hAnsi="Times New Roman" w:cs="Times New Roman"/>
          <w:sz w:val="28"/>
          <w:szCs w:val="28"/>
        </w:rPr>
        <w:t>риятиях   приняло участие  82165 чел.</w:t>
      </w:r>
    </w:p>
    <w:p w:rsidR="00540800" w:rsidRPr="004F7B6C" w:rsidRDefault="00540800" w:rsidP="001E2E1F">
      <w:pPr>
        <w:pStyle w:val="ConsTitle"/>
        <w:widowControl/>
        <w:spacing w:line="276" w:lineRule="auto"/>
        <w:ind w:right="0" w:firstLine="567"/>
        <w:jc w:val="both"/>
        <w:rPr>
          <w:rFonts w:ascii="Times New Roman" w:hAnsi="Times New Roman" w:cs="Times New Roman"/>
          <w:b w:val="0"/>
          <w:color w:val="FF0000"/>
          <w:sz w:val="28"/>
          <w:szCs w:val="28"/>
        </w:rPr>
      </w:pPr>
    </w:p>
    <w:p w:rsidR="001E2E1F" w:rsidRPr="004F7B6C" w:rsidRDefault="001E2E1F" w:rsidP="00D461CE">
      <w:pPr>
        <w:spacing w:after="0" w:line="240" w:lineRule="auto"/>
        <w:contextualSpacing/>
        <w:jc w:val="both"/>
        <w:rPr>
          <w:rFonts w:ascii="Times New Roman" w:hAnsi="Times New Roman" w:cs="Times New Roman"/>
          <w:color w:val="FF0000"/>
          <w:sz w:val="28"/>
          <w:szCs w:val="28"/>
        </w:rPr>
      </w:pPr>
    </w:p>
    <w:p w:rsidR="00D461CE" w:rsidRPr="0067590F" w:rsidRDefault="00D461CE" w:rsidP="00D461CE">
      <w:pPr>
        <w:tabs>
          <w:tab w:val="num" w:pos="720"/>
        </w:tabs>
        <w:spacing w:after="0" w:line="240" w:lineRule="auto"/>
        <w:jc w:val="both"/>
        <w:rPr>
          <w:rFonts w:ascii="Times New Roman" w:hAnsi="Times New Roman" w:cs="Times New Roman"/>
          <w:sz w:val="28"/>
          <w:szCs w:val="28"/>
        </w:rPr>
      </w:pPr>
      <w:r w:rsidRPr="004F7B6C">
        <w:rPr>
          <w:rFonts w:ascii="Times New Roman" w:hAnsi="Times New Roman"/>
          <w:color w:val="FF0000"/>
          <w:sz w:val="28"/>
          <w:szCs w:val="28"/>
        </w:rPr>
        <w:tab/>
      </w:r>
      <w:r w:rsidRPr="0067590F">
        <w:rPr>
          <w:rFonts w:ascii="Times New Roman" w:hAnsi="Times New Roman" w:cs="Times New Roman"/>
          <w:sz w:val="28"/>
          <w:szCs w:val="28"/>
        </w:rPr>
        <w:t>Обеспеченность библиотеками, от нормативной потребности составляет 90%. Программный показатель выполнен на 100%.  На сегодняшний день имеется потребность в библиотеках в селах Цолга,  ул. Бом. Продолжается работа по оцифровке краеведческого фонда библиотеки,  регулярно пополняется сайт библиотеки, проводится работа по обновлению библиотечного фонда.</w:t>
      </w:r>
    </w:p>
    <w:p w:rsidR="00D461CE" w:rsidRPr="0067590F" w:rsidRDefault="00D461CE" w:rsidP="00D461CE">
      <w:pPr>
        <w:spacing w:after="0" w:line="240" w:lineRule="auto"/>
        <w:ind w:firstLine="720"/>
        <w:jc w:val="both"/>
        <w:rPr>
          <w:rFonts w:ascii="Times New Roman" w:hAnsi="Times New Roman" w:cs="Times New Roman"/>
          <w:sz w:val="28"/>
          <w:szCs w:val="28"/>
        </w:rPr>
      </w:pPr>
      <w:r w:rsidRPr="0067590F">
        <w:rPr>
          <w:rFonts w:ascii="Times New Roman" w:hAnsi="Times New Roman" w:cs="Times New Roman"/>
          <w:sz w:val="28"/>
          <w:szCs w:val="28"/>
        </w:rPr>
        <w:t xml:space="preserve">Повысилось качество библиотечного обслуживания населения за счет предоставления доступа к информационным ресурсам для удаленных пользователей, расширения ассортимента услуг и предоставления библиотечных услуг в электронной форме.  Семнадцать библиотек подключены к сети Интернет. </w:t>
      </w:r>
    </w:p>
    <w:p w:rsidR="00D461CE" w:rsidRPr="0067590F" w:rsidRDefault="00D461CE" w:rsidP="00D461CE">
      <w:pPr>
        <w:spacing w:after="0" w:line="240" w:lineRule="auto"/>
        <w:ind w:firstLine="720"/>
        <w:jc w:val="both"/>
        <w:rPr>
          <w:rFonts w:ascii="Times New Roman" w:hAnsi="Times New Roman" w:cs="Times New Roman"/>
          <w:sz w:val="28"/>
          <w:szCs w:val="28"/>
          <w:highlight w:val="yellow"/>
        </w:rPr>
      </w:pPr>
    </w:p>
    <w:p w:rsidR="00D461CE" w:rsidRPr="00294A41" w:rsidRDefault="00D461CE" w:rsidP="00D461CE">
      <w:pPr>
        <w:spacing w:after="0" w:line="240" w:lineRule="auto"/>
        <w:jc w:val="both"/>
        <w:rPr>
          <w:rFonts w:ascii="Times New Roman" w:hAnsi="Times New Roman" w:cs="Times New Roman"/>
          <w:sz w:val="28"/>
          <w:szCs w:val="28"/>
        </w:rPr>
      </w:pPr>
      <w:r w:rsidRPr="004F7B6C">
        <w:rPr>
          <w:rFonts w:ascii="Times New Roman" w:hAnsi="Times New Roman" w:cs="Times New Roman"/>
          <w:color w:val="FF0000"/>
          <w:sz w:val="28"/>
          <w:szCs w:val="28"/>
        </w:rPr>
        <w:t xml:space="preserve">       </w:t>
      </w:r>
      <w:r w:rsidR="00780302" w:rsidRPr="004F7B6C">
        <w:rPr>
          <w:rFonts w:ascii="Times New Roman" w:hAnsi="Times New Roman" w:cs="Times New Roman"/>
          <w:color w:val="FF0000"/>
          <w:sz w:val="28"/>
          <w:szCs w:val="28"/>
        </w:rPr>
        <w:t xml:space="preserve"> </w:t>
      </w:r>
      <w:r w:rsidR="00780302" w:rsidRPr="00294A41">
        <w:rPr>
          <w:rFonts w:ascii="Times New Roman" w:hAnsi="Times New Roman" w:cs="Times New Roman"/>
          <w:sz w:val="28"/>
          <w:szCs w:val="28"/>
        </w:rPr>
        <w:t xml:space="preserve">   </w:t>
      </w:r>
      <w:r w:rsidR="0067590F" w:rsidRPr="00294A41">
        <w:rPr>
          <w:rFonts w:ascii="Times New Roman" w:hAnsi="Times New Roman" w:cs="Times New Roman"/>
          <w:sz w:val="28"/>
          <w:szCs w:val="28"/>
        </w:rPr>
        <w:t>Сеть штатов составляет 114</w:t>
      </w:r>
      <w:r w:rsidRPr="00294A41">
        <w:rPr>
          <w:rFonts w:ascii="Times New Roman" w:hAnsi="Times New Roman" w:cs="Times New Roman"/>
          <w:sz w:val="28"/>
          <w:szCs w:val="28"/>
        </w:rPr>
        <w:t xml:space="preserve"> шт</w:t>
      </w:r>
      <w:r w:rsidR="00294A41" w:rsidRPr="00294A41">
        <w:rPr>
          <w:rFonts w:ascii="Times New Roman" w:hAnsi="Times New Roman" w:cs="Times New Roman"/>
          <w:sz w:val="28"/>
          <w:szCs w:val="28"/>
        </w:rPr>
        <w:t>. ед. выполнение плана  на 80,57</w:t>
      </w:r>
      <w:r w:rsidRPr="00294A41">
        <w:rPr>
          <w:rFonts w:ascii="Times New Roman" w:hAnsi="Times New Roman" w:cs="Times New Roman"/>
          <w:sz w:val="28"/>
          <w:szCs w:val="28"/>
        </w:rPr>
        <w:t>%.</w:t>
      </w:r>
    </w:p>
    <w:p w:rsidR="00D461CE" w:rsidRPr="00294A41" w:rsidRDefault="00D461CE" w:rsidP="00D461CE">
      <w:pPr>
        <w:spacing w:after="0" w:line="240" w:lineRule="auto"/>
        <w:ind w:firstLine="720"/>
        <w:jc w:val="both"/>
        <w:rPr>
          <w:rFonts w:ascii="Times New Roman" w:hAnsi="Times New Roman" w:cs="Times New Roman"/>
          <w:sz w:val="28"/>
          <w:szCs w:val="28"/>
        </w:rPr>
      </w:pPr>
      <w:r w:rsidRPr="00294A41">
        <w:rPr>
          <w:rFonts w:ascii="Times New Roman" w:hAnsi="Times New Roman" w:cs="Times New Roman"/>
          <w:sz w:val="28"/>
          <w:szCs w:val="28"/>
        </w:rPr>
        <w:t>Программный показатель среднемесячной заработной платы  выполнен на  100</w:t>
      </w:r>
      <w:r w:rsidR="00294A41" w:rsidRPr="00294A41">
        <w:rPr>
          <w:rFonts w:ascii="Times New Roman" w:hAnsi="Times New Roman" w:cs="Times New Roman"/>
          <w:sz w:val="28"/>
          <w:szCs w:val="28"/>
        </w:rPr>
        <w:t xml:space="preserve"> % и составил 38970,4</w:t>
      </w:r>
      <w:r w:rsidRPr="00294A41">
        <w:rPr>
          <w:rFonts w:ascii="Times New Roman" w:hAnsi="Times New Roman" w:cs="Times New Roman"/>
          <w:sz w:val="28"/>
          <w:szCs w:val="28"/>
        </w:rPr>
        <w:t xml:space="preserve"> руб., что   вы</w:t>
      </w:r>
      <w:r w:rsidR="00294A41" w:rsidRPr="00294A41">
        <w:rPr>
          <w:rFonts w:ascii="Times New Roman" w:hAnsi="Times New Roman" w:cs="Times New Roman"/>
          <w:sz w:val="28"/>
          <w:szCs w:val="28"/>
        </w:rPr>
        <w:t>ше соответствующего периода 2022 года на 107,35</w:t>
      </w:r>
      <w:r w:rsidRPr="00294A41">
        <w:rPr>
          <w:rFonts w:ascii="Times New Roman" w:hAnsi="Times New Roman" w:cs="Times New Roman"/>
          <w:sz w:val="28"/>
          <w:szCs w:val="28"/>
        </w:rPr>
        <w:t xml:space="preserve">%. </w:t>
      </w:r>
    </w:p>
    <w:p w:rsidR="00E975E3" w:rsidRPr="00294A41" w:rsidRDefault="00E975E3" w:rsidP="00786DB9">
      <w:pPr>
        <w:spacing w:after="0" w:line="240" w:lineRule="auto"/>
        <w:ind w:firstLine="720"/>
        <w:jc w:val="both"/>
        <w:rPr>
          <w:rFonts w:ascii="Times New Roman" w:hAnsi="Times New Roman" w:cs="Times New Roman"/>
          <w:b/>
          <w:sz w:val="28"/>
          <w:szCs w:val="28"/>
        </w:rPr>
      </w:pPr>
      <w:r w:rsidRPr="00294A41">
        <w:rPr>
          <w:rFonts w:ascii="Times New Roman" w:hAnsi="Times New Roman" w:cs="Times New Roman"/>
          <w:b/>
          <w:sz w:val="28"/>
          <w:szCs w:val="28"/>
        </w:rPr>
        <w:t>Туризм</w:t>
      </w:r>
    </w:p>
    <w:p w:rsidR="00E975E3" w:rsidRPr="00294A41" w:rsidRDefault="00E975E3" w:rsidP="00786DB9">
      <w:pPr>
        <w:spacing w:after="0" w:line="240" w:lineRule="auto"/>
        <w:ind w:firstLine="720"/>
        <w:jc w:val="both"/>
        <w:rPr>
          <w:rFonts w:ascii="Times New Roman" w:hAnsi="Times New Roman" w:cs="Times New Roman"/>
          <w:b/>
          <w:sz w:val="28"/>
          <w:szCs w:val="28"/>
        </w:rPr>
      </w:pPr>
    </w:p>
    <w:p w:rsidR="00E975E3" w:rsidRPr="00AD39B6" w:rsidRDefault="009C22B7" w:rsidP="00786DB9">
      <w:pPr>
        <w:spacing w:after="0" w:line="240" w:lineRule="auto"/>
        <w:ind w:firstLine="720"/>
        <w:jc w:val="both"/>
        <w:rPr>
          <w:rFonts w:ascii="Times New Roman" w:hAnsi="Times New Roman" w:cs="Times New Roman"/>
          <w:sz w:val="28"/>
          <w:szCs w:val="28"/>
        </w:rPr>
      </w:pPr>
      <w:r w:rsidRPr="00AD39B6">
        <w:rPr>
          <w:rFonts w:ascii="Times New Roman" w:hAnsi="Times New Roman" w:cs="Times New Roman"/>
          <w:sz w:val="28"/>
          <w:szCs w:val="28"/>
        </w:rPr>
        <w:t xml:space="preserve">Количество </w:t>
      </w:r>
      <w:r w:rsidR="00A1389F" w:rsidRPr="00AD39B6">
        <w:rPr>
          <w:rFonts w:ascii="Times New Roman" w:hAnsi="Times New Roman" w:cs="Times New Roman"/>
          <w:sz w:val="28"/>
          <w:szCs w:val="28"/>
        </w:rPr>
        <w:t xml:space="preserve"> туристических прибытий  за </w:t>
      </w:r>
      <w:r w:rsidR="00AD39B6" w:rsidRPr="00AD39B6">
        <w:rPr>
          <w:rFonts w:ascii="Times New Roman" w:hAnsi="Times New Roman" w:cs="Times New Roman"/>
          <w:sz w:val="28"/>
          <w:szCs w:val="28"/>
        </w:rPr>
        <w:t>отчетный период 2023</w:t>
      </w:r>
      <w:r w:rsidR="00A1389F" w:rsidRPr="00AD39B6">
        <w:rPr>
          <w:rFonts w:ascii="Times New Roman" w:hAnsi="Times New Roman" w:cs="Times New Roman"/>
          <w:sz w:val="28"/>
          <w:szCs w:val="28"/>
        </w:rPr>
        <w:t xml:space="preserve"> год</w:t>
      </w:r>
      <w:r w:rsidR="00AD39B6" w:rsidRPr="00AD39B6">
        <w:rPr>
          <w:rFonts w:ascii="Times New Roman" w:hAnsi="Times New Roman" w:cs="Times New Roman"/>
          <w:sz w:val="28"/>
          <w:szCs w:val="28"/>
        </w:rPr>
        <w:t>а составило 3000</w:t>
      </w:r>
      <w:r w:rsidR="00E975E3" w:rsidRPr="00AD39B6">
        <w:rPr>
          <w:rFonts w:ascii="Times New Roman" w:hAnsi="Times New Roman" w:cs="Times New Roman"/>
          <w:sz w:val="28"/>
          <w:szCs w:val="28"/>
        </w:rPr>
        <w:t xml:space="preserve"> </w:t>
      </w:r>
      <w:r w:rsidR="00525844" w:rsidRPr="00AD39B6">
        <w:rPr>
          <w:rFonts w:ascii="Times New Roman" w:hAnsi="Times New Roman" w:cs="Times New Roman"/>
          <w:sz w:val="28"/>
          <w:szCs w:val="28"/>
        </w:rPr>
        <w:t>чел.</w:t>
      </w:r>
      <w:r w:rsidR="00A1389F" w:rsidRPr="00AD39B6">
        <w:rPr>
          <w:rFonts w:ascii="Times New Roman" w:hAnsi="Times New Roman" w:cs="Times New Roman"/>
          <w:sz w:val="28"/>
          <w:szCs w:val="28"/>
        </w:rPr>
        <w:t xml:space="preserve">, план </w:t>
      </w:r>
      <w:r w:rsidR="00AD39B6" w:rsidRPr="00AD39B6">
        <w:rPr>
          <w:rFonts w:ascii="Times New Roman" w:hAnsi="Times New Roman" w:cs="Times New Roman"/>
          <w:sz w:val="28"/>
          <w:szCs w:val="28"/>
        </w:rPr>
        <w:t>выполнен  в 2,23 раза</w:t>
      </w:r>
      <w:r w:rsidR="00E975E3" w:rsidRPr="00AD39B6">
        <w:rPr>
          <w:rFonts w:ascii="Times New Roman" w:hAnsi="Times New Roman" w:cs="Times New Roman"/>
          <w:sz w:val="28"/>
          <w:szCs w:val="28"/>
        </w:rPr>
        <w:t>.</w:t>
      </w:r>
      <w:r w:rsidR="00335D62" w:rsidRPr="00AD39B6">
        <w:rPr>
          <w:rFonts w:ascii="Times New Roman" w:hAnsi="Times New Roman" w:cs="Times New Roman"/>
          <w:sz w:val="28"/>
          <w:szCs w:val="28"/>
        </w:rPr>
        <w:t xml:space="preserve"> </w:t>
      </w:r>
    </w:p>
    <w:p w:rsidR="00385682" w:rsidRPr="00AD39B6" w:rsidRDefault="00335D62" w:rsidP="00786DB9">
      <w:pPr>
        <w:spacing w:after="0" w:line="240" w:lineRule="auto"/>
        <w:ind w:firstLine="720"/>
        <w:jc w:val="both"/>
        <w:rPr>
          <w:rFonts w:ascii="Times New Roman" w:hAnsi="Times New Roman" w:cs="Times New Roman"/>
          <w:sz w:val="28"/>
          <w:szCs w:val="28"/>
        </w:rPr>
      </w:pPr>
      <w:r w:rsidRPr="00AD39B6">
        <w:rPr>
          <w:rFonts w:ascii="Times New Roman" w:hAnsi="Times New Roman" w:cs="Times New Roman"/>
          <w:sz w:val="28"/>
          <w:szCs w:val="28"/>
        </w:rPr>
        <w:t xml:space="preserve">Объем платных услуг, оказанных туристам, выполнен на </w:t>
      </w:r>
      <w:r w:rsidR="00AD39B6" w:rsidRPr="00AD39B6">
        <w:rPr>
          <w:rFonts w:ascii="Times New Roman" w:hAnsi="Times New Roman" w:cs="Times New Roman"/>
          <w:sz w:val="28"/>
          <w:szCs w:val="28"/>
        </w:rPr>
        <w:t xml:space="preserve"> 208,3</w:t>
      </w:r>
      <w:r w:rsidRPr="00AD39B6">
        <w:rPr>
          <w:rFonts w:ascii="Times New Roman" w:hAnsi="Times New Roman" w:cs="Times New Roman"/>
          <w:sz w:val="28"/>
          <w:szCs w:val="28"/>
        </w:rPr>
        <w:t>% от планов</w:t>
      </w:r>
      <w:r w:rsidR="00D461CE" w:rsidRPr="00AD39B6">
        <w:rPr>
          <w:rFonts w:ascii="Times New Roman" w:hAnsi="Times New Roman" w:cs="Times New Roman"/>
          <w:sz w:val="28"/>
          <w:szCs w:val="28"/>
        </w:rPr>
        <w:t xml:space="preserve">ого показателя и </w:t>
      </w:r>
      <w:r w:rsidR="00AD39B6" w:rsidRPr="00AD39B6">
        <w:rPr>
          <w:rFonts w:ascii="Times New Roman" w:hAnsi="Times New Roman" w:cs="Times New Roman"/>
          <w:sz w:val="28"/>
          <w:szCs w:val="28"/>
        </w:rPr>
        <w:t>составил 0,1</w:t>
      </w:r>
      <w:r w:rsidR="00385682" w:rsidRPr="00AD39B6">
        <w:rPr>
          <w:rFonts w:ascii="Times New Roman" w:hAnsi="Times New Roman" w:cs="Times New Roman"/>
          <w:sz w:val="28"/>
          <w:szCs w:val="28"/>
        </w:rPr>
        <w:t xml:space="preserve"> млн. рублей.</w:t>
      </w:r>
      <w:r w:rsidRPr="00AD39B6">
        <w:rPr>
          <w:rFonts w:ascii="Times New Roman" w:hAnsi="Times New Roman" w:cs="Times New Roman"/>
          <w:sz w:val="28"/>
          <w:szCs w:val="28"/>
        </w:rPr>
        <w:t xml:space="preserve"> </w:t>
      </w:r>
    </w:p>
    <w:p w:rsidR="001F2584" w:rsidRPr="00E10BA3" w:rsidRDefault="001F2584" w:rsidP="00786DB9">
      <w:pPr>
        <w:spacing w:after="0" w:line="240" w:lineRule="auto"/>
        <w:ind w:firstLine="720"/>
        <w:jc w:val="both"/>
        <w:rPr>
          <w:rFonts w:ascii="Times New Roman" w:hAnsi="Times New Roman" w:cs="Times New Roman"/>
          <w:sz w:val="28"/>
          <w:szCs w:val="28"/>
        </w:rPr>
      </w:pPr>
      <w:r w:rsidRPr="00E10BA3">
        <w:rPr>
          <w:rFonts w:ascii="Times New Roman" w:hAnsi="Times New Roman" w:cs="Times New Roman"/>
          <w:sz w:val="28"/>
          <w:szCs w:val="28"/>
        </w:rPr>
        <w:t>Среднемесячная заработная пл</w:t>
      </w:r>
      <w:r w:rsidR="008E793A" w:rsidRPr="00E10BA3">
        <w:rPr>
          <w:rFonts w:ascii="Times New Roman" w:hAnsi="Times New Roman" w:cs="Times New Roman"/>
          <w:sz w:val="28"/>
          <w:szCs w:val="28"/>
        </w:rPr>
        <w:t>а</w:t>
      </w:r>
      <w:r w:rsidR="009C22B7" w:rsidRPr="00E10BA3">
        <w:rPr>
          <w:rFonts w:ascii="Times New Roman" w:hAnsi="Times New Roman" w:cs="Times New Roman"/>
          <w:sz w:val="28"/>
          <w:szCs w:val="28"/>
        </w:rPr>
        <w:t>та в сфере туризма</w:t>
      </w:r>
      <w:r w:rsidR="00AD39B6" w:rsidRPr="00E10BA3">
        <w:rPr>
          <w:rFonts w:ascii="Times New Roman" w:hAnsi="Times New Roman" w:cs="Times New Roman"/>
          <w:sz w:val="28"/>
          <w:szCs w:val="28"/>
        </w:rPr>
        <w:t xml:space="preserve"> составила 38970,4</w:t>
      </w:r>
      <w:r w:rsidRPr="00E10BA3">
        <w:rPr>
          <w:rFonts w:ascii="Times New Roman" w:hAnsi="Times New Roman" w:cs="Times New Roman"/>
          <w:sz w:val="28"/>
          <w:szCs w:val="28"/>
        </w:rPr>
        <w:t xml:space="preserve"> руб., программны</w:t>
      </w:r>
      <w:r w:rsidR="003B2598" w:rsidRPr="00E10BA3">
        <w:rPr>
          <w:rFonts w:ascii="Times New Roman" w:hAnsi="Times New Roman" w:cs="Times New Roman"/>
          <w:sz w:val="28"/>
          <w:szCs w:val="28"/>
        </w:rPr>
        <w:t xml:space="preserve">й  показатель </w:t>
      </w:r>
      <w:r w:rsidR="00E10BA3" w:rsidRPr="00E10BA3">
        <w:rPr>
          <w:rFonts w:ascii="Times New Roman" w:hAnsi="Times New Roman" w:cs="Times New Roman"/>
          <w:sz w:val="28"/>
          <w:szCs w:val="28"/>
        </w:rPr>
        <w:t>выполнен на 100</w:t>
      </w:r>
      <w:r w:rsidRPr="00E10BA3">
        <w:rPr>
          <w:rFonts w:ascii="Times New Roman" w:hAnsi="Times New Roman" w:cs="Times New Roman"/>
          <w:sz w:val="28"/>
          <w:szCs w:val="28"/>
        </w:rPr>
        <w:t>%.</w:t>
      </w:r>
    </w:p>
    <w:p w:rsidR="00760E32" w:rsidRPr="004F7B6C" w:rsidRDefault="00760E32" w:rsidP="00760E32">
      <w:pPr>
        <w:spacing w:after="0" w:line="240" w:lineRule="auto"/>
        <w:ind w:firstLine="720"/>
        <w:jc w:val="both"/>
        <w:rPr>
          <w:rFonts w:ascii="Times New Roman" w:hAnsi="Times New Roman" w:cs="Times New Roman"/>
          <w:color w:val="FF0000"/>
          <w:sz w:val="28"/>
          <w:szCs w:val="28"/>
        </w:rPr>
      </w:pPr>
    </w:p>
    <w:p w:rsidR="00760E32" w:rsidRPr="00090E45" w:rsidRDefault="00760E32" w:rsidP="00760E32">
      <w:pPr>
        <w:pStyle w:val="ConsPlusNormal"/>
        <w:widowControl/>
        <w:jc w:val="both"/>
        <w:rPr>
          <w:rFonts w:ascii="Times New Roman" w:hAnsi="Times New Roman" w:cs="Times New Roman"/>
          <w:b/>
          <w:sz w:val="28"/>
          <w:szCs w:val="28"/>
        </w:rPr>
      </w:pPr>
      <w:r w:rsidRPr="00090E45">
        <w:rPr>
          <w:rFonts w:ascii="Times New Roman" w:hAnsi="Times New Roman" w:cs="Times New Roman"/>
          <w:b/>
          <w:sz w:val="28"/>
          <w:szCs w:val="28"/>
        </w:rPr>
        <w:t>Жилищно-коммунальное хозяйство</w:t>
      </w:r>
    </w:p>
    <w:p w:rsidR="00090E45" w:rsidRDefault="00650369" w:rsidP="00650369">
      <w:pPr>
        <w:ind w:firstLine="709"/>
        <w:jc w:val="both"/>
        <w:rPr>
          <w:rFonts w:ascii="Times New Roman" w:hAnsi="Times New Roman" w:cs="Times New Roman"/>
          <w:color w:val="FF0000"/>
          <w:sz w:val="28"/>
          <w:szCs w:val="28"/>
        </w:rPr>
      </w:pPr>
      <w:r w:rsidRPr="00090E45">
        <w:rPr>
          <w:rFonts w:ascii="Times New Roman" w:hAnsi="Times New Roman" w:cs="Times New Roman"/>
          <w:sz w:val="28"/>
          <w:szCs w:val="28"/>
        </w:rPr>
        <w:t>Доля населения, обеспеченного качественной</w:t>
      </w:r>
      <w:r w:rsidR="00E2368A" w:rsidRPr="00090E45">
        <w:rPr>
          <w:rFonts w:ascii="Times New Roman" w:hAnsi="Times New Roman" w:cs="Times New Roman"/>
          <w:sz w:val="28"/>
          <w:szCs w:val="28"/>
        </w:rPr>
        <w:t xml:space="preserve"> питьевой водой  составляет 58,9</w:t>
      </w:r>
      <w:r w:rsidRPr="00090E45">
        <w:rPr>
          <w:rFonts w:ascii="Times New Roman" w:hAnsi="Times New Roman" w:cs="Times New Roman"/>
          <w:sz w:val="28"/>
          <w:szCs w:val="28"/>
        </w:rPr>
        <w:t>% по лабораторным исследованиям воды Роспотребнадзора по Мухоршибирскому району</w:t>
      </w:r>
      <w:r w:rsidR="00E2368A" w:rsidRPr="00090E45">
        <w:rPr>
          <w:rFonts w:ascii="Times New Roman" w:hAnsi="Times New Roman" w:cs="Times New Roman"/>
          <w:sz w:val="28"/>
          <w:szCs w:val="28"/>
        </w:rPr>
        <w:t>. За счет средств концессионера</w:t>
      </w:r>
      <w:r w:rsidRPr="00090E45">
        <w:rPr>
          <w:rFonts w:ascii="Times New Roman" w:hAnsi="Times New Roman" w:cs="Times New Roman"/>
          <w:sz w:val="28"/>
          <w:szCs w:val="28"/>
        </w:rPr>
        <w:t xml:space="preserve">  проведена замена</w:t>
      </w:r>
      <w:r w:rsidR="00090E45" w:rsidRPr="00090E45">
        <w:rPr>
          <w:rFonts w:ascii="Times New Roman" w:hAnsi="Times New Roman" w:cs="Times New Roman"/>
          <w:sz w:val="28"/>
          <w:szCs w:val="28"/>
        </w:rPr>
        <w:t xml:space="preserve"> насоса на водозаборном сооружении в селе Мухоршибирь, за счет бюджетных средств республиканского и местного бюджетов произведен капитальный ремонт десяти водозаборных сооружений по району: заменены насосы на пяти скважинах, установлены новые полипропиленовые емкости на двух объектах водозабора, произведен капитальный ремонт двух водозаборных сооружений с возведением новых срубов помещения и заменой емкостей, два здания сооружения утеплены.</w:t>
      </w:r>
      <w:r w:rsidRPr="004F7B6C">
        <w:rPr>
          <w:rFonts w:ascii="Times New Roman" w:hAnsi="Times New Roman" w:cs="Times New Roman"/>
          <w:color w:val="FF0000"/>
          <w:sz w:val="28"/>
          <w:szCs w:val="28"/>
        </w:rPr>
        <w:t xml:space="preserve"> </w:t>
      </w:r>
    </w:p>
    <w:p w:rsidR="00650369" w:rsidRPr="00D067BC" w:rsidRDefault="00D067BC" w:rsidP="00650369">
      <w:pPr>
        <w:ind w:firstLine="709"/>
        <w:jc w:val="both"/>
        <w:rPr>
          <w:rFonts w:ascii="Times New Roman" w:hAnsi="Times New Roman" w:cs="Times New Roman"/>
          <w:sz w:val="28"/>
          <w:szCs w:val="28"/>
        </w:rPr>
      </w:pPr>
      <w:r w:rsidRPr="00D067BC">
        <w:rPr>
          <w:rFonts w:ascii="Times New Roman" w:hAnsi="Times New Roman" w:cs="Times New Roman"/>
          <w:sz w:val="28"/>
          <w:szCs w:val="28"/>
        </w:rPr>
        <w:t>На сегодняшний день, 12753</w:t>
      </w:r>
      <w:r w:rsidR="00650369" w:rsidRPr="00D067BC">
        <w:rPr>
          <w:rFonts w:ascii="Times New Roman" w:hAnsi="Times New Roman" w:cs="Times New Roman"/>
          <w:sz w:val="28"/>
          <w:szCs w:val="28"/>
        </w:rPr>
        <w:t> человек</w:t>
      </w:r>
      <w:r w:rsidRPr="00D067BC">
        <w:rPr>
          <w:rFonts w:ascii="Times New Roman" w:hAnsi="Times New Roman" w:cs="Times New Roman"/>
          <w:sz w:val="28"/>
          <w:szCs w:val="28"/>
        </w:rPr>
        <w:t>а</w:t>
      </w:r>
      <w:r w:rsidR="00650369" w:rsidRPr="00D067BC">
        <w:rPr>
          <w:rFonts w:ascii="Times New Roman" w:hAnsi="Times New Roman" w:cs="Times New Roman"/>
          <w:sz w:val="28"/>
          <w:szCs w:val="28"/>
        </w:rPr>
        <w:t xml:space="preserve"> обеспечены качественной </w:t>
      </w:r>
      <w:r w:rsidRPr="00D067BC">
        <w:rPr>
          <w:rFonts w:ascii="Times New Roman" w:hAnsi="Times New Roman" w:cs="Times New Roman"/>
          <w:sz w:val="28"/>
          <w:szCs w:val="28"/>
        </w:rPr>
        <w:t>питьевой водой.  Разработана</w:t>
      </w:r>
      <w:r w:rsidR="00650369" w:rsidRPr="00D067BC">
        <w:rPr>
          <w:rFonts w:ascii="Times New Roman" w:hAnsi="Times New Roman" w:cs="Times New Roman"/>
          <w:sz w:val="28"/>
          <w:szCs w:val="28"/>
        </w:rPr>
        <w:t xml:space="preserve"> проектно-сметная документация на</w:t>
      </w:r>
      <w:r w:rsidR="00650369" w:rsidRPr="004F7B6C">
        <w:rPr>
          <w:rFonts w:ascii="Times New Roman" w:hAnsi="Times New Roman" w:cs="Times New Roman"/>
          <w:color w:val="FF0000"/>
          <w:sz w:val="28"/>
          <w:szCs w:val="28"/>
        </w:rPr>
        <w:t xml:space="preserve"> </w:t>
      </w:r>
      <w:r w:rsidR="00650369" w:rsidRPr="00D067BC">
        <w:rPr>
          <w:rFonts w:ascii="Times New Roman" w:hAnsi="Times New Roman" w:cs="Times New Roman"/>
          <w:sz w:val="28"/>
          <w:szCs w:val="28"/>
        </w:rPr>
        <w:t>строительство водовода в с. Мухоршибирь</w:t>
      </w:r>
      <w:r w:rsidRPr="00D067BC">
        <w:rPr>
          <w:rFonts w:ascii="Times New Roman" w:hAnsi="Times New Roman" w:cs="Times New Roman"/>
          <w:sz w:val="28"/>
          <w:szCs w:val="28"/>
        </w:rPr>
        <w:t>, проведена государственная экспертиза. В декабре 2023г заключен контракт  на строительство централизованного водовода в с. Мухоршибирь на 2024г</w:t>
      </w:r>
      <w:r w:rsidR="00650369" w:rsidRPr="00D067BC">
        <w:rPr>
          <w:rFonts w:ascii="Times New Roman" w:hAnsi="Times New Roman" w:cs="Times New Roman"/>
          <w:sz w:val="28"/>
          <w:szCs w:val="28"/>
        </w:rPr>
        <w:t>.</w:t>
      </w:r>
    </w:p>
    <w:p w:rsidR="00650369" w:rsidRPr="00D067BC" w:rsidRDefault="00650369" w:rsidP="00650369">
      <w:pPr>
        <w:ind w:firstLine="709"/>
        <w:jc w:val="both"/>
        <w:rPr>
          <w:rFonts w:ascii="Times New Roman" w:hAnsi="Times New Roman" w:cs="Times New Roman"/>
          <w:sz w:val="28"/>
          <w:szCs w:val="28"/>
        </w:rPr>
      </w:pPr>
      <w:r w:rsidRPr="00D067BC">
        <w:rPr>
          <w:rFonts w:ascii="Times New Roman" w:hAnsi="Times New Roman" w:cs="Times New Roman"/>
          <w:sz w:val="28"/>
          <w:szCs w:val="28"/>
        </w:rPr>
        <w:lastRenderedPageBreak/>
        <w:t>Уровень износа коммунальной инфраструктуры н</w:t>
      </w:r>
      <w:r w:rsidR="00D067BC" w:rsidRPr="00D067BC">
        <w:rPr>
          <w:rFonts w:ascii="Times New Roman" w:hAnsi="Times New Roman" w:cs="Times New Roman"/>
          <w:sz w:val="28"/>
          <w:szCs w:val="28"/>
        </w:rPr>
        <w:t>а отчетную дату  составляет – 58</w:t>
      </w:r>
      <w:r w:rsidRPr="00D067BC">
        <w:rPr>
          <w:rFonts w:ascii="Times New Roman" w:hAnsi="Times New Roman" w:cs="Times New Roman"/>
          <w:sz w:val="28"/>
          <w:szCs w:val="28"/>
        </w:rPr>
        <w:t>%. По сравнению с 2007 годом  износ объектов коммунальной</w:t>
      </w:r>
      <w:r w:rsidR="00D067BC" w:rsidRPr="00D067BC">
        <w:rPr>
          <w:rFonts w:ascii="Times New Roman" w:hAnsi="Times New Roman" w:cs="Times New Roman"/>
          <w:sz w:val="28"/>
          <w:szCs w:val="28"/>
        </w:rPr>
        <w:t xml:space="preserve"> инфраструктуры уменьшился на 27 %.</w:t>
      </w:r>
      <w:r w:rsidRPr="00D067BC">
        <w:rPr>
          <w:rFonts w:ascii="Times New Roman" w:hAnsi="Times New Roman" w:cs="Times New Roman"/>
          <w:sz w:val="28"/>
          <w:szCs w:val="28"/>
        </w:rPr>
        <w:t xml:space="preserve">  За счет средств первоочередных мероприятий при подготовке к от</w:t>
      </w:r>
      <w:r w:rsidR="00D067BC" w:rsidRPr="00D067BC">
        <w:rPr>
          <w:rFonts w:ascii="Times New Roman" w:hAnsi="Times New Roman" w:cs="Times New Roman"/>
          <w:sz w:val="28"/>
          <w:szCs w:val="28"/>
        </w:rPr>
        <w:t>опительному зимнему периоду 2023/2024</w:t>
      </w:r>
      <w:r w:rsidRPr="00D067BC">
        <w:rPr>
          <w:rFonts w:ascii="Times New Roman" w:hAnsi="Times New Roman" w:cs="Times New Roman"/>
          <w:sz w:val="28"/>
          <w:szCs w:val="28"/>
        </w:rPr>
        <w:t xml:space="preserve"> годов проведен капитальный ремонт тепловых сетей и сетей в</w:t>
      </w:r>
      <w:r w:rsidR="00D067BC" w:rsidRPr="00D067BC">
        <w:rPr>
          <w:rFonts w:ascii="Times New Roman" w:hAnsi="Times New Roman" w:cs="Times New Roman"/>
          <w:sz w:val="28"/>
          <w:szCs w:val="28"/>
        </w:rPr>
        <w:t>одоснабжения  протяженностью 401</w:t>
      </w:r>
      <w:r w:rsidRPr="00D067BC">
        <w:rPr>
          <w:rFonts w:ascii="Times New Roman" w:hAnsi="Times New Roman" w:cs="Times New Roman"/>
          <w:sz w:val="28"/>
          <w:szCs w:val="28"/>
        </w:rPr>
        <w:t xml:space="preserve"> м. и  капитальные ремонты</w:t>
      </w:r>
      <w:r w:rsidR="00D067BC" w:rsidRPr="00D067BC">
        <w:rPr>
          <w:rFonts w:ascii="Times New Roman" w:hAnsi="Times New Roman" w:cs="Times New Roman"/>
          <w:sz w:val="28"/>
          <w:szCs w:val="28"/>
        </w:rPr>
        <w:t xml:space="preserve"> с заменой котельного оборудования в трех котельных.</w:t>
      </w:r>
      <w:r w:rsidRPr="00D067BC">
        <w:rPr>
          <w:rFonts w:ascii="Times New Roman" w:hAnsi="Times New Roman" w:cs="Times New Roman"/>
          <w:sz w:val="28"/>
          <w:szCs w:val="28"/>
        </w:rPr>
        <w:t> За счет средств концессионеров проведен капитальный ремонт тепловых сетей и сетей в</w:t>
      </w:r>
      <w:r w:rsidR="00D067BC" w:rsidRPr="00D067BC">
        <w:rPr>
          <w:rFonts w:ascii="Times New Roman" w:hAnsi="Times New Roman" w:cs="Times New Roman"/>
          <w:sz w:val="28"/>
          <w:szCs w:val="28"/>
        </w:rPr>
        <w:t>одоснабжения  протяженностью 443</w:t>
      </w:r>
      <w:r w:rsidRPr="00D067BC">
        <w:rPr>
          <w:rFonts w:ascii="Times New Roman" w:hAnsi="Times New Roman" w:cs="Times New Roman"/>
          <w:sz w:val="28"/>
          <w:szCs w:val="28"/>
        </w:rPr>
        <w:t xml:space="preserve"> м. и  капитальные ремонты с</w:t>
      </w:r>
      <w:r w:rsidR="00D067BC" w:rsidRPr="00D067BC">
        <w:rPr>
          <w:rFonts w:ascii="Times New Roman" w:hAnsi="Times New Roman" w:cs="Times New Roman"/>
          <w:sz w:val="28"/>
          <w:szCs w:val="28"/>
        </w:rPr>
        <w:t xml:space="preserve">  заменой  оборудования в семи</w:t>
      </w:r>
      <w:r w:rsidRPr="00D067BC">
        <w:rPr>
          <w:rFonts w:ascii="Times New Roman" w:hAnsi="Times New Roman" w:cs="Times New Roman"/>
          <w:sz w:val="28"/>
          <w:szCs w:val="28"/>
        </w:rPr>
        <w:t xml:space="preserve"> котельных</w:t>
      </w:r>
    </w:p>
    <w:p w:rsidR="00650369" w:rsidRPr="00D067BC" w:rsidRDefault="00650369" w:rsidP="00650369">
      <w:pPr>
        <w:ind w:firstLine="709"/>
        <w:jc w:val="both"/>
        <w:rPr>
          <w:rFonts w:ascii="Times New Roman" w:hAnsi="Times New Roman" w:cs="Times New Roman"/>
          <w:sz w:val="28"/>
          <w:szCs w:val="28"/>
        </w:rPr>
      </w:pPr>
      <w:r w:rsidRPr="00D067BC">
        <w:rPr>
          <w:rFonts w:ascii="Times New Roman" w:hAnsi="Times New Roman" w:cs="Times New Roman"/>
          <w:sz w:val="28"/>
          <w:szCs w:val="28"/>
        </w:rPr>
        <w:t xml:space="preserve">Удельный вес ветхого и аварийного жилья в общем объеме жилищного фонда составляет </w:t>
      </w:r>
      <w:r w:rsidR="00D067BC">
        <w:rPr>
          <w:rFonts w:ascii="Times New Roman" w:hAnsi="Times New Roman" w:cs="Times New Roman"/>
          <w:sz w:val="28"/>
          <w:szCs w:val="28"/>
        </w:rPr>
        <w:t>4,4%. Строительство жилья в 2023</w:t>
      </w:r>
      <w:r w:rsidRPr="00D067BC">
        <w:rPr>
          <w:rFonts w:ascii="Times New Roman" w:hAnsi="Times New Roman" w:cs="Times New Roman"/>
          <w:sz w:val="28"/>
          <w:szCs w:val="28"/>
        </w:rPr>
        <w:t xml:space="preserve"> г.</w:t>
      </w:r>
      <w:r w:rsidR="00D067BC">
        <w:rPr>
          <w:rFonts w:ascii="Times New Roman" w:hAnsi="Times New Roman" w:cs="Times New Roman"/>
          <w:sz w:val="28"/>
          <w:szCs w:val="28"/>
        </w:rPr>
        <w:t xml:space="preserve"> велось- построен 1 многоквартирный дом в с. Мухоршибирь, ветхий аварийный фонд остался без изменений.</w:t>
      </w:r>
      <w:r w:rsidRPr="00D067BC">
        <w:rPr>
          <w:rFonts w:ascii="Times New Roman" w:hAnsi="Times New Roman" w:cs="Times New Roman"/>
          <w:sz w:val="28"/>
          <w:szCs w:val="28"/>
        </w:rPr>
        <w:t>.</w:t>
      </w:r>
    </w:p>
    <w:p w:rsidR="00AD39B6" w:rsidRDefault="00590399" w:rsidP="00650369">
      <w:pPr>
        <w:ind w:firstLine="709"/>
        <w:jc w:val="both"/>
        <w:rPr>
          <w:rFonts w:ascii="Times New Roman" w:hAnsi="Times New Roman" w:cs="Times New Roman"/>
          <w:sz w:val="28"/>
          <w:szCs w:val="28"/>
        </w:rPr>
      </w:pPr>
      <w:r w:rsidRPr="003348A9">
        <w:rPr>
          <w:rFonts w:ascii="Times New Roman" w:hAnsi="Times New Roman" w:cs="Times New Roman"/>
          <w:sz w:val="28"/>
          <w:szCs w:val="28"/>
        </w:rPr>
        <w:t>Н</w:t>
      </w:r>
      <w:r w:rsidR="00650369" w:rsidRPr="003348A9">
        <w:rPr>
          <w:rFonts w:ascii="Times New Roman" w:hAnsi="Times New Roman" w:cs="Times New Roman"/>
          <w:sz w:val="28"/>
          <w:szCs w:val="28"/>
        </w:rPr>
        <w:t>а отчетную дату из 6 действующих предприятий ЖКК, находящихся на терр</w:t>
      </w:r>
      <w:r w:rsidR="003348A9" w:rsidRPr="003348A9">
        <w:rPr>
          <w:rFonts w:ascii="Times New Roman" w:hAnsi="Times New Roman" w:cs="Times New Roman"/>
          <w:sz w:val="28"/>
          <w:szCs w:val="28"/>
        </w:rPr>
        <w:t>итории Мухоршибирского района, 4</w:t>
      </w:r>
      <w:r w:rsidR="00650369" w:rsidRPr="003348A9">
        <w:rPr>
          <w:rFonts w:ascii="Times New Roman" w:hAnsi="Times New Roman" w:cs="Times New Roman"/>
          <w:sz w:val="28"/>
          <w:szCs w:val="28"/>
        </w:rPr>
        <w:t xml:space="preserve"> являются </w:t>
      </w:r>
      <w:r w:rsidR="00650369" w:rsidRPr="00AD39B6">
        <w:rPr>
          <w:rFonts w:ascii="Times New Roman" w:hAnsi="Times New Roman" w:cs="Times New Roman"/>
          <w:sz w:val="28"/>
          <w:szCs w:val="28"/>
        </w:rPr>
        <w:t>убыточными, это ООО "Жилкомсервис" п. Саган-Нур</w:t>
      </w:r>
      <w:r w:rsidR="003348A9" w:rsidRPr="00AD39B6">
        <w:rPr>
          <w:rFonts w:ascii="Times New Roman" w:hAnsi="Times New Roman" w:cs="Times New Roman"/>
          <w:sz w:val="28"/>
          <w:szCs w:val="28"/>
        </w:rPr>
        <w:t>, ООО «Теплотех», ООО «Теплосиб»</w:t>
      </w:r>
      <w:r w:rsidR="00AD39B6" w:rsidRPr="00AD39B6">
        <w:rPr>
          <w:rFonts w:ascii="Times New Roman" w:hAnsi="Times New Roman" w:cs="Times New Roman"/>
          <w:sz w:val="28"/>
          <w:szCs w:val="28"/>
        </w:rPr>
        <w:t>.</w:t>
      </w:r>
      <w:r w:rsidR="00AD39B6">
        <w:rPr>
          <w:rFonts w:ascii="Times New Roman" w:hAnsi="Times New Roman" w:cs="Times New Roman"/>
          <w:sz w:val="28"/>
          <w:szCs w:val="28"/>
        </w:rPr>
        <w:t xml:space="preserve"> Перерасход составил по статьям «Материалы», «Расходы на ремонт и содержание основных средств», в связи с увеличением стоимости материалов для проведения ремонтно- восстановительных работ, чем предусмотренных в тарифе и увеличением фактических натуральных показателей.</w:t>
      </w:r>
    </w:p>
    <w:p w:rsidR="00650369" w:rsidRPr="00AD39B6" w:rsidRDefault="00650369" w:rsidP="00650369">
      <w:pPr>
        <w:ind w:firstLine="709"/>
        <w:jc w:val="both"/>
        <w:rPr>
          <w:rFonts w:ascii="Times New Roman" w:hAnsi="Times New Roman" w:cs="Times New Roman"/>
          <w:sz w:val="28"/>
          <w:szCs w:val="28"/>
        </w:rPr>
      </w:pPr>
      <w:r w:rsidRPr="00AD39B6">
        <w:rPr>
          <w:rFonts w:ascii="Times New Roman" w:hAnsi="Times New Roman" w:cs="Times New Roman"/>
          <w:sz w:val="28"/>
          <w:szCs w:val="28"/>
        </w:rPr>
        <w:t> Численность, за</w:t>
      </w:r>
      <w:r w:rsidR="00AD39B6" w:rsidRPr="00AD39B6">
        <w:rPr>
          <w:rFonts w:ascii="Times New Roman" w:hAnsi="Times New Roman" w:cs="Times New Roman"/>
          <w:sz w:val="28"/>
          <w:szCs w:val="28"/>
        </w:rPr>
        <w:t>нятых в сфере ЖКК составляет 247 человек при плане 21</w:t>
      </w:r>
      <w:r w:rsidRPr="00AD39B6">
        <w:rPr>
          <w:rFonts w:ascii="Times New Roman" w:hAnsi="Times New Roman" w:cs="Times New Roman"/>
          <w:sz w:val="28"/>
          <w:szCs w:val="28"/>
        </w:rPr>
        <w:t>7 человек. В отчетном периоде численность занятых человек учтена только по постоянно занятому персоналу, без учета временных работников по договорам.</w:t>
      </w:r>
    </w:p>
    <w:p w:rsidR="00650369" w:rsidRPr="00AD39B6" w:rsidRDefault="00650369" w:rsidP="00650369">
      <w:pPr>
        <w:ind w:firstLine="709"/>
        <w:jc w:val="both"/>
        <w:rPr>
          <w:rFonts w:ascii="Times New Roman" w:hAnsi="Times New Roman" w:cs="Times New Roman"/>
          <w:sz w:val="28"/>
          <w:szCs w:val="28"/>
        </w:rPr>
      </w:pPr>
      <w:r w:rsidRPr="00AD39B6">
        <w:rPr>
          <w:rFonts w:ascii="Times New Roman" w:hAnsi="Times New Roman" w:cs="Times New Roman"/>
          <w:sz w:val="28"/>
          <w:szCs w:val="28"/>
        </w:rPr>
        <w:t> Среднемесячная заработная плата по п</w:t>
      </w:r>
      <w:r w:rsidR="00AD39B6" w:rsidRPr="00AD39B6">
        <w:rPr>
          <w:rFonts w:ascii="Times New Roman" w:hAnsi="Times New Roman" w:cs="Times New Roman"/>
          <w:sz w:val="28"/>
          <w:szCs w:val="28"/>
        </w:rPr>
        <w:t>редприятиям ЖКК составляет 31850 рублей, или 93,7</w:t>
      </w:r>
      <w:r w:rsidRPr="00AD39B6">
        <w:rPr>
          <w:rFonts w:ascii="Times New Roman" w:hAnsi="Times New Roman" w:cs="Times New Roman"/>
          <w:sz w:val="28"/>
          <w:szCs w:val="28"/>
        </w:rPr>
        <w:t>%  от программного индикатора.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составляет – 80,7%.    Общая протяженность автодорог -454,5 км,  не отвечаю</w:t>
      </w:r>
      <w:r w:rsidR="00AD39B6" w:rsidRPr="00AD39B6">
        <w:rPr>
          <w:rFonts w:ascii="Times New Roman" w:hAnsi="Times New Roman" w:cs="Times New Roman"/>
          <w:sz w:val="28"/>
          <w:szCs w:val="28"/>
        </w:rPr>
        <w:t xml:space="preserve">т нормативным требованиям 359,96 </w:t>
      </w:r>
      <w:r w:rsidRPr="00AD39B6">
        <w:rPr>
          <w:rFonts w:ascii="Times New Roman" w:hAnsi="Times New Roman" w:cs="Times New Roman"/>
          <w:sz w:val="28"/>
          <w:szCs w:val="28"/>
        </w:rPr>
        <w:t>км.</w:t>
      </w:r>
    </w:p>
    <w:tbl>
      <w:tblPr>
        <w:tblW w:w="9431" w:type="dxa"/>
        <w:tblInd w:w="-71" w:type="dxa"/>
        <w:shd w:val="clear" w:color="auto" w:fill="FFFFFF"/>
        <w:tblCellMar>
          <w:top w:w="10" w:type="dxa"/>
          <w:left w:w="10" w:type="dxa"/>
          <w:bottom w:w="10" w:type="dxa"/>
          <w:right w:w="10" w:type="dxa"/>
        </w:tblCellMar>
        <w:tblLook w:val="04A0" w:firstRow="1" w:lastRow="0" w:firstColumn="1" w:lastColumn="0" w:noHBand="0" w:noVBand="1"/>
      </w:tblPr>
      <w:tblGrid>
        <w:gridCol w:w="71"/>
        <w:gridCol w:w="9285"/>
        <w:gridCol w:w="75"/>
      </w:tblGrid>
      <w:tr w:rsidR="004F7B6C" w:rsidRPr="004F7B6C" w:rsidTr="00590399">
        <w:trPr>
          <w:gridBefore w:val="1"/>
          <w:wBefore w:w="71" w:type="dxa"/>
          <w:trHeight w:val="397"/>
        </w:trPr>
        <w:tc>
          <w:tcPr>
            <w:tcW w:w="9360" w:type="dxa"/>
            <w:gridSpan w:val="2"/>
            <w:shd w:val="clear" w:color="auto" w:fill="FFFFFF"/>
            <w:tcMar>
              <w:top w:w="0" w:type="dxa"/>
              <w:left w:w="71" w:type="dxa"/>
              <w:bottom w:w="0" w:type="dxa"/>
              <w:right w:w="71" w:type="dxa"/>
            </w:tcMar>
            <w:vAlign w:val="bottom"/>
            <w:hideMark/>
          </w:tcPr>
          <w:p w:rsidR="003601A2" w:rsidRPr="00AD39B6" w:rsidRDefault="00650369">
            <w:pPr>
              <w:spacing w:before="100" w:beforeAutospacing="1" w:after="100" w:afterAutospacing="1" w:line="240" w:lineRule="auto"/>
              <w:jc w:val="both"/>
              <w:rPr>
                <w:rFonts w:ascii="Arial" w:eastAsia="Times New Roman" w:hAnsi="Arial" w:cs="Arial"/>
                <w:sz w:val="23"/>
                <w:szCs w:val="23"/>
              </w:rPr>
            </w:pPr>
            <w:r w:rsidRPr="00AD39B6">
              <w:rPr>
                <w:rFonts w:ascii="Times New Roman" w:hAnsi="Times New Roman" w:cs="Times New Roman"/>
                <w:sz w:val="28"/>
                <w:szCs w:val="28"/>
              </w:rPr>
              <w:t>Строительство и реконструкция автодорог, линий электропередач за отчетный период не осуществлялось.</w:t>
            </w:r>
          </w:p>
        </w:tc>
      </w:tr>
      <w:tr w:rsidR="00E2368A" w:rsidRPr="00E2368A" w:rsidTr="00590399">
        <w:tblPrEx>
          <w:shd w:val="clear" w:color="auto" w:fill="auto"/>
          <w:tblCellMar>
            <w:top w:w="0" w:type="dxa"/>
            <w:left w:w="108" w:type="dxa"/>
            <w:bottom w:w="0" w:type="dxa"/>
            <w:right w:w="108" w:type="dxa"/>
          </w:tblCellMar>
        </w:tblPrEx>
        <w:trPr>
          <w:gridAfter w:val="1"/>
          <w:wAfter w:w="75" w:type="dxa"/>
          <w:trHeight w:val="585"/>
        </w:trPr>
        <w:tc>
          <w:tcPr>
            <w:tcW w:w="9356" w:type="dxa"/>
            <w:gridSpan w:val="2"/>
            <w:vAlign w:val="bottom"/>
            <w:hideMark/>
          </w:tcPr>
          <w:p w:rsidR="00CA3DEE" w:rsidRPr="00E2368A" w:rsidRDefault="00CA3DEE" w:rsidP="00590399">
            <w:pPr>
              <w:spacing w:after="0"/>
              <w:jc w:val="both"/>
              <w:rPr>
                <w:rFonts w:ascii="Times New Roman" w:hAnsi="Times New Roman" w:cs="Times New Roman"/>
                <w:sz w:val="28"/>
                <w:szCs w:val="28"/>
              </w:rPr>
            </w:pPr>
          </w:p>
          <w:p w:rsidR="00760E32" w:rsidRPr="00E2368A" w:rsidRDefault="0022246E" w:rsidP="00574B9B">
            <w:pPr>
              <w:spacing w:after="0"/>
              <w:jc w:val="both"/>
              <w:rPr>
                <w:rFonts w:ascii="Times New Roman" w:hAnsi="Times New Roman" w:cs="Times New Roman"/>
                <w:b/>
                <w:sz w:val="28"/>
                <w:szCs w:val="28"/>
              </w:rPr>
            </w:pPr>
            <w:r w:rsidRPr="00E2368A">
              <w:rPr>
                <w:rFonts w:ascii="Times New Roman" w:hAnsi="Times New Roman" w:cs="Times New Roman"/>
                <w:b/>
                <w:sz w:val="28"/>
                <w:szCs w:val="28"/>
              </w:rPr>
              <w:t xml:space="preserve">            </w:t>
            </w:r>
            <w:r w:rsidR="00760E32" w:rsidRPr="00E2368A">
              <w:rPr>
                <w:rFonts w:ascii="Times New Roman" w:hAnsi="Times New Roman" w:cs="Times New Roman"/>
                <w:b/>
                <w:sz w:val="28"/>
                <w:szCs w:val="28"/>
              </w:rPr>
              <w:t>Безопасность жизнедеятельности</w:t>
            </w:r>
          </w:p>
          <w:p w:rsidR="00760E32" w:rsidRPr="00E2368A" w:rsidRDefault="00443828" w:rsidP="00574B9B">
            <w:pPr>
              <w:spacing w:after="0"/>
              <w:jc w:val="both"/>
              <w:rPr>
                <w:rFonts w:ascii="Times New Roman" w:hAnsi="Times New Roman" w:cs="Times New Roman"/>
                <w:sz w:val="28"/>
                <w:szCs w:val="28"/>
              </w:rPr>
            </w:pPr>
            <w:r w:rsidRPr="00E2368A">
              <w:rPr>
                <w:rFonts w:ascii="Times New Roman" w:hAnsi="Times New Roman" w:cs="Times New Roman"/>
                <w:sz w:val="28"/>
                <w:szCs w:val="28"/>
              </w:rPr>
              <w:lastRenderedPageBreak/>
              <w:t xml:space="preserve">            За</w:t>
            </w:r>
            <w:r w:rsidR="00BD53CD" w:rsidRPr="00E2368A">
              <w:rPr>
                <w:rFonts w:ascii="Times New Roman" w:hAnsi="Times New Roman" w:cs="Times New Roman"/>
                <w:sz w:val="28"/>
                <w:szCs w:val="28"/>
              </w:rPr>
              <w:t xml:space="preserve"> </w:t>
            </w:r>
            <w:r w:rsidR="00264CBD" w:rsidRPr="00E2368A">
              <w:rPr>
                <w:rFonts w:ascii="Times New Roman" w:hAnsi="Times New Roman" w:cs="Times New Roman"/>
                <w:sz w:val="28"/>
                <w:szCs w:val="28"/>
              </w:rPr>
              <w:t xml:space="preserve"> 2023</w:t>
            </w:r>
            <w:r w:rsidR="00760E32" w:rsidRPr="00E2368A">
              <w:rPr>
                <w:rFonts w:ascii="Times New Roman" w:hAnsi="Times New Roman" w:cs="Times New Roman"/>
                <w:sz w:val="28"/>
                <w:szCs w:val="28"/>
              </w:rPr>
              <w:t xml:space="preserve"> год</w:t>
            </w:r>
            <w:r w:rsidR="00F649D6" w:rsidRPr="00E2368A">
              <w:rPr>
                <w:rFonts w:ascii="Times New Roman" w:hAnsi="Times New Roman" w:cs="Times New Roman"/>
                <w:sz w:val="28"/>
                <w:szCs w:val="28"/>
              </w:rPr>
              <w:t xml:space="preserve">  в районе совершено </w:t>
            </w:r>
            <w:r w:rsidR="00E2368A" w:rsidRPr="00E2368A">
              <w:rPr>
                <w:rFonts w:ascii="Times New Roman" w:hAnsi="Times New Roman" w:cs="Times New Roman"/>
                <w:sz w:val="28"/>
                <w:szCs w:val="28"/>
              </w:rPr>
              <w:t>383</w:t>
            </w:r>
            <w:r w:rsidR="00760E32" w:rsidRPr="00E2368A">
              <w:rPr>
                <w:rFonts w:ascii="Times New Roman" w:hAnsi="Times New Roman" w:cs="Times New Roman"/>
                <w:sz w:val="28"/>
                <w:szCs w:val="28"/>
              </w:rPr>
              <w:t xml:space="preserve"> преступлени</w:t>
            </w:r>
            <w:r w:rsidR="00E2368A" w:rsidRPr="00E2368A">
              <w:rPr>
                <w:rFonts w:ascii="Times New Roman" w:hAnsi="Times New Roman" w:cs="Times New Roman"/>
                <w:sz w:val="28"/>
                <w:szCs w:val="28"/>
              </w:rPr>
              <w:t>я</w:t>
            </w:r>
            <w:r w:rsidR="00760E32" w:rsidRPr="00E2368A">
              <w:rPr>
                <w:rFonts w:ascii="Times New Roman" w:hAnsi="Times New Roman" w:cs="Times New Roman"/>
                <w:sz w:val="28"/>
                <w:szCs w:val="28"/>
              </w:rPr>
              <w:t>, уровень преступности на 100 тыс. населения</w:t>
            </w:r>
            <w:r w:rsidR="00F649D6" w:rsidRPr="00E2368A">
              <w:rPr>
                <w:rFonts w:ascii="Times New Roman" w:hAnsi="Times New Roman" w:cs="Times New Roman"/>
                <w:sz w:val="28"/>
                <w:szCs w:val="28"/>
              </w:rPr>
              <w:t xml:space="preserve"> составил -</w:t>
            </w:r>
            <w:r w:rsidR="00BD53CD" w:rsidRPr="00E2368A">
              <w:rPr>
                <w:rFonts w:ascii="Times New Roman" w:hAnsi="Times New Roman" w:cs="Times New Roman"/>
                <w:sz w:val="28"/>
                <w:szCs w:val="28"/>
              </w:rPr>
              <w:t xml:space="preserve"> </w:t>
            </w:r>
            <w:r w:rsidR="00E2368A" w:rsidRPr="00E2368A">
              <w:rPr>
                <w:rFonts w:ascii="Times New Roman" w:hAnsi="Times New Roman" w:cs="Times New Roman"/>
                <w:sz w:val="28"/>
                <w:szCs w:val="28"/>
              </w:rPr>
              <w:t>1793</w:t>
            </w:r>
            <w:r w:rsidR="00760E32" w:rsidRPr="00E2368A">
              <w:rPr>
                <w:rFonts w:ascii="Times New Roman" w:hAnsi="Times New Roman" w:cs="Times New Roman"/>
                <w:sz w:val="28"/>
                <w:szCs w:val="28"/>
              </w:rPr>
              <w:t xml:space="preserve"> единиц</w:t>
            </w:r>
            <w:r w:rsidR="00B70CA4" w:rsidRPr="00E2368A">
              <w:rPr>
                <w:rFonts w:ascii="Times New Roman" w:hAnsi="Times New Roman" w:cs="Times New Roman"/>
                <w:sz w:val="28"/>
                <w:szCs w:val="28"/>
              </w:rPr>
              <w:t xml:space="preserve">. </w:t>
            </w:r>
            <w:r w:rsidR="00E2368A" w:rsidRPr="00E2368A">
              <w:rPr>
                <w:rFonts w:ascii="Times New Roman" w:hAnsi="Times New Roman" w:cs="Times New Roman"/>
                <w:sz w:val="28"/>
                <w:szCs w:val="28"/>
              </w:rPr>
              <w:t>Увеличение</w:t>
            </w:r>
            <w:r w:rsidR="001F4D78" w:rsidRPr="00E2368A">
              <w:rPr>
                <w:rFonts w:ascii="Times New Roman" w:hAnsi="Times New Roman" w:cs="Times New Roman"/>
                <w:sz w:val="28"/>
                <w:szCs w:val="28"/>
              </w:rPr>
              <w:t xml:space="preserve"> преступности </w:t>
            </w:r>
            <w:r w:rsidR="00760E32" w:rsidRPr="00E2368A">
              <w:rPr>
                <w:rFonts w:ascii="Times New Roman" w:hAnsi="Times New Roman" w:cs="Times New Roman"/>
                <w:sz w:val="28"/>
                <w:szCs w:val="28"/>
              </w:rPr>
              <w:t>в сравнении</w:t>
            </w:r>
            <w:r w:rsidR="00502FB5" w:rsidRPr="00E2368A">
              <w:rPr>
                <w:rFonts w:ascii="Times New Roman" w:hAnsi="Times New Roman" w:cs="Times New Roman"/>
                <w:sz w:val="28"/>
                <w:szCs w:val="28"/>
              </w:rPr>
              <w:t xml:space="preserve"> с соответству</w:t>
            </w:r>
            <w:r w:rsidR="00E2368A" w:rsidRPr="00E2368A">
              <w:rPr>
                <w:rFonts w:ascii="Times New Roman" w:hAnsi="Times New Roman" w:cs="Times New Roman"/>
                <w:sz w:val="28"/>
                <w:szCs w:val="28"/>
              </w:rPr>
              <w:t>ющим периодом 2022</w:t>
            </w:r>
            <w:r w:rsidR="00F649D6" w:rsidRPr="00E2368A">
              <w:rPr>
                <w:rFonts w:ascii="Times New Roman" w:hAnsi="Times New Roman" w:cs="Times New Roman"/>
                <w:sz w:val="28"/>
                <w:szCs w:val="28"/>
              </w:rPr>
              <w:t xml:space="preserve"> года на  </w:t>
            </w:r>
            <w:r w:rsidR="00E2368A" w:rsidRPr="00E2368A">
              <w:rPr>
                <w:rFonts w:ascii="Times New Roman" w:hAnsi="Times New Roman" w:cs="Times New Roman"/>
                <w:sz w:val="28"/>
                <w:szCs w:val="28"/>
              </w:rPr>
              <w:t>7,1</w:t>
            </w:r>
            <w:r w:rsidR="00760E32" w:rsidRPr="00E2368A">
              <w:rPr>
                <w:rFonts w:ascii="Times New Roman" w:hAnsi="Times New Roman" w:cs="Times New Roman"/>
                <w:sz w:val="28"/>
                <w:szCs w:val="28"/>
              </w:rPr>
              <w:t xml:space="preserve">%. </w:t>
            </w:r>
          </w:p>
          <w:p w:rsidR="00760E32" w:rsidRPr="00E2368A" w:rsidRDefault="00760E32" w:rsidP="00D52717">
            <w:pPr>
              <w:spacing w:after="0"/>
              <w:jc w:val="both"/>
              <w:rPr>
                <w:rFonts w:ascii="Times New Roman" w:hAnsi="Times New Roman" w:cs="Times New Roman"/>
                <w:sz w:val="28"/>
                <w:szCs w:val="28"/>
              </w:rPr>
            </w:pPr>
            <w:r w:rsidRPr="00E2368A">
              <w:rPr>
                <w:rFonts w:ascii="Times New Roman" w:hAnsi="Times New Roman" w:cs="Times New Roman"/>
                <w:sz w:val="28"/>
                <w:szCs w:val="28"/>
              </w:rPr>
              <w:t xml:space="preserve">           В районе создано 11 добровольных народных дружин с численностью 121 дружинников, которые ежедневно во взаимодействии с сотрудниками полиции осуществляют профилактическую работу на улицах сел района.</w:t>
            </w:r>
          </w:p>
        </w:tc>
      </w:tr>
    </w:tbl>
    <w:p w:rsidR="00760E32" w:rsidRPr="00E2368A" w:rsidRDefault="00760E32" w:rsidP="00D52717">
      <w:pPr>
        <w:ind w:firstLine="567"/>
        <w:jc w:val="both"/>
        <w:rPr>
          <w:rFonts w:ascii="Times New Roman" w:hAnsi="Times New Roman" w:cs="Times New Roman"/>
          <w:i/>
          <w:iCs/>
          <w:sz w:val="28"/>
          <w:szCs w:val="28"/>
        </w:rPr>
      </w:pPr>
    </w:p>
    <w:sectPr w:rsidR="00760E32" w:rsidRPr="00E2368A" w:rsidSect="00927A1D">
      <w:footerReference w:type="default" r:id="rId8"/>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790" w:rsidRDefault="00B90790" w:rsidP="002E23CE">
      <w:pPr>
        <w:spacing w:after="0" w:line="240" w:lineRule="auto"/>
      </w:pPr>
      <w:r>
        <w:separator/>
      </w:r>
    </w:p>
  </w:endnote>
  <w:endnote w:type="continuationSeparator" w:id="0">
    <w:p w:rsidR="00B90790" w:rsidRDefault="00B90790" w:rsidP="002E2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Condenced">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07"/>
      <w:docPartObj>
        <w:docPartGallery w:val="Page Numbers (Bottom of Page)"/>
        <w:docPartUnique/>
      </w:docPartObj>
    </w:sdtPr>
    <w:sdtEndPr/>
    <w:sdtContent>
      <w:p w:rsidR="002E23CE" w:rsidRDefault="002E23CE">
        <w:pPr>
          <w:pStyle w:val="a3"/>
          <w:jc w:val="center"/>
        </w:pPr>
        <w:r>
          <w:fldChar w:fldCharType="begin"/>
        </w:r>
        <w:r>
          <w:instrText>PAGE   \* MERGEFORMAT</w:instrText>
        </w:r>
        <w:r>
          <w:fldChar w:fldCharType="separate"/>
        </w:r>
        <w:r w:rsidR="004F3C93">
          <w:rPr>
            <w:noProof/>
          </w:rPr>
          <w:t>5</w:t>
        </w:r>
        <w:r>
          <w:fldChar w:fldCharType="end"/>
        </w:r>
      </w:p>
    </w:sdtContent>
  </w:sdt>
  <w:p w:rsidR="002E23CE" w:rsidRDefault="002E23C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790" w:rsidRDefault="00B90790" w:rsidP="002E23CE">
      <w:pPr>
        <w:spacing w:after="0" w:line="240" w:lineRule="auto"/>
      </w:pPr>
      <w:r>
        <w:separator/>
      </w:r>
    </w:p>
  </w:footnote>
  <w:footnote w:type="continuationSeparator" w:id="0">
    <w:p w:rsidR="00B90790" w:rsidRDefault="00B90790" w:rsidP="002E23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F5A2A"/>
    <w:multiLevelType w:val="hybridMultilevel"/>
    <w:tmpl w:val="E30E520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50767B2F"/>
    <w:multiLevelType w:val="hybridMultilevel"/>
    <w:tmpl w:val="968AC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53806BC"/>
    <w:multiLevelType w:val="hybridMultilevel"/>
    <w:tmpl w:val="2834D2A4"/>
    <w:lvl w:ilvl="0" w:tplc="04190001">
      <w:start w:val="1"/>
      <w:numFmt w:val="bullet"/>
      <w:lvlText w:val=""/>
      <w:lvlJc w:val="left"/>
      <w:pPr>
        <w:ind w:left="1354" w:hanging="360"/>
      </w:pPr>
      <w:rPr>
        <w:rFonts w:ascii="Symbol" w:hAnsi="Symbol" w:hint="default"/>
      </w:rPr>
    </w:lvl>
    <w:lvl w:ilvl="1" w:tplc="04190003" w:tentative="1">
      <w:start w:val="1"/>
      <w:numFmt w:val="bullet"/>
      <w:lvlText w:val="o"/>
      <w:lvlJc w:val="left"/>
      <w:pPr>
        <w:ind w:left="2074" w:hanging="360"/>
      </w:pPr>
      <w:rPr>
        <w:rFonts w:ascii="Courier New" w:hAnsi="Courier New" w:cs="Courier New" w:hint="default"/>
      </w:rPr>
    </w:lvl>
    <w:lvl w:ilvl="2" w:tplc="04190005" w:tentative="1">
      <w:start w:val="1"/>
      <w:numFmt w:val="bullet"/>
      <w:lvlText w:val=""/>
      <w:lvlJc w:val="left"/>
      <w:pPr>
        <w:ind w:left="2794" w:hanging="360"/>
      </w:pPr>
      <w:rPr>
        <w:rFonts w:ascii="Wingdings" w:hAnsi="Wingdings" w:hint="default"/>
      </w:rPr>
    </w:lvl>
    <w:lvl w:ilvl="3" w:tplc="04190001" w:tentative="1">
      <w:start w:val="1"/>
      <w:numFmt w:val="bullet"/>
      <w:lvlText w:val=""/>
      <w:lvlJc w:val="left"/>
      <w:pPr>
        <w:ind w:left="3514" w:hanging="360"/>
      </w:pPr>
      <w:rPr>
        <w:rFonts w:ascii="Symbol" w:hAnsi="Symbol" w:hint="default"/>
      </w:rPr>
    </w:lvl>
    <w:lvl w:ilvl="4" w:tplc="04190003" w:tentative="1">
      <w:start w:val="1"/>
      <w:numFmt w:val="bullet"/>
      <w:lvlText w:val="o"/>
      <w:lvlJc w:val="left"/>
      <w:pPr>
        <w:ind w:left="4234" w:hanging="360"/>
      </w:pPr>
      <w:rPr>
        <w:rFonts w:ascii="Courier New" w:hAnsi="Courier New" w:cs="Courier New" w:hint="default"/>
      </w:rPr>
    </w:lvl>
    <w:lvl w:ilvl="5" w:tplc="04190005" w:tentative="1">
      <w:start w:val="1"/>
      <w:numFmt w:val="bullet"/>
      <w:lvlText w:val=""/>
      <w:lvlJc w:val="left"/>
      <w:pPr>
        <w:ind w:left="4954" w:hanging="360"/>
      </w:pPr>
      <w:rPr>
        <w:rFonts w:ascii="Wingdings" w:hAnsi="Wingdings" w:hint="default"/>
      </w:rPr>
    </w:lvl>
    <w:lvl w:ilvl="6" w:tplc="04190001" w:tentative="1">
      <w:start w:val="1"/>
      <w:numFmt w:val="bullet"/>
      <w:lvlText w:val=""/>
      <w:lvlJc w:val="left"/>
      <w:pPr>
        <w:ind w:left="5674" w:hanging="360"/>
      </w:pPr>
      <w:rPr>
        <w:rFonts w:ascii="Symbol" w:hAnsi="Symbol" w:hint="default"/>
      </w:rPr>
    </w:lvl>
    <w:lvl w:ilvl="7" w:tplc="04190003" w:tentative="1">
      <w:start w:val="1"/>
      <w:numFmt w:val="bullet"/>
      <w:lvlText w:val="o"/>
      <w:lvlJc w:val="left"/>
      <w:pPr>
        <w:ind w:left="6394" w:hanging="360"/>
      </w:pPr>
      <w:rPr>
        <w:rFonts w:ascii="Courier New" w:hAnsi="Courier New" w:cs="Courier New" w:hint="default"/>
      </w:rPr>
    </w:lvl>
    <w:lvl w:ilvl="8" w:tplc="04190005" w:tentative="1">
      <w:start w:val="1"/>
      <w:numFmt w:val="bullet"/>
      <w:lvlText w:val=""/>
      <w:lvlJc w:val="left"/>
      <w:pPr>
        <w:ind w:left="7114"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664D6"/>
    <w:rsid w:val="00000D09"/>
    <w:rsid w:val="00001605"/>
    <w:rsid w:val="00002EEE"/>
    <w:rsid w:val="00007A2D"/>
    <w:rsid w:val="00012713"/>
    <w:rsid w:val="000152E2"/>
    <w:rsid w:val="000159D7"/>
    <w:rsid w:val="000168F1"/>
    <w:rsid w:val="00023E8D"/>
    <w:rsid w:val="00024C5E"/>
    <w:rsid w:val="00035A91"/>
    <w:rsid w:val="00035EA1"/>
    <w:rsid w:val="0003785C"/>
    <w:rsid w:val="00042250"/>
    <w:rsid w:val="00047C6F"/>
    <w:rsid w:val="00047C75"/>
    <w:rsid w:val="00052162"/>
    <w:rsid w:val="00052E64"/>
    <w:rsid w:val="00053C07"/>
    <w:rsid w:val="00053FD8"/>
    <w:rsid w:val="000545FD"/>
    <w:rsid w:val="00054C62"/>
    <w:rsid w:val="0005520E"/>
    <w:rsid w:val="00056452"/>
    <w:rsid w:val="00060815"/>
    <w:rsid w:val="00061099"/>
    <w:rsid w:val="00064128"/>
    <w:rsid w:val="00067053"/>
    <w:rsid w:val="00067298"/>
    <w:rsid w:val="0007317B"/>
    <w:rsid w:val="00074A4E"/>
    <w:rsid w:val="0007550A"/>
    <w:rsid w:val="00076FDA"/>
    <w:rsid w:val="00077950"/>
    <w:rsid w:val="000803E4"/>
    <w:rsid w:val="000835BE"/>
    <w:rsid w:val="00087F4E"/>
    <w:rsid w:val="0009002F"/>
    <w:rsid w:val="00090E45"/>
    <w:rsid w:val="00092716"/>
    <w:rsid w:val="00093AC7"/>
    <w:rsid w:val="00094153"/>
    <w:rsid w:val="000958B1"/>
    <w:rsid w:val="0009775B"/>
    <w:rsid w:val="000A030F"/>
    <w:rsid w:val="000A3924"/>
    <w:rsid w:val="000A3D1E"/>
    <w:rsid w:val="000A410B"/>
    <w:rsid w:val="000A724F"/>
    <w:rsid w:val="000B0A6C"/>
    <w:rsid w:val="000B17F3"/>
    <w:rsid w:val="000B1867"/>
    <w:rsid w:val="000B2FF4"/>
    <w:rsid w:val="000B3139"/>
    <w:rsid w:val="000B426F"/>
    <w:rsid w:val="000B5B80"/>
    <w:rsid w:val="000C0BE8"/>
    <w:rsid w:val="000C214D"/>
    <w:rsid w:val="000D180F"/>
    <w:rsid w:val="000D20A2"/>
    <w:rsid w:val="000D3316"/>
    <w:rsid w:val="000D3FA6"/>
    <w:rsid w:val="000D4A9C"/>
    <w:rsid w:val="000D579F"/>
    <w:rsid w:val="000D76C8"/>
    <w:rsid w:val="000D7F28"/>
    <w:rsid w:val="000E2AE8"/>
    <w:rsid w:val="000E3EBD"/>
    <w:rsid w:val="000E4F3C"/>
    <w:rsid w:val="000F43A1"/>
    <w:rsid w:val="000F43D3"/>
    <w:rsid w:val="000F5B57"/>
    <w:rsid w:val="000F74E5"/>
    <w:rsid w:val="00104901"/>
    <w:rsid w:val="00104E8C"/>
    <w:rsid w:val="00107ACB"/>
    <w:rsid w:val="00111284"/>
    <w:rsid w:val="00111D50"/>
    <w:rsid w:val="001127CF"/>
    <w:rsid w:val="00121903"/>
    <w:rsid w:val="0012459B"/>
    <w:rsid w:val="00125E11"/>
    <w:rsid w:val="001271D9"/>
    <w:rsid w:val="0012772A"/>
    <w:rsid w:val="00130FB7"/>
    <w:rsid w:val="00134F7F"/>
    <w:rsid w:val="00135430"/>
    <w:rsid w:val="00137105"/>
    <w:rsid w:val="00140C67"/>
    <w:rsid w:val="001412D4"/>
    <w:rsid w:val="001415B5"/>
    <w:rsid w:val="00142C03"/>
    <w:rsid w:val="001438DD"/>
    <w:rsid w:val="0014399B"/>
    <w:rsid w:val="001461FF"/>
    <w:rsid w:val="00152061"/>
    <w:rsid w:val="00152C8C"/>
    <w:rsid w:val="001559BB"/>
    <w:rsid w:val="00155FB8"/>
    <w:rsid w:val="001574AD"/>
    <w:rsid w:val="00161140"/>
    <w:rsid w:val="00161D08"/>
    <w:rsid w:val="00162404"/>
    <w:rsid w:val="0017244E"/>
    <w:rsid w:val="0017275B"/>
    <w:rsid w:val="00177E27"/>
    <w:rsid w:val="00180D89"/>
    <w:rsid w:val="0018190A"/>
    <w:rsid w:val="00181C31"/>
    <w:rsid w:val="001857A4"/>
    <w:rsid w:val="00187D8D"/>
    <w:rsid w:val="00193BDF"/>
    <w:rsid w:val="00195475"/>
    <w:rsid w:val="00195BEA"/>
    <w:rsid w:val="00197305"/>
    <w:rsid w:val="001974A9"/>
    <w:rsid w:val="00197CC3"/>
    <w:rsid w:val="001A08DA"/>
    <w:rsid w:val="001A5D2A"/>
    <w:rsid w:val="001A7010"/>
    <w:rsid w:val="001A7785"/>
    <w:rsid w:val="001A78B5"/>
    <w:rsid w:val="001B0489"/>
    <w:rsid w:val="001B093C"/>
    <w:rsid w:val="001B1E97"/>
    <w:rsid w:val="001B3582"/>
    <w:rsid w:val="001B401F"/>
    <w:rsid w:val="001B5D20"/>
    <w:rsid w:val="001B691F"/>
    <w:rsid w:val="001B705F"/>
    <w:rsid w:val="001C5CB5"/>
    <w:rsid w:val="001C7C82"/>
    <w:rsid w:val="001D38A1"/>
    <w:rsid w:val="001E272C"/>
    <w:rsid w:val="001E2E1F"/>
    <w:rsid w:val="001E3A10"/>
    <w:rsid w:val="001E516A"/>
    <w:rsid w:val="001E5183"/>
    <w:rsid w:val="001E647E"/>
    <w:rsid w:val="001E6FDF"/>
    <w:rsid w:val="001E740E"/>
    <w:rsid w:val="001E79D7"/>
    <w:rsid w:val="001F0D81"/>
    <w:rsid w:val="001F2584"/>
    <w:rsid w:val="001F4D78"/>
    <w:rsid w:val="001F618F"/>
    <w:rsid w:val="00202CB4"/>
    <w:rsid w:val="00204945"/>
    <w:rsid w:val="00205F8B"/>
    <w:rsid w:val="0020605F"/>
    <w:rsid w:val="00206B70"/>
    <w:rsid w:val="00210091"/>
    <w:rsid w:val="00215664"/>
    <w:rsid w:val="00221D10"/>
    <w:rsid w:val="0022246E"/>
    <w:rsid w:val="002239AE"/>
    <w:rsid w:val="00224273"/>
    <w:rsid w:val="00230393"/>
    <w:rsid w:val="00230B5A"/>
    <w:rsid w:val="00231D8B"/>
    <w:rsid w:val="00232528"/>
    <w:rsid w:val="002347FF"/>
    <w:rsid w:val="00235FF8"/>
    <w:rsid w:val="00236D2B"/>
    <w:rsid w:val="002412BE"/>
    <w:rsid w:val="00243988"/>
    <w:rsid w:val="002446FD"/>
    <w:rsid w:val="00247C74"/>
    <w:rsid w:val="00250942"/>
    <w:rsid w:val="00253494"/>
    <w:rsid w:val="00253F26"/>
    <w:rsid w:val="002540E8"/>
    <w:rsid w:val="00254224"/>
    <w:rsid w:val="002550CA"/>
    <w:rsid w:val="0025527F"/>
    <w:rsid w:val="00257603"/>
    <w:rsid w:val="002609CB"/>
    <w:rsid w:val="00264C8F"/>
    <w:rsid w:val="00264CBD"/>
    <w:rsid w:val="0026514B"/>
    <w:rsid w:val="00270C99"/>
    <w:rsid w:val="0027147E"/>
    <w:rsid w:val="00273F1C"/>
    <w:rsid w:val="002836C4"/>
    <w:rsid w:val="0028469F"/>
    <w:rsid w:val="00285A62"/>
    <w:rsid w:val="00286BF3"/>
    <w:rsid w:val="0028780F"/>
    <w:rsid w:val="00291EA0"/>
    <w:rsid w:val="00292EB3"/>
    <w:rsid w:val="002935DD"/>
    <w:rsid w:val="002949CB"/>
    <w:rsid w:val="00294A41"/>
    <w:rsid w:val="00295C19"/>
    <w:rsid w:val="002A4F1A"/>
    <w:rsid w:val="002A60BB"/>
    <w:rsid w:val="002B0740"/>
    <w:rsid w:val="002B6D8C"/>
    <w:rsid w:val="002B74D9"/>
    <w:rsid w:val="002C3CDB"/>
    <w:rsid w:val="002C4202"/>
    <w:rsid w:val="002C50E8"/>
    <w:rsid w:val="002C7EAA"/>
    <w:rsid w:val="002D0C78"/>
    <w:rsid w:val="002D3265"/>
    <w:rsid w:val="002D470B"/>
    <w:rsid w:val="002D48B6"/>
    <w:rsid w:val="002E01BB"/>
    <w:rsid w:val="002E2356"/>
    <w:rsid w:val="002E23CE"/>
    <w:rsid w:val="002E7840"/>
    <w:rsid w:val="002F02CF"/>
    <w:rsid w:val="002F3115"/>
    <w:rsid w:val="002F60FC"/>
    <w:rsid w:val="003008EB"/>
    <w:rsid w:val="0030610A"/>
    <w:rsid w:val="00313203"/>
    <w:rsid w:val="003140A3"/>
    <w:rsid w:val="0031458D"/>
    <w:rsid w:val="0031687C"/>
    <w:rsid w:val="003175D4"/>
    <w:rsid w:val="003248E4"/>
    <w:rsid w:val="0032545B"/>
    <w:rsid w:val="00327CD6"/>
    <w:rsid w:val="00331B13"/>
    <w:rsid w:val="00331EA9"/>
    <w:rsid w:val="00332C33"/>
    <w:rsid w:val="00333BE9"/>
    <w:rsid w:val="003348A9"/>
    <w:rsid w:val="00335D62"/>
    <w:rsid w:val="00335D7E"/>
    <w:rsid w:val="00337519"/>
    <w:rsid w:val="00344D69"/>
    <w:rsid w:val="00356A7C"/>
    <w:rsid w:val="003601A2"/>
    <w:rsid w:val="00362AF5"/>
    <w:rsid w:val="00362C42"/>
    <w:rsid w:val="00367836"/>
    <w:rsid w:val="003705F8"/>
    <w:rsid w:val="0037341F"/>
    <w:rsid w:val="00380197"/>
    <w:rsid w:val="00385682"/>
    <w:rsid w:val="00386873"/>
    <w:rsid w:val="003876C6"/>
    <w:rsid w:val="003907C0"/>
    <w:rsid w:val="003914B3"/>
    <w:rsid w:val="0039539A"/>
    <w:rsid w:val="00395FE3"/>
    <w:rsid w:val="003970B0"/>
    <w:rsid w:val="003979DC"/>
    <w:rsid w:val="003A3C79"/>
    <w:rsid w:val="003A4C9B"/>
    <w:rsid w:val="003A64E7"/>
    <w:rsid w:val="003A7569"/>
    <w:rsid w:val="003B05DD"/>
    <w:rsid w:val="003B0611"/>
    <w:rsid w:val="003B2598"/>
    <w:rsid w:val="003B6E38"/>
    <w:rsid w:val="003B6E3A"/>
    <w:rsid w:val="003B79E3"/>
    <w:rsid w:val="003C0C8F"/>
    <w:rsid w:val="003C0EE4"/>
    <w:rsid w:val="003C20D3"/>
    <w:rsid w:val="003C40EA"/>
    <w:rsid w:val="003C4807"/>
    <w:rsid w:val="003C5A4F"/>
    <w:rsid w:val="003C6399"/>
    <w:rsid w:val="003C781D"/>
    <w:rsid w:val="003D1937"/>
    <w:rsid w:val="003D1C07"/>
    <w:rsid w:val="003D2E49"/>
    <w:rsid w:val="003D5354"/>
    <w:rsid w:val="003D64BC"/>
    <w:rsid w:val="003E02F1"/>
    <w:rsid w:val="003E1432"/>
    <w:rsid w:val="003E3D39"/>
    <w:rsid w:val="003E436A"/>
    <w:rsid w:val="003E49CE"/>
    <w:rsid w:val="003E61D0"/>
    <w:rsid w:val="003E6701"/>
    <w:rsid w:val="003F1BAB"/>
    <w:rsid w:val="003F2DC2"/>
    <w:rsid w:val="003F37D0"/>
    <w:rsid w:val="003F6210"/>
    <w:rsid w:val="003F6331"/>
    <w:rsid w:val="003F7981"/>
    <w:rsid w:val="00401E87"/>
    <w:rsid w:val="00407F63"/>
    <w:rsid w:val="00412C7A"/>
    <w:rsid w:val="004148B5"/>
    <w:rsid w:val="0041600A"/>
    <w:rsid w:val="0042447E"/>
    <w:rsid w:val="0042679F"/>
    <w:rsid w:val="004319D5"/>
    <w:rsid w:val="00431E6E"/>
    <w:rsid w:val="00432ED4"/>
    <w:rsid w:val="00435432"/>
    <w:rsid w:val="00435A9C"/>
    <w:rsid w:val="00436701"/>
    <w:rsid w:val="00442148"/>
    <w:rsid w:val="00443828"/>
    <w:rsid w:val="004441E3"/>
    <w:rsid w:val="00444EE4"/>
    <w:rsid w:val="00450575"/>
    <w:rsid w:val="004525DB"/>
    <w:rsid w:val="00455793"/>
    <w:rsid w:val="00460249"/>
    <w:rsid w:val="0046361D"/>
    <w:rsid w:val="00463906"/>
    <w:rsid w:val="004659EF"/>
    <w:rsid w:val="00466568"/>
    <w:rsid w:val="00472BB9"/>
    <w:rsid w:val="00472CAD"/>
    <w:rsid w:val="00474993"/>
    <w:rsid w:val="00474D54"/>
    <w:rsid w:val="00475EB2"/>
    <w:rsid w:val="0048093D"/>
    <w:rsid w:val="00481D24"/>
    <w:rsid w:val="004856E2"/>
    <w:rsid w:val="004871DE"/>
    <w:rsid w:val="0049037E"/>
    <w:rsid w:val="00490A18"/>
    <w:rsid w:val="00491F80"/>
    <w:rsid w:val="00496B66"/>
    <w:rsid w:val="004A03C5"/>
    <w:rsid w:val="004A1EA1"/>
    <w:rsid w:val="004A2AD1"/>
    <w:rsid w:val="004A44C8"/>
    <w:rsid w:val="004A5CAC"/>
    <w:rsid w:val="004A6AE2"/>
    <w:rsid w:val="004A6F81"/>
    <w:rsid w:val="004A7764"/>
    <w:rsid w:val="004B04B8"/>
    <w:rsid w:val="004B312F"/>
    <w:rsid w:val="004B6BEA"/>
    <w:rsid w:val="004B701E"/>
    <w:rsid w:val="004C07A5"/>
    <w:rsid w:val="004C172E"/>
    <w:rsid w:val="004C18F8"/>
    <w:rsid w:val="004C2538"/>
    <w:rsid w:val="004C61A5"/>
    <w:rsid w:val="004C67E4"/>
    <w:rsid w:val="004D29D5"/>
    <w:rsid w:val="004D34B0"/>
    <w:rsid w:val="004D4BF7"/>
    <w:rsid w:val="004E1883"/>
    <w:rsid w:val="004E30C8"/>
    <w:rsid w:val="004E481C"/>
    <w:rsid w:val="004F0195"/>
    <w:rsid w:val="004F3C93"/>
    <w:rsid w:val="004F7B6C"/>
    <w:rsid w:val="00502FB5"/>
    <w:rsid w:val="0050323D"/>
    <w:rsid w:val="00504832"/>
    <w:rsid w:val="00504B91"/>
    <w:rsid w:val="00504F5B"/>
    <w:rsid w:val="005058F4"/>
    <w:rsid w:val="00506C1B"/>
    <w:rsid w:val="00511D10"/>
    <w:rsid w:val="00517EE2"/>
    <w:rsid w:val="005224A1"/>
    <w:rsid w:val="00524804"/>
    <w:rsid w:val="00524D3F"/>
    <w:rsid w:val="005255F2"/>
    <w:rsid w:val="00525844"/>
    <w:rsid w:val="005271E6"/>
    <w:rsid w:val="005302D0"/>
    <w:rsid w:val="00531535"/>
    <w:rsid w:val="005326B8"/>
    <w:rsid w:val="00532F3B"/>
    <w:rsid w:val="00533B23"/>
    <w:rsid w:val="00536651"/>
    <w:rsid w:val="00536D71"/>
    <w:rsid w:val="00540800"/>
    <w:rsid w:val="00540BA1"/>
    <w:rsid w:val="00540F46"/>
    <w:rsid w:val="00542369"/>
    <w:rsid w:val="00543791"/>
    <w:rsid w:val="0054796E"/>
    <w:rsid w:val="00547A47"/>
    <w:rsid w:val="00547ED5"/>
    <w:rsid w:val="0055098E"/>
    <w:rsid w:val="00552558"/>
    <w:rsid w:val="00552ACB"/>
    <w:rsid w:val="0055578A"/>
    <w:rsid w:val="00556453"/>
    <w:rsid w:val="005567C6"/>
    <w:rsid w:val="00557940"/>
    <w:rsid w:val="0056137B"/>
    <w:rsid w:val="00563526"/>
    <w:rsid w:val="00565641"/>
    <w:rsid w:val="00567EDC"/>
    <w:rsid w:val="005746C0"/>
    <w:rsid w:val="00575F02"/>
    <w:rsid w:val="00577FAC"/>
    <w:rsid w:val="00590399"/>
    <w:rsid w:val="00590D6E"/>
    <w:rsid w:val="00591C46"/>
    <w:rsid w:val="0059702C"/>
    <w:rsid w:val="00597424"/>
    <w:rsid w:val="005A2C6E"/>
    <w:rsid w:val="005A303E"/>
    <w:rsid w:val="005A3834"/>
    <w:rsid w:val="005A6D94"/>
    <w:rsid w:val="005B11A3"/>
    <w:rsid w:val="005B1208"/>
    <w:rsid w:val="005B29ED"/>
    <w:rsid w:val="005B5908"/>
    <w:rsid w:val="005B6460"/>
    <w:rsid w:val="005B665D"/>
    <w:rsid w:val="005C036A"/>
    <w:rsid w:val="005C2691"/>
    <w:rsid w:val="005C6F71"/>
    <w:rsid w:val="005C7F5E"/>
    <w:rsid w:val="005D0A9C"/>
    <w:rsid w:val="005D1D88"/>
    <w:rsid w:val="005D2F50"/>
    <w:rsid w:val="005D36A7"/>
    <w:rsid w:val="005D383B"/>
    <w:rsid w:val="005D3DE1"/>
    <w:rsid w:val="005D4741"/>
    <w:rsid w:val="005D4F72"/>
    <w:rsid w:val="005D6C28"/>
    <w:rsid w:val="005D7EEF"/>
    <w:rsid w:val="005E03B1"/>
    <w:rsid w:val="005E32BD"/>
    <w:rsid w:val="005E346F"/>
    <w:rsid w:val="005E5FB0"/>
    <w:rsid w:val="005E6C67"/>
    <w:rsid w:val="005E7777"/>
    <w:rsid w:val="005F1859"/>
    <w:rsid w:val="005F5016"/>
    <w:rsid w:val="005F5605"/>
    <w:rsid w:val="005F6AA7"/>
    <w:rsid w:val="005F7B8B"/>
    <w:rsid w:val="005F7C07"/>
    <w:rsid w:val="006009EF"/>
    <w:rsid w:val="00600C80"/>
    <w:rsid w:val="0060302F"/>
    <w:rsid w:val="00605BEC"/>
    <w:rsid w:val="006068AE"/>
    <w:rsid w:val="0061580B"/>
    <w:rsid w:val="0061627F"/>
    <w:rsid w:val="00617850"/>
    <w:rsid w:val="006216C7"/>
    <w:rsid w:val="00622537"/>
    <w:rsid w:val="00623414"/>
    <w:rsid w:val="00626C82"/>
    <w:rsid w:val="006308A3"/>
    <w:rsid w:val="00635A78"/>
    <w:rsid w:val="00636BC5"/>
    <w:rsid w:val="00646E6B"/>
    <w:rsid w:val="0064757F"/>
    <w:rsid w:val="00647E15"/>
    <w:rsid w:val="00650369"/>
    <w:rsid w:val="006545D8"/>
    <w:rsid w:val="00655B92"/>
    <w:rsid w:val="00656BAF"/>
    <w:rsid w:val="00657A8F"/>
    <w:rsid w:val="00660080"/>
    <w:rsid w:val="00660368"/>
    <w:rsid w:val="00660FBA"/>
    <w:rsid w:val="00663E2A"/>
    <w:rsid w:val="00665643"/>
    <w:rsid w:val="00666672"/>
    <w:rsid w:val="00671933"/>
    <w:rsid w:val="0067221D"/>
    <w:rsid w:val="00672DDC"/>
    <w:rsid w:val="0067590F"/>
    <w:rsid w:val="0067635B"/>
    <w:rsid w:val="0068053A"/>
    <w:rsid w:val="00680A88"/>
    <w:rsid w:val="00681F13"/>
    <w:rsid w:val="006855A5"/>
    <w:rsid w:val="00685A37"/>
    <w:rsid w:val="00685FAB"/>
    <w:rsid w:val="00691A03"/>
    <w:rsid w:val="00691C85"/>
    <w:rsid w:val="00691FE6"/>
    <w:rsid w:val="00693230"/>
    <w:rsid w:val="006952B4"/>
    <w:rsid w:val="00696CF1"/>
    <w:rsid w:val="006A051C"/>
    <w:rsid w:val="006A12DB"/>
    <w:rsid w:val="006A29D3"/>
    <w:rsid w:val="006A37EC"/>
    <w:rsid w:val="006A3E28"/>
    <w:rsid w:val="006A78B0"/>
    <w:rsid w:val="006B0109"/>
    <w:rsid w:val="006B1D71"/>
    <w:rsid w:val="006B3ECF"/>
    <w:rsid w:val="006B7779"/>
    <w:rsid w:val="006C0906"/>
    <w:rsid w:val="006C1DC7"/>
    <w:rsid w:val="006C2D7A"/>
    <w:rsid w:val="006C31D6"/>
    <w:rsid w:val="006C570A"/>
    <w:rsid w:val="006C5931"/>
    <w:rsid w:val="006C6A9E"/>
    <w:rsid w:val="006D0E95"/>
    <w:rsid w:val="006D4AE6"/>
    <w:rsid w:val="006D631E"/>
    <w:rsid w:val="006E3A32"/>
    <w:rsid w:val="006E558C"/>
    <w:rsid w:val="006E58AA"/>
    <w:rsid w:val="006F13D5"/>
    <w:rsid w:val="006F372D"/>
    <w:rsid w:val="006F4C8D"/>
    <w:rsid w:val="006F7BF3"/>
    <w:rsid w:val="007042CE"/>
    <w:rsid w:val="00706F25"/>
    <w:rsid w:val="0071022B"/>
    <w:rsid w:val="00711695"/>
    <w:rsid w:val="00714805"/>
    <w:rsid w:val="00721215"/>
    <w:rsid w:val="00722A10"/>
    <w:rsid w:val="00724D0F"/>
    <w:rsid w:val="00726859"/>
    <w:rsid w:val="007272A9"/>
    <w:rsid w:val="007316DF"/>
    <w:rsid w:val="0073269D"/>
    <w:rsid w:val="00736643"/>
    <w:rsid w:val="007369A8"/>
    <w:rsid w:val="00740933"/>
    <w:rsid w:val="00741AC0"/>
    <w:rsid w:val="007420F5"/>
    <w:rsid w:val="00743129"/>
    <w:rsid w:val="0074369C"/>
    <w:rsid w:val="00743E9E"/>
    <w:rsid w:val="0074493D"/>
    <w:rsid w:val="007452B4"/>
    <w:rsid w:val="00746F56"/>
    <w:rsid w:val="00750776"/>
    <w:rsid w:val="00750EF0"/>
    <w:rsid w:val="00750F1F"/>
    <w:rsid w:val="00750F68"/>
    <w:rsid w:val="00751104"/>
    <w:rsid w:val="007554D2"/>
    <w:rsid w:val="00760E32"/>
    <w:rsid w:val="00762DFF"/>
    <w:rsid w:val="007640B6"/>
    <w:rsid w:val="007664D6"/>
    <w:rsid w:val="0077000C"/>
    <w:rsid w:val="00770140"/>
    <w:rsid w:val="00775B4E"/>
    <w:rsid w:val="00780160"/>
    <w:rsid w:val="00780302"/>
    <w:rsid w:val="00781173"/>
    <w:rsid w:val="00781912"/>
    <w:rsid w:val="00781ECB"/>
    <w:rsid w:val="00785253"/>
    <w:rsid w:val="00785268"/>
    <w:rsid w:val="00786DB9"/>
    <w:rsid w:val="007916A7"/>
    <w:rsid w:val="0079175E"/>
    <w:rsid w:val="00795B41"/>
    <w:rsid w:val="00796C14"/>
    <w:rsid w:val="007A383F"/>
    <w:rsid w:val="007A7632"/>
    <w:rsid w:val="007B3BAC"/>
    <w:rsid w:val="007B56B5"/>
    <w:rsid w:val="007B5FBC"/>
    <w:rsid w:val="007B70E0"/>
    <w:rsid w:val="007B7BD6"/>
    <w:rsid w:val="007C1516"/>
    <w:rsid w:val="007C27E2"/>
    <w:rsid w:val="007C2C1E"/>
    <w:rsid w:val="007C4FBC"/>
    <w:rsid w:val="007D45CD"/>
    <w:rsid w:val="007D7546"/>
    <w:rsid w:val="007E09B4"/>
    <w:rsid w:val="007E1D7B"/>
    <w:rsid w:val="007E24A5"/>
    <w:rsid w:val="007E27C2"/>
    <w:rsid w:val="007E4BAE"/>
    <w:rsid w:val="007E677E"/>
    <w:rsid w:val="007F23D7"/>
    <w:rsid w:val="007F2F10"/>
    <w:rsid w:val="008013A6"/>
    <w:rsid w:val="00805B8A"/>
    <w:rsid w:val="00805E40"/>
    <w:rsid w:val="00807931"/>
    <w:rsid w:val="00812814"/>
    <w:rsid w:val="00814DAF"/>
    <w:rsid w:val="008159BE"/>
    <w:rsid w:val="0082315D"/>
    <w:rsid w:val="008244C4"/>
    <w:rsid w:val="0082494B"/>
    <w:rsid w:val="00824E48"/>
    <w:rsid w:val="0082552A"/>
    <w:rsid w:val="00827BE7"/>
    <w:rsid w:val="00832DB3"/>
    <w:rsid w:val="008346A4"/>
    <w:rsid w:val="008367DC"/>
    <w:rsid w:val="008404F0"/>
    <w:rsid w:val="0084229A"/>
    <w:rsid w:val="00843206"/>
    <w:rsid w:val="0084485A"/>
    <w:rsid w:val="00846593"/>
    <w:rsid w:val="00855C2C"/>
    <w:rsid w:val="00863B9B"/>
    <w:rsid w:val="00863E3F"/>
    <w:rsid w:val="00866315"/>
    <w:rsid w:val="00866AAB"/>
    <w:rsid w:val="00866FC1"/>
    <w:rsid w:val="0087355A"/>
    <w:rsid w:val="008735A0"/>
    <w:rsid w:val="00874847"/>
    <w:rsid w:val="008758CD"/>
    <w:rsid w:val="00876524"/>
    <w:rsid w:val="0087682C"/>
    <w:rsid w:val="0088081F"/>
    <w:rsid w:val="008822C5"/>
    <w:rsid w:val="00882B22"/>
    <w:rsid w:val="00892E46"/>
    <w:rsid w:val="0089327F"/>
    <w:rsid w:val="0089391F"/>
    <w:rsid w:val="00893E6E"/>
    <w:rsid w:val="0089442F"/>
    <w:rsid w:val="00894965"/>
    <w:rsid w:val="00895F98"/>
    <w:rsid w:val="008A0CDA"/>
    <w:rsid w:val="008A38B7"/>
    <w:rsid w:val="008A52E3"/>
    <w:rsid w:val="008A712B"/>
    <w:rsid w:val="008B2455"/>
    <w:rsid w:val="008B4A26"/>
    <w:rsid w:val="008B7CDE"/>
    <w:rsid w:val="008C7117"/>
    <w:rsid w:val="008C73CE"/>
    <w:rsid w:val="008C7D1E"/>
    <w:rsid w:val="008D180E"/>
    <w:rsid w:val="008D28CA"/>
    <w:rsid w:val="008D43F5"/>
    <w:rsid w:val="008D5AFE"/>
    <w:rsid w:val="008D65EB"/>
    <w:rsid w:val="008E6B33"/>
    <w:rsid w:val="008E6C85"/>
    <w:rsid w:val="008E7335"/>
    <w:rsid w:val="008E793A"/>
    <w:rsid w:val="008E7ABC"/>
    <w:rsid w:val="008F077D"/>
    <w:rsid w:val="008F104C"/>
    <w:rsid w:val="008F6680"/>
    <w:rsid w:val="008F6E64"/>
    <w:rsid w:val="008F7588"/>
    <w:rsid w:val="0090604D"/>
    <w:rsid w:val="0091136F"/>
    <w:rsid w:val="00913716"/>
    <w:rsid w:val="00913F2C"/>
    <w:rsid w:val="009149E8"/>
    <w:rsid w:val="00914A68"/>
    <w:rsid w:val="00916986"/>
    <w:rsid w:val="00916F19"/>
    <w:rsid w:val="009175ED"/>
    <w:rsid w:val="009234F4"/>
    <w:rsid w:val="00925918"/>
    <w:rsid w:val="00925B30"/>
    <w:rsid w:val="00927A1D"/>
    <w:rsid w:val="0093070B"/>
    <w:rsid w:val="009344C7"/>
    <w:rsid w:val="00935BB5"/>
    <w:rsid w:val="00936518"/>
    <w:rsid w:val="009366A3"/>
    <w:rsid w:val="009374B4"/>
    <w:rsid w:val="009420CF"/>
    <w:rsid w:val="0094259D"/>
    <w:rsid w:val="00943EAF"/>
    <w:rsid w:val="00944990"/>
    <w:rsid w:val="00945BBE"/>
    <w:rsid w:val="009475BD"/>
    <w:rsid w:val="00950D44"/>
    <w:rsid w:val="00951C18"/>
    <w:rsid w:val="00953FAD"/>
    <w:rsid w:val="009559E9"/>
    <w:rsid w:val="0095618B"/>
    <w:rsid w:val="00956907"/>
    <w:rsid w:val="0096178C"/>
    <w:rsid w:val="00961FB3"/>
    <w:rsid w:val="00962093"/>
    <w:rsid w:val="00964427"/>
    <w:rsid w:val="009663CC"/>
    <w:rsid w:val="00967356"/>
    <w:rsid w:val="00967367"/>
    <w:rsid w:val="00967C21"/>
    <w:rsid w:val="00971E94"/>
    <w:rsid w:val="00973D58"/>
    <w:rsid w:val="0097534B"/>
    <w:rsid w:val="009773B6"/>
    <w:rsid w:val="00980071"/>
    <w:rsid w:val="00983C5A"/>
    <w:rsid w:val="00985F0F"/>
    <w:rsid w:val="00991D8E"/>
    <w:rsid w:val="00992788"/>
    <w:rsid w:val="00992DDB"/>
    <w:rsid w:val="00993486"/>
    <w:rsid w:val="0099428F"/>
    <w:rsid w:val="0099672E"/>
    <w:rsid w:val="0099673B"/>
    <w:rsid w:val="0099687F"/>
    <w:rsid w:val="009A0F03"/>
    <w:rsid w:val="009A1441"/>
    <w:rsid w:val="009A206C"/>
    <w:rsid w:val="009A2428"/>
    <w:rsid w:val="009A4D95"/>
    <w:rsid w:val="009A5B6F"/>
    <w:rsid w:val="009B0845"/>
    <w:rsid w:val="009B5301"/>
    <w:rsid w:val="009B6E51"/>
    <w:rsid w:val="009C10D2"/>
    <w:rsid w:val="009C147C"/>
    <w:rsid w:val="009C22B7"/>
    <w:rsid w:val="009C251E"/>
    <w:rsid w:val="009C2F36"/>
    <w:rsid w:val="009C3761"/>
    <w:rsid w:val="009C407C"/>
    <w:rsid w:val="009C4609"/>
    <w:rsid w:val="009C4A72"/>
    <w:rsid w:val="009C5988"/>
    <w:rsid w:val="009D466D"/>
    <w:rsid w:val="009E4152"/>
    <w:rsid w:val="009E7177"/>
    <w:rsid w:val="009E7FB1"/>
    <w:rsid w:val="009F03E2"/>
    <w:rsid w:val="009F27E4"/>
    <w:rsid w:val="009F4EAF"/>
    <w:rsid w:val="009F7965"/>
    <w:rsid w:val="00A007F4"/>
    <w:rsid w:val="00A0146F"/>
    <w:rsid w:val="00A03DEC"/>
    <w:rsid w:val="00A04B54"/>
    <w:rsid w:val="00A04D26"/>
    <w:rsid w:val="00A05871"/>
    <w:rsid w:val="00A077CF"/>
    <w:rsid w:val="00A10528"/>
    <w:rsid w:val="00A10D95"/>
    <w:rsid w:val="00A112E4"/>
    <w:rsid w:val="00A11875"/>
    <w:rsid w:val="00A11D93"/>
    <w:rsid w:val="00A13075"/>
    <w:rsid w:val="00A1389F"/>
    <w:rsid w:val="00A174AB"/>
    <w:rsid w:val="00A2012F"/>
    <w:rsid w:val="00A205A3"/>
    <w:rsid w:val="00A237E3"/>
    <w:rsid w:val="00A25001"/>
    <w:rsid w:val="00A2599B"/>
    <w:rsid w:val="00A2602B"/>
    <w:rsid w:val="00A30A92"/>
    <w:rsid w:val="00A32E84"/>
    <w:rsid w:val="00A33C2B"/>
    <w:rsid w:val="00A3569E"/>
    <w:rsid w:val="00A35789"/>
    <w:rsid w:val="00A35C7B"/>
    <w:rsid w:val="00A35E12"/>
    <w:rsid w:val="00A36505"/>
    <w:rsid w:val="00A369A5"/>
    <w:rsid w:val="00A37ABA"/>
    <w:rsid w:val="00A40A3E"/>
    <w:rsid w:val="00A41F58"/>
    <w:rsid w:val="00A421C9"/>
    <w:rsid w:val="00A4289B"/>
    <w:rsid w:val="00A5721C"/>
    <w:rsid w:val="00A62DBE"/>
    <w:rsid w:val="00A67369"/>
    <w:rsid w:val="00A73EC4"/>
    <w:rsid w:val="00A754B0"/>
    <w:rsid w:val="00A758B1"/>
    <w:rsid w:val="00A7754F"/>
    <w:rsid w:val="00A814A5"/>
    <w:rsid w:val="00A91514"/>
    <w:rsid w:val="00A91D2C"/>
    <w:rsid w:val="00A91E8E"/>
    <w:rsid w:val="00A94BA2"/>
    <w:rsid w:val="00A94E5D"/>
    <w:rsid w:val="00A95375"/>
    <w:rsid w:val="00A97874"/>
    <w:rsid w:val="00AA0C24"/>
    <w:rsid w:val="00AA410E"/>
    <w:rsid w:val="00AA4D1B"/>
    <w:rsid w:val="00AB1856"/>
    <w:rsid w:val="00AB7550"/>
    <w:rsid w:val="00AC0247"/>
    <w:rsid w:val="00AC2E63"/>
    <w:rsid w:val="00AC68C3"/>
    <w:rsid w:val="00AC7E20"/>
    <w:rsid w:val="00AD017B"/>
    <w:rsid w:val="00AD1DB9"/>
    <w:rsid w:val="00AD1FA9"/>
    <w:rsid w:val="00AD39B6"/>
    <w:rsid w:val="00AD5C21"/>
    <w:rsid w:val="00AD75BD"/>
    <w:rsid w:val="00AE1750"/>
    <w:rsid w:val="00AE50BB"/>
    <w:rsid w:val="00AF2DB8"/>
    <w:rsid w:val="00AF35C3"/>
    <w:rsid w:val="00B03BE1"/>
    <w:rsid w:val="00B059A4"/>
    <w:rsid w:val="00B07175"/>
    <w:rsid w:val="00B0768E"/>
    <w:rsid w:val="00B14414"/>
    <w:rsid w:val="00B156B4"/>
    <w:rsid w:val="00B15E3A"/>
    <w:rsid w:val="00B21BB0"/>
    <w:rsid w:val="00B318DB"/>
    <w:rsid w:val="00B343FC"/>
    <w:rsid w:val="00B46BBF"/>
    <w:rsid w:val="00B52770"/>
    <w:rsid w:val="00B52991"/>
    <w:rsid w:val="00B53294"/>
    <w:rsid w:val="00B55368"/>
    <w:rsid w:val="00B63262"/>
    <w:rsid w:val="00B63A67"/>
    <w:rsid w:val="00B6503D"/>
    <w:rsid w:val="00B65228"/>
    <w:rsid w:val="00B65878"/>
    <w:rsid w:val="00B658FA"/>
    <w:rsid w:val="00B67DB0"/>
    <w:rsid w:val="00B70CA4"/>
    <w:rsid w:val="00B726E9"/>
    <w:rsid w:val="00B72F74"/>
    <w:rsid w:val="00B818FE"/>
    <w:rsid w:val="00B822AE"/>
    <w:rsid w:val="00B8261A"/>
    <w:rsid w:val="00B8265B"/>
    <w:rsid w:val="00B8290D"/>
    <w:rsid w:val="00B8326E"/>
    <w:rsid w:val="00B85ECC"/>
    <w:rsid w:val="00B8709D"/>
    <w:rsid w:val="00B8721C"/>
    <w:rsid w:val="00B87ACB"/>
    <w:rsid w:val="00B90790"/>
    <w:rsid w:val="00B9350D"/>
    <w:rsid w:val="00B94FE0"/>
    <w:rsid w:val="00B95CA9"/>
    <w:rsid w:val="00B96A5A"/>
    <w:rsid w:val="00B96AC6"/>
    <w:rsid w:val="00BA032D"/>
    <w:rsid w:val="00BA04D8"/>
    <w:rsid w:val="00BA0EC7"/>
    <w:rsid w:val="00BA0FEF"/>
    <w:rsid w:val="00BA6712"/>
    <w:rsid w:val="00BA699A"/>
    <w:rsid w:val="00BB107B"/>
    <w:rsid w:val="00BB356C"/>
    <w:rsid w:val="00BB4D7F"/>
    <w:rsid w:val="00BB5578"/>
    <w:rsid w:val="00BB5DA6"/>
    <w:rsid w:val="00BC0766"/>
    <w:rsid w:val="00BC11F7"/>
    <w:rsid w:val="00BC6633"/>
    <w:rsid w:val="00BC6BD0"/>
    <w:rsid w:val="00BD31FF"/>
    <w:rsid w:val="00BD3298"/>
    <w:rsid w:val="00BD49AC"/>
    <w:rsid w:val="00BD53CD"/>
    <w:rsid w:val="00BE0A27"/>
    <w:rsid w:val="00BE3ADD"/>
    <w:rsid w:val="00BE411B"/>
    <w:rsid w:val="00BE5841"/>
    <w:rsid w:val="00BE5E52"/>
    <w:rsid w:val="00BE757F"/>
    <w:rsid w:val="00BF316E"/>
    <w:rsid w:val="00BF367E"/>
    <w:rsid w:val="00BF506F"/>
    <w:rsid w:val="00BF75EB"/>
    <w:rsid w:val="00BF78DD"/>
    <w:rsid w:val="00C00B77"/>
    <w:rsid w:val="00C013A8"/>
    <w:rsid w:val="00C05C1D"/>
    <w:rsid w:val="00C10A06"/>
    <w:rsid w:val="00C10D2F"/>
    <w:rsid w:val="00C12B06"/>
    <w:rsid w:val="00C14353"/>
    <w:rsid w:val="00C17C4B"/>
    <w:rsid w:val="00C200B9"/>
    <w:rsid w:val="00C2174E"/>
    <w:rsid w:val="00C2186A"/>
    <w:rsid w:val="00C222F1"/>
    <w:rsid w:val="00C25455"/>
    <w:rsid w:val="00C27F49"/>
    <w:rsid w:val="00C30E7B"/>
    <w:rsid w:val="00C31604"/>
    <w:rsid w:val="00C32343"/>
    <w:rsid w:val="00C36566"/>
    <w:rsid w:val="00C37146"/>
    <w:rsid w:val="00C37803"/>
    <w:rsid w:val="00C53392"/>
    <w:rsid w:val="00C53E04"/>
    <w:rsid w:val="00C540B6"/>
    <w:rsid w:val="00C544BE"/>
    <w:rsid w:val="00C55EDA"/>
    <w:rsid w:val="00C60D03"/>
    <w:rsid w:val="00C61879"/>
    <w:rsid w:val="00C67663"/>
    <w:rsid w:val="00C717B1"/>
    <w:rsid w:val="00C73AE5"/>
    <w:rsid w:val="00C755AE"/>
    <w:rsid w:val="00C775F0"/>
    <w:rsid w:val="00C8445F"/>
    <w:rsid w:val="00C8695D"/>
    <w:rsid w:val="00C931DB"/>
    <w:rsid w:val="00C9369B"/>
    <w:rsid w:val="00C95C3E"/>
    <w:rsid w:val="00C9650D"/>
    <w:rsid w:val="00CA0E63"/>
    <w:rsid w:val="00CA1BE9"/>
    <w:rsid w:val="00CA3921"/>
    <w:rsid w:val="00CA3DC9"/>
    <w:rsid w:val="00CA3DEE"/>
    <w:rsid w:val="00CA3FD7"/>
    <w:rsid w:val="00CA46AC"/>
    <w:rsid w:val="00CA6038"/>
    <w:rsid w:val="00CA7D11"/>
    <w:rsid w:val="00CB0B1A"/>
    <w:rsid w:val="00CB1984"/>
    <w:rsid w:val="00CB1DD7"/>
    <w:rsid w:val="00CB6825"/>
    <w:rsid w:val="00CC1085"/>
    <w:rsid w:val="00CC1A72"/>
    <w:rsid w:val="00CC43CC"/>
    <w:rsid w:val="00CD2074"/>
    <w:rsid w:val="00CD215A"/>
    <w:rsid w:val="00CD36E5"/>
    <w:rsid w:val="00CD47FF"/>
    <w:rsid w:val="00CD4E28"/>
    <w:rsid w:val="00CD50F8"/>
    <w:rsid w:val="00CD657A"/>
    <w:rsid w:val="00CE144A"/>
    <w:rsid w:val="00CE3F82"/>
    <w:rsid w:val="00CF02C2"/>
    <w:rsid w:val="00CF0614"/>
    <w:rsid w:val="00CF0847"/>
    <w:rsid w:val="00CF0A1C"/>
    <w:rsid w:val="00CF3A37"/>
    <w:rsid w:val="00CF3E5D"/>
    <w:rsid w:val="00D03AAC"/>
    <w:rsid w:val="00D05413"/>
    <w:rsid w:val="00D054E1"/>
    <w:rsid w:val="00D067BC"/>
    <w:rsid w:val="00D11AB4"/>
    <w:rsid w:val="00D12130"/>
    <w:rsid w:val="00D1257B"/>
    <w:rsid w:val="00D134FD"/>
    <w:rsid w:val="00D16B31"/>
    <w:rsid w:val="00D211BC"/>
    <w:rsid w:val="00D21CF4"/>
    <w:rsid w:val="00D235DE"/>
    <w:rsid w:val="00D267C4"/>
    <w:rsid w:val="00D27924"/>
    <w:rsid w:val="00D306DE"/>
    <w:rsid w:val="00D33B46"/>
    <w:rsid w:val="00D35F9D"/>
    <w:rsid w:val="00D3736A"/>
    <w:rsid w:val="00D37F30"/>
    <w:rsid w:val="00D4356E"/>
    <w:rsid w:val="00D461CE"/>
    <w:rsid w:val="00D519C6"/>
    <w:rsid w:val="00D52086"/>
    <w:rsid w:val="00D52673"/>
    <w:rsid w:val="00D52717"/>
    <w:rsid w:val="00D54470"/>
    <w:rsid w:val="00D5454C"/>
    <w:rsid w:val="00D61710"/>
    <w:rsid w:val="00D621D0"/>
    <w:rsid w:val="00D626D7"/>
    <w:rsid w:val="00D638E2"/>
    <w:rsid w:val="00D665B8"/>
    <w:rsid w:val="00D673C5"/>
    <w:rsid w:val="00D67974"/>
    <w:rsid w:val="00D720C1"/>
    <w:rsid w:val="00D74010"/>
    <w:rsid w:val="00D81567"/>
    <w:rsid w:val="00D83A39"/>
    <w:rsid w:val="00D875A2"/>
    <w:rsid w:val="00D9208D"/>
    <w:rsid w:val="00D9442A"/>
    <w:rsid w:val="00D95A0E"/>
    <w:rsid w:val="00D965D2"/>
    <w:rsid w:val="00D96BDE"/>
    <w:rsid w:val="00DA044A"/>
    <w:rsid w:val="00DA266A"/>
    <w:rsid w:val="00DA5969"/>
    <w:rsid w:val="00DA66F3"/>
    <w:rsid w:val="00DA67E7"/>
    <w:rsid w:val="00DB223F"/>
    <w:rsid w:val="00DB2586"/>
    <w:rsid w:val="00DB288F"/>
    <w:rsid w:val="00DC1390"/>
    <w:rsid w:val="00DC2C03"/>
    <w:rsid w:val="00DC3FC4"/>
    <w:rsid w:val="00DC4DD1"/>
    <w:rsid w:val="00DC6150"/>
    <w:rsid w:val="00DC76A7"/>
    <w:rsid w:val="00DC76C1"/>
    <w:rsid w:val="00DD2E7B"/>
    <w:rsid w:val="00DD32C7"/>
    <w:rsid w:val="00DD6B29"/>
    <w:rsid w:val="00DE2832"/>
    <w:rsid w:val="00DE3F0D"/>
    <w:rsid w:val="00DF03A4"/>
    <w:rsid w:val="00DF14DE"/>
    <w:rsid w:val="00DF17DE"/>
    <w:rsid w:val="00DF19D8"/>
    <w:rsid w:val="00DF1F1D"/>
    <w:rsid w:val="00DF34CC"/>
    <w:rsid w:val="00DF60D7"/>
    <w:rsid w:val="00DF664B"/>
    <w:rsid w:val="00DF6E42"/>
    <w:rsid w:val="00DF7A6C"/>
    <w:rsid w:val="00E022B6"/>
    <w:rsid w:val="00E02A6E"/>
    <w:rsid w:val="00E046A9"/>
    <w:rsid w:val="00E062BA"/>
    <w:rsid w:val="00E07E6C"/>
    <w:rsid w:val="00E106D4"/>
    <w:rsid w:val="00E108D8"/>
    <w:rsid w:val="00E10BA3"/>
    <w:rsid w:val="00E111DC"/>
    <w:rsid w:val="00E11E15"/>
    <w:rsid w:val="00E12207"/>
    <w:rsid w:val="00E12DDC"/>
    <w:rsid w:val="00E13143"/>
    <w:rsid w:val="00E15FBE"/>
    <w:rsid w:val="00E20D08"/>
    <w:rsid w:val="00E21F2E"/>
    <w:rsid w:val="00E2368A"/>
    <w:rsid w:val="00E27287"/>
    <w:rsid w:val="00E30753"/>
    <w:rsid w:val="00E31FAB"/>
    <w:rsid w:val="00E32590"/>
    <w:rsid w:val="00E32B62"/>
    <w:rsid w:val="00E343C3"/>
    <w:rsid w:val="00E3684C"/>
    <w:rsid w:val="00E505C2"/>
    <w:rsid w:val="00E51E70"/>
    <w:rsid w:val="00E54BEC"/>
    <w:rsid w:val="00E54C6F"/>
    <w:rsid w:val="00E551E4"/>
    <w:rsid w:val="00E57970"/>
    <w:rsid w:val="00E641A6"/>
    <w:rsid w:val="00E64396"/>
    <w:rsid w:val="00E67344"/>
    <w:rsid w:val="00E71D97"/>
    <w:rsid w:val="00E72AE0"/>
    <w:rsid w:val="00E75F07"/>
    <w:rsid w:val="00E76BD2"/>
    <w:rsid w:val="00E8032A"/>
    <w:rsid w:val="00E807F9"/>
    <w:rsid w:val="00E812CA"/>
    <w:rsid w:val="00E913EE"/>
    <w:rsid w:val="00E975E3"/>
    <w:rsid w:val="00EA2D50"/>
    <w:rsid w:val="00EA2EC9"/>
    <w:rsid w:val="00EA5760"/>
    <w:rsid w:val="00EA68BC"/>
    <w:rsid w:val="00EB5E1B"/>
    <w:rsid w:val="00EC026D"/>
    <w:rsid w:val="00EC1B04"/>
    <w:rsid w:val="00ED1D60"/>
    <w:rsid w:val="00ED2500"/>
    <w:rsid w:val="00ED7237"/>
    <w:rsid w:val="00ED7AD2"/>
    <w:rsid w:val="00EE0865"/>
    <w:rsid w:val="00EE1875"/>
    <w:rsid w:val="00EE309C"/>
    <w:rsid w:val="00EE353B"/>
    <w:rsid w:val="00EE720E"/>
    <w:rsid w:val="00EE73A9"/>
    <w:rsid w:val="00EF00EA"/>
    <w:rsid w:val="00EF01E0"/>
    <w:rsid w:val="00EF25D8"/>
    <w:rsid w:val="00EF26EE"/>
    <w:rsid w:val="00EF4D5B"/>
    <w:rsid w:val="00EF796B"/>
    <w:rsid w:val="00F04998"/>
    <w:rsid w:val="00F0530F"/>
    <w:rsid w:val="00F07233"/>
    <w:rsid w:val="00F07C4E"/>
    <w:rsid w:val="00F100EB"/>
    <w:rsid w:val="00F10D6A"/>
    <w:rsid w:val="00F13879"/>
    <w:rsid w:val="00F13BD6"/>
    <w:rsid w:val="00F17F9A"/>
    <w:rsid w:val="00F2295B"/>
    <w:rsid w:val="00F2379D"/>
    <w:rsid w:val="00F23B73"/>
    <w:rsid w:val="00F244B5"/>
    <w:rsid w:val="00F24A0F"/>
    <w:rsid w:val="00F2636B"/>
    <w:rsid w:val="00F26AAC"/>
    <w:rsid w:val="00F3277B"/>
    <w:rsid w:val="00F35C31"/>
    <w:rsid w:val="00F373C9"/>
    <w:rsid w:val="00F376DD"/>
    <w:rsid w:val="00F377E2"/>
    <w:rsid w:val="00F42D9E"/>
    <w:rsid w:val="00F437BE"/>
    <w:rsid w:val="00F43BA3"/>
    <w:rsid w:val="00F43E73"/>
    <w:rsid w:val="00F472A7"/>
    <w:rsid w:val="00F50927"/>
    <w:rsid w:val="00F60ACB"/>
    <w:rsid w:val="00F621F6"/>
    <w:rsid w:val="00F64239"/>
    <w:rsid w:val="00F649D6"/>
    <w:rsid w:val="00F64E3A"/>
    <w:rsid w:val="00F6503A"/>
    <w:rsid w:val="00F71B35"/>
    <w:rsid w:val="00F72C74"/>
    <w:rsid w:val="00F80B94"/>
    <w:rsid w:val="00F8209D"/>
    <w:rsid w:val="00F84196"/>
    <w:rsid w:val="00F84C02"/>
    <w:rsid w:val="00F869FB"/>
    <w:rsid w:val="00F86DC7"/>
    <w:rsid w:val="00F8708F"/>
    <w:rsid w:val="00F87A91"/>
    <w:rsid w:val="00F91893"/>
    <w:rsid w:val="00F92460"/>
    <w:rsid w:val="00F9696D"/>
    <w:rsid w:val="00F96C09"/>
    <w:rsid w:val="00FA29E0"/>
    <w:rsid w:val="00FA456B"/>
    <w:rsid w:val="00FA4887"/>
    <w:rsid w:val="00FA5FFD"/>
    <w:rsid w:val="00FA6327"/>
    <w:rsid w:val="00FB0584"/>
    <w:rsid w:val="00FB0E93"/>
    <w:rsid w:val="00FB6B7A"/>
    <w:rsid w:val="00FC1FDE"/>
    <w:rsid w:val="00FD0183"/>
    <w:rsid w:val="00FD1550"/>
    <w:rsid w:val="00FD1C21"/>
    <w:rsid w:val="00FD3E34"/>
    <w:rsid w:val="00FD3F9C"/>
    <w:rsid w:val="00FD4518"/>
    <w:rsid w:val="00FD4E38"/>
    <w:rsid w:val="00FD6CFF"/>
    <w:rsid w:val="00FD7294"/>
    <w:rsid w:val="00FE13BD"/>
    <w:rsid w:val="00FE19CB"/>
    <w:rsid w:val="00FE3FD4"/>
    <w:rsid w:val="00FE46FE"/>
    <w:rsid w:val="00FE539A"/>
    <w:rsid w:val="00FE7667"/>
    <w:rsid w:val="00FF2C90"/>
    <w:rsid w:val="00FF3142"/>
    <w:rsid w:val="00FF3913"/>
    <w:rsid w:val="00FF4393"/>
    <w:rsid w:val="00FF478C"/>
    <w:rsid w:val="00FF6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507B9B-F855-4BDF-B9CF-0777811A8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873"/>
  </w:style>
  <w:style w:type="paragraph" w:styleId="1">
    <w:name w:val="heading 1"/>
    <w:aliases w:val="Head 1,????????? 1"/>
    <w:basedOn w:val="a"/>
    <w:next w:val="a"/>
    <w:link w:val="10"/>
    <w:qFormat/>
    <w:rsid w:val="007664D6"/>
    <w:pPr>
      <w:keepNext/>
      <w:overflowPunct w:val="0"/>
      <w:autoSpaceDE w:val="0"/>
      <w:autoSpaceDN w:val="0"/>
      <w:adjustRightInd w:val="0"/>
      <w:spacing w:before="240" w:after="60" w:line="240" w:lineRule="auto"/>
      <w:outlineLvl w:val="0"/>
    </w:pPr>
    <w:rPr>
      <w:rFonts w:ascii="HelvCondenced" w:eastAsia="Times New Roman" w:hAnsi="HelvCondenced" w:cs="Times New Roman"/>
      <w:kern w:val="28"/>
      <w:sz w:val="28"/>
      <w:szCs w:val="20"/>
    </w:rPr>
  </w:style>
  <w:style w:type="paragraph" w:styleId="3">
    <w:name w:val="heading 3"/>
    <w:basedOn w:val="a"/>
    <w:next w:val="a"/>
    <w:link w:val="30"/>
    <w:uiPriority w:val="9"/>
    <w:semiHidden/>
    <w:unhideWhenUsed/>
    <w:qFormat/>
    <w:rsid w:val="001E79D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 1 Знак,????????? 1 Знак"/>
    <w:basedOn w:val="a0"/>
    <w:link w:val="1"/>
    <w:rsid w:val="007664D6"/>
    <w:rPr>
      <w:rFonts w:ascii="HelvCondenced" w:eastAsia="Times New Roman" w:hAnsi="HelvCondenced" w:cs="Times New Roman"/>
      <w:kern w:val="28"/>
      <w:sz w:val="28"/>
      <w:szCs w:val="20"/>
    </w:rPr>
  </w:style>
  <w:style w:type="paragraph" w:styleId="a3">
    <w:name w:val="footer"/>
    <w:basedOn w:val="a"/>
    <w:link w:val="a4"/>
    <w:uiPriority w:val="99"/>
    <w:unhideWhenUsed/>
    <w:rsid w:val="007664D6"/>
    <w:pPr>
      <w:tabs>
        <w:tab w:val="center" w:pos="4677"/>
        <w:tab w:val="right" w:pos="9355"/>
      </w:tabs>
      <w:spacing w:after="0" w:line="240" w:lineRule="auto"/>
    </w:pPr>
    <w:rPr>
      <w:rFonts w:ascii="Times New Roman" w:eastAsia="MS Mincho" w:hAnsi="Times New Roman" w:cs="Times New Roman"/>
      <w:sz w:val="24"/>
      <w:szCs w:val="24"/>
      <w:lang w:eastAsia="ja-JP"/>
    </w:rPr>
  </w:style>
  <w:style w:type="character" w:customStyle="1" w:styleId="a4">
    <w:name w:val="Нижний колонтитул Знак"/>
    <w:basedOn w:val="a0"/>
    <w:link w:val="a3"/>
    <w:uiPriority w:val="99"/>
    <w:rsid w:val="007664D6"/>
    <w:rPr>
      <w:rFonts w:ascii="Times New Roman" w:eastAsia="MS Mincho" w:hAnsi="Times New Roman" w:cs="Times New Roman"/>
      <w:sz w:val="24"/>
      <w:szCs w:val="24"/>
      <w:lang w:eastAsia="ja-JP"/>
    </w:rPr>
  </w:style>
  <w:style w:type="paragraph" w:styleId="a5">
    <w:name w:val="Title"/>
    <w:basedOn w:val="a"/>
    <w:link w:val="a6"/>
    <w:qFormat/>
    <w:rsid w:val="007664D6"/>
    <w:pPr>
      <w:spacing w:after="0" w:line="240" w:lineRule="auto"/>
      <w:jc w:val="center"/>
    </w:pPr>
    <w:rPr>
      <w:rFonts w:ascii="Times New Roman" w:eastAsia="Times New Roman" w:hAnsi="Times New Roman" w:cs="Times New Roman"/>
      <w:sz w:val="28"/>
      <w:szCs w:val="20"/>
    </w:rPr>
  </w:style>
  <w:style w:type="character" w:customStyle="1" w:styleId="a6">
    <w:name w:val="Заголовок Знак"/>
    <w:basedOn w:val="a0"/>
    <w:link w:val="a5"/>
    <w:rsid w:val="007664D6"/>
    <w:rPr>
      <w:rFonts w:ascii="Times New Roman" w:eastAsia="Times New Roman" w:hAnsi="Times New Roman" w:cs="Times New Roman"/>
      <w:sz w:val="28"/>
      <w:szCs w:val="20"/>
    </w:rPr>
  </w:style>
  <w:style w:type="character" w:customStyle="1" w:styleId="a7">
    <w:name w:val="Основной текст Знак"/>
    <w:aliases w:val="Стиль Основной текст Знак,Знак1 + Первая строка:  127 см Знак"/>
    <w:basedOn w:val="a0"/>
    <w:link w:val="a8"/>
    <w:locked/>
    <w:rsid w:val="007664D6"/>
    <w:rPr>
      <w:rFonts w:ascii="MS Mincho" w:eastAsia="MS Mincho" w:hAnsi="MS Mincho"/>
      <w:sz w:val="28"/>
      <w:szCs w:val="24"/>
      <w:lang w:eastAsia="ja-JP"/>
    </w:rPr>
  </w:style>
  <w:style w:type="paragraph" w:styleId="a8">
    <w:name w:val="Body Text"/>
    <w:aliases w:val="Стиль Основной текст,Знак1 + Первая строка:  127 см"/>
    <w:basedOn w:val="a"/>
    <w:link w:val="a7"/>
    <w:unhideWhenUsed/>
    <w:rsid w:val="007664D6"/>
    <w:pPr>
      <w:spacing w:after="0" w:line="240" w:lineRule="auto"/>
      <w:jc w:val="both"/>
    </w:pPr>
    <w:rPr>
      <w:rFonts w:ascii="MS Mincho" w:eastAsia="MS Mincho" w:hAnsi="MS Mincho"/>
      <w:sz w:val="28"/>
      <w:szCs w:val="24"/>
      <w:lang w:eastAsia="ja-JP"/>
    </w:rPr>
  </w:style>
  <w:style w:type="character" w:customStyle="1" w:styleId="11">
    <w:name w:val="Основной текст Знак1"/>
    <w:basedOn w:val="a0"/>
    <w:uiPriority w:val="99"/>
    <w:semiHidden/>
    <w:rsid w:val="007664D6"/>
  </w:style>
  <w:style w:type="character" w:customStyle="1" w:styleId="a9">
    <w:name w:val="Без интервала Знак"/>
    <w:basedOn w:val="a0"/>
    <w:link w:val="aa"/>
    <w:uiPriority w:val="1"/>
    <w:locked/>
    <w:rsid w:val="007664D6"/>
    <w:rPr>
      <w:rFonts w:ascii="Calibri" w:eastAsia="Calibri" w:hAnsi="Calibri"/>
      <w:lang w:val="en-US" w:eastAsia="en-US" w:bidi="en-US"/>
    </w:rPr>
  </w:style>
  <w:style w:type="paragraph" w:styleId="aa">
    <w:name w:val="No Spacing"/>
    <w:link w:val="a9"/>
    <w:uiPriority w:val="1"/>
    <w:qFormat/>
    <w:rsid w:val="007664D6"/>
    <w:pPr>
      <w:spacing w:after="0" w:line="240" w:lineRule="auto"/>
    </w:pPr>
    <w:rPr>
      <w:rFonts w:ascii="Calibri" w:eastAsia="Calibri" w:hAnsi="Calibri"/>
      <w:lang w:val="en-US" w:eastAsia="en-US" w:bidi="en-US"/>
    </w:rPr>
  </w:style>
  <w:style w:type="paragraph" w:styleId="ab">
    <w:name w:val="List Paragraph"/>
    <w:basedOn w:val="a"/>
    <w:link w:val="ac"/>
    <w:uiPriority w:val="34"/>
    <w:qFormat/>
    <w:rsid w:val="007664D6"/>
    <w:pPr>
      <w:spacing w:after="0" w:line="240" w:lineRule="auto"/>
      <w:ind w:left="720"/>
      <w:contextualSpacing/>
    </w:pPr>
    <w:rPr>
      <w:rFonts w:ascii="Times New Roman" w:eastAsia="Times New Roman" w:hAnsi="Times New Roman" w:cs="Times New Roman"/>
      <w:sz w:val="24"/>
      <w:szCs w:val="24"/>
    </w:rPr>
  </w:style>
  <w:style w:type="paragraph" w:customStyle="1" w:styleId="ConsPlusNormal">
    <w:name w:val="ConsPlusNormal"/>
    <w:rsid w:val="007664D6"/>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character" w:styleId="ad">
    <w:name w:val="Strong"/>
    <w:basedOn w:val="a0"/>
    <w:uiPriority w:val="22"/>
    <w:qFormat/>
    <w:rsid w:val="007664D6"/>
    <w:rPr>
      <w:b/>
      <w:bCs/>
    </w:rPr>
  </w:style>
  <w:style w:type="paragraph" w:styleId="ae">
    <w:name w:val="Balloon Text"/>
    <w:basedOn w:val="a"/>
    <w:link w:val="af"/>
    <w:uiPriority w:val="99"/>
    <w:semiHidden/>
    <w:unhideWhenUsed/>
    <w:rsid w:val="007664D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664D6"/>
    <w:rPr>
      <w:rFonts w:ascii="Tahoma" w:hAnsi="Tahoma" w:cs="Tahoma"/>
      <w:sz w:val="16"/>
      <w:szCs w:val="16"/>
    </w:rPr>
  </w:style>
  <w:style w:type="character" w:customStyle="1" w:styleId="ac">
    <w:name w:val="Абзац списка Знак"/>
    <w:basedOn w:val="a0"/>
    <w:link w:val="ab"/>
    <w:uiPriority w:val="34"/>
    <w:locked/>
    <w:rsid w:val="00BC6BD0"/>
    <w:rPr>
      <w:rFonts w:ascii="Times New Roman" w:eastAsia="Times New Roman" w:hAnsi="Times New Roman" w:cs="Times New Roman"/>
      <w:sz w:val="24"/>
      <w:szCs w:val="24"/>
    </w:rPr>
  </w:style>
  <w:style w:type="paragraph" w:customStyle="1" w:styleId="21">
    <w:name w:val="Основной текст 21"/>
    <w:basedOn w:val="a"/>
    <w:rsid w:val="00BC6BD0"/>
    <w:pPr>
      <w:spacing w:after="0" w:line="240" w:lineRule="auto"/>
      <w:jc w:val="both"/>
    </w:pPr>
    <w:rPr>
      <w:rFonts w:ascii="Times New Roman" w:eastAsia="Times New Roman" w:hAnsi="Times New Roman" w:cs="Times New Roman"/>
      <w:bCs/>
      <w:sz w:val="28"/>
      <w:szCs w:val="20"/>
      <w:lang w:eastAsia="ar-SA"/>
    </w:rPr>
  </w:style>
  <w:style w:type="character" w:customStyle="1" w:styleId="af0">
    <w:name w:val="Основной текст_"/>
    <w:basedOn w:val="a0"/>
    <w:link w:val="2"/>
    <w:rsid w:val="00A10D95"/>
    <w:rPr>
      <w:rFonts w:ascii="Times New Roman" w:eastAsia="Times New Roman" w:hAnsi="Times New Roman" w:cs="Times New Roman"/>
      <w:sz w:val="23"/>
      <w:szCs w:val="23"/>
      <w:shd w:val="clear" w:color="auto" w:fill="FFFFFF"/>
    </w:rPr>
  </w:style>
  <w:style w:type="character" w:customStyle="1" w:styleId="12">
    <w:name w:val="Основной текст1"/>
    <w:basedOn w:val="af0"/>
    <w:rsid w:val="00A10D95"/>
    <w:rPr>
      <w:rFonts w:ascii="Times New Roman" w:eastAsia="Times New Roman" w:hAnsi="Times New Roman" w:cs="Times New Roman"/>
      <w:sz w:val="23"/>
      <w:szCs w:val="23"/>
      <w:shd w:val="clear" w:color="auto" w:fill="FFFFFF"/>
    </w:rPr>
  </w:style>
  <w:style w:type="character" w:customStyle="1" w:styleId="af1">
    <w:name w:val="Основной текст + Полужирный"/>
    <w:basedOn w:val="af0"/>
    <w:rsid w:val="00A10D95"/>
    <w:rPr>
      <w:rFonts w:ascii="Times New Roman" w:eastAsia="Times New Roman" w:hAnsi="Times New Roman" w:cs="Times New Roman"/>
      <w:b/>
      <w:bCs/>
      <w:sz w:val="23"/>
      <w:szCs w:val="23"/>
      <w:shd w:val="clear" w:color="auto" w:fill="FFFFFF"/>
    </w:rPr>
  </w:style>
  <w:style w:type="paragraph" w:customStyle="1" w:styleId="2">
    <w:name w:val="Основной текст2"/>
    <w:basedOn w:val="a"/>
    <w:link w:val="af0"/>
    <w:rsid w:val="00A10D95"/>
    <w:pPr>
      <w:shd w:val="clear" w:color="auto" w:fill="FFFFFF"/>
      <w:spacing w:before="300" w:after="0" w:line="290" w:lineRule="exact"/>
      <w:jc w:val="both"/>
    </w:pPr>
    <w:rPr>
      <w:rFonts w:ascii="Times New Roman" w:eastAsia="Times New Roman" w:hAnsi="Times New Roman" w:cs="Times New Roman"/>
      <w:sz w:val="23"/>
      <w:szCs w:val="23"/>
    </w:rPr>
  </w:style>
  <w:style w:type="table" w:styleId="af2">
    <w:name w:val="Table Grid"/>
    <w:basedOn w:val="a1"/>
    <w:uiPriority w:val="59"/>
    <w:rsid w:val="002412B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
    <w:basedOn w:val="a"/>
    <w:uiPriority w:val="99"/>
    <w:unhideWhenUsed/>
    <w:qFormat/>
    <w:rsid w:val="00E54C6F"/>
    <w:pPr>
      <w:spacing w:before="100" w:beforeAutospacing="1" w:after="100" w:afterAutospacing="1" w:line="240" w:lineRule="auto"/>
    </w:pPr>
    <w:rPr>
      <w:rFonts w:ascii="Times New Roman" w:eastAsia="Times New Roman" w:hAnsi="Times New Roman" w:cs="Times New Roman"/>
      <w:sz w:val="24"/>
      <w:szCs w:val="24"/>
    </w:rPr>
  </w:style>
  <w:style w:type="character" w:styleId="af4">
    <w:name w:val="Hyperlink"/>
    <w:basedOn w:val="a0"/>
    <w:uiPriority w:val="99"/>
    <w:unhideWhenUsed/>
    <w:rsid w:val="002935DD"/>
    <w:rPr>
      <w:color w:val="0000FF" w:themeColor="hyperlink"/>
      <w:u w:val="single"/>
    </w:rPr>
  </w:style>
  <w:style w:type="character" w:styleId="af5">
    <w:name w:val="Emphasis"/>
    <w:uiPriority w:val="20"/>
    <w:qFormat/>
    <w:rsid w:val="00F2295B"/>
    <w:rPr>
      <w:i/>
      <w:iCs/>
    </w:rPr>
  </w:style>
  <w:style w:type="paragraph" w:styleId="af6">
    <w:name w:val="Body Text Indent"/>
    <w:basedOn w:val="a"/>
    <w:link w:val="af7"/>
    <w:uiPriority w:val="99"/>
    <w:semiHidden/>
    <w:unhideWhenUsed/>
    <w:rsid w:val="004148B5"/>
    <w:pPr>
      <w:spacing w:after="120"/>
      <w:ind w:left="283"/>
    </w:pPr>
  </w:style>
  <w:style w:type="character" w:customStyle="1" w:styleId="af7">
    <w:name w:val="Основной текст с отступом Знак"/>
    <w:basedOn w:val="a0"/>
    <w:link w:val="af6"/>
    <w:rsid w:val="004148B5"/>
  </w:style>
  <w:style w:type="paragraph" w:styleId="af8">
    <w:name w:val="header"/>
    <w:basedOn w:val="a"/>
    <w:link w:val="af9"/>
    <w:uiPriority w:val="99"/>
    <w:unhideWhenUsed/>
    <w:rsid w:val="002E23CE"/>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23CE"/>
  </w:style>
  <w:style w:type="paragraph" w:customStyle="1" w:styleId="ConsTitle">
    <w:name w:val="ConsTitle"/>
    <w:rsid w:val="001E2E1F"/>
    <w:pPr>
      <w:widowControl w:val="0"/>
      <w:autoSpaceDE w:val="0"/>
      <w:autoSpaceDN w:val="0"/>
      <w:adjustRightInd w:val="0"/>
      <w:spacing w:after="0" w:line="240" w:lineRule="auto"/>
      <w:ind w:right="19772"/>
    </w:pPr>
    <w:rPr>
      <w:rFonts w:ascii="Arial" w:eastAsia="Times New Roman" w:hAnsi="Arial" w:cs="Arial"/>
      <w:b/>
      <w:bCs/>
      <w:sz w:val="20"/>
      <w:szCs w:val="20"/>
    </w:rPr>
  </w:style>
  <w:style w:type="character" w:customStyle="1" w:styleId="30">
    <w:name w:val="Заголовок 3 Знак"/>
    <w:basedOn w:val="a0"/>
    <w:link w:val="3"/>
    <w:uiPriority w:val="9"/>
    <w:semiHidden/>
    <w:rsid w:val="001E79D7"/>
    <w:rPr>
      <w:rFonts w:asciiTheme="majorHAnsi" w:eastAsiaTheme="majorEastAsia" w:hAnsiTheme="majorHAnsi" w:cstheme="majorBidi"/>
      <w:color w:val="243F60" w:themeColor="accent1" w:themeShade="7F"/>
      <w:sz w:val="24"/>
      <w:szCs w:val="24"/>
    </w:rPr>
  </w:style>
  <w:style w:type="paragraph" w:customStyle="1" w:styleId="cxspmiddlemrcssattr">
    <w:name w:val="cxspmiddle_mr_css_attr"/>
    <w:basedOn w:val="a"/>
    <w:rsid w:val="00F13B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rsid w:val="00A205A3"/>
    <w:pPr>
      <w:widowControl w:val="0"/>
      <w:suppressAutoHyphens/>
      <w:autoSpaceDN w:val="0"/>
      <w:spacing w:after="0" w:line="240" w:lineRule="auto"/>
      <w:ind w:firstLine="720"/>
      <w:jc w:val="both"/>
      <w:textAlignment w:val="baseline"/>
    </w:pPr>
    <w:rPr>
      <w:rFonts w:ascii="Arial" w:eastAsia="Times New Roman" w:hAnsi="Arial" w:cs="Arial"/>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97830">
      <w:bodyDiv w:val="1"/>
      <w:marLeft w:val="0"/>
      <w:marRight w:val="0"/>
      <w:marTop w:val="0"/>
      <w:marBottom w:val="0"/>
      <w:divBdr>
        <w:top w:val="none" w:sz="0" w:space="0" w:color="auto"/>
        <w:left w:val="none" w:sz="0" w:space="0" w:color="auto"/>
        <w:bottom w:val="none" w:sz="0" w:space="0" w:color="auto"/>
        <w:right w:val="none" w:sz="0" w:space="0" w:color="auto"/>
      </w:divBdr>
    </w:div>
    <w:div w:id="213153829">
      <w:bodyDiv w:val="1"/>
      <w:marLeft w:val="0"/>
      <w:marRight w:val="0"/>
      <w:marTop w:val="0"/>
      <w:marBottom w:val="0"/>
      <w:divBdr>
        <w:top w:val="none" w:sz="0" w:space="0" w:color="auto"/>
        <w:left w:val="none" w:sz="0" w:space="0" w:color="auto"/>
        <w:bottom w:val="none" w:sz="0" w:space="0" w:color="auto"/>
        <w:right w:val="none" w:sz="0" w:space="0" w:color="auto"/>
      </w:divBdr>
    </w:div>
    <w:div w:id="395474177">
      <w:bodyDiv w:val="1"/>
      <w:marLeft w:val="0"/>
      <w:marRight w:val="0"/>
      <w:marTop w:val="0"/>
      <w:marBottom w:val="0"/>
      <w:divBdr>
        <w:top w:val="none" w:sz="0" w:space="0" w:color="auto"/>
        <w:left w:val="none" w:sz="0" w:space="0" w:color="auto"/>
        <w:bottom w:val="none" w:sz="0" w:space="0" w:color="auto"/>
        <w:right w:val="none" w:sz="0" w:space="0" w:color="auto"/>
      </w:divBdr>
    </w:div>
    <w:div w:id="475882073">
      <w:bodyDiv w:val="1"/>
      <w:marLeft w:val="0"/>
      <w:marRight w:val="0"/>
      <w:marTop w:val="0"/>
      <w:marBottom w:val="0"/>
      <w:divBdr>
        <w:top w:val="none" w:sz="0" w:space="0" w:color="auto"/>
        <w:left w:val="none" w:sz="0" w:space="0" w:color="auto"/>
        <w:bottom w:val="none" w:sz="0" w:space="0" w:color="auto"/>
        <w:right w:val="none" w:sz="0" w:space="0" w:color="auto"/>
      </w:divBdr>
      <w:divsChild>
        <w:div w:id="715273112">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354461053">
              <w:marLeft w:val="0"/>
              <w:marRight w:val="0"/>
              <w:marTop w:val="0"/>
              <w:marBottom w:val="0"/>
              <w:divBdr>
                <w:top w:val="none" w:sz="0" w:space="0" w:color="auto"/>
                <w:left w:val="none" w:sz="0" w:space="0" w:color="auto"/>
                <w:bottom w:val="none" w:sz="0" w:space="0" w:color="auto"/>
                <w:right w:val="none" w:sz="0" w:space="0" w:color="auto"/>
              </w:divBdr>
              <w:divsChild>
                <w:div w:id="1276255999">
                  <w:marLeft w:val="0"/>
                  <w:marRight w:val="0"/>
                  <w:marTop w:val="0"/>
                  <w:marBottom w:val="0"/>
                  <w:divBdr>
                    <w:top w:val="none" w:sz="0" w:space="0" w:color="auto"/>
                    <w:left w:val="none" w:sz="0" w:space="0" w:color="auto"/>
                    <w:bottom w:val="none" w:sz="0" w:space="0" w:color="auto"/>
                    <w:right w:val="none" w:sz="0" w:space="0" w:color="auto"/>
                  </w:divBdr>
                  <w:divsChild>
                    <w:div w:id="578907109">
                      <w:marLeft w:val="0"/>
                      <w:marRight w:val="0"/>
                      <w:marTop w:val="0"/>
                      <w:marBottom w:val="0"/>
                      <w:divBdr>
                        <w:top w:val="none" w:sz="0" w:space="0" w:color="auto"/>
                        <w:left w:val="none" w:sz="0" w:space="0" w:color="auto"/>
                        <w:bottom w:val="none" w:sz="0" w:space="0" w:color="auto"/>
                        <w:right w:val="none" w:sz="0" w:space="0" w:color="auto"/>
                      </w:divBdr>
                      <w:divsChild>
                        <w:div w:id="1081101431">
                          <w:marLeft w:val="0"/>
                          <w:marRight w:val="0"/>
                          <w:marTop w:val="0"/>
                          <w:marBottom w:val="0"/>
                          <w:divBdr>
                            <w:top w:val="none" w:sz="0" w:space="0" w:color="auto"/>
                            <w:left w:val="none" w:sz="0" w:space="0" w:color="auto"/>
                            <w:bottom w:val="none" w:sz="0" w:space="0" w:color="auto"/>
                            <w:right w:val="none" w:sz="0" w:space="0" w:color="auto"/>
                          </w:divBdr>
                          <w:divsChild>
                            <w:div w:id="1301762175">
                              <w:marLeft w:val="0"/>
                              <w:marRight w:val="0"/>
                              <w:marTop w:val="0"/>
                              <w:marBottom w:val="0"/>
                              <w:divBdr>
                                <w:top w:val="none" w:sz="0" w:space="0" w:color="auto"/>
                                <w:left w:val="none" w:sz="0" w:space="0" w:color="auto"/>
                                <w:bottom w:val="none" w:sz="0" w:space="0" w:color="auto"/>
                                <w:right w:val="none" w:sz="0" w:space="0" w:color="auto"/>
                              </w:divBdr>
                              <w:divsChild>
                                <w:div w:id="1607034849">
                                  <w:marLeft w:val="0"/>
                                  <w:marRight w:val="0"/>
                                  <w:marTop w:val="0"/>
                                  <w:marBottom w:val="0"/>
                                  <w:divBdr>
                                    <w:top w:val="none" w:sz="0" w:space="0" w:color="auto"/>
                                    <w:left w:val="none" w:sz="0" w:space="0" w:color="auto"/>
                                    <w:bottom w:val="none" w:sz="0" w:space="0" w:color="auto"/>
                                    <w:right w:val="none" w:sz="0" w:space="0" w:color="auto"/>
                                  </w:divBdr>
                                  <w:divsChild>
                                    <w:div w:id="81241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8143859">
                  <w:marLeft w:val="0"/>
                  <w:marRight w:val="0"/>
                  <w:marTop w:val="0"/>
                  <w:marBottom w:val="0"/>
                  <w:divBdr>
                    <w:top w:val="none" w:sz="0" w:space="0" w:color="auto"/>
                    <w:left w:val="none" w:sz="0" w:space="0" w:color="auto"/>
                    <w:bottom w:val="none" w:sz="0" w:space="0" w:color="auto"/>
                    <w:right w:val="none" w:sz="0" w:space="0" w:color="auto"/>
                  </w:divBdr>
                  <w:divsChild>
                    <w:div w:id="2031374232">
                      <w:marLeft w:val="0"/>
                      <w:marRight w:val="0"/>
                      <w:marTop w:val="0"/>
                      <w:marBottom w:val="0"/>
                      <w:divBdr>
                        <w:top w:val="none" w:sz="0" w:space="0" w:color="auto"/>
                        <w:left w:val="none" w:sz="0" w:space="0" w:color="auto"/>
                        <w:bottom w:val="none" w:sz="0" w:space="0" w:color="auto"/>
                        <w:right w:val="none" w:sz="0" w:space="0" w:color="auto"/>
                      </w:divBdr>
                      <w:divsChild>
                        <w:div w:id="104629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67491">
                  <w:marLeft w:val="0"/>
                  <w:marRight w:val="0"/>
                  <w:marTop w:val="0"/>
                  <w:marBottom w:val="0"/>
                  <w:divBdr>
                    <w:top w:val="none" w:sz="0" w:space="0" w:color="auto"/>
                    <w:left w:val="none" w:sz="0" w:space="0" w:color="auto"/>
                    <w:bottom w:val="none" w:sz="0" w:space="0" w:color="auto"/>
                    <w:right w:val="none" w:sz="0" w:space="0" w:color="auto"/>
                  </w:divBdr>
                  <w:divsChild>
                    <w:div w:id="1067340599">
                      <w:marLeft w:val="0"/>
                      <w:marRight w:val="0"/>
                      <w:marTop w:val="0"/>
                      <w:marBottom w:val="0"/>
                      <w:divBdr>
                        <w:top w:val="none" w:sz="0" w:space="0" w:color="auto"/>
                        <w:left w:val="none" w:sz="0" w:space="0" w:color="auto"/>
                        <w:bottom w:val="none" w:sz="0" w:space="0" w:color="auto"/>
                        <w:right w:val="none" w:sz="0" w:space="0" w:color="auto"/>
                      </w:divBdr>
                      <w:divsChild>
                        <w:div w:id="1811825550">
                          <w:marLeft w:val="0"/>
                          <w:marRight w:val="0"/>
                          <w:marTop w:val="0"/>
                          <w:marBottom w:val="0"/>
                          <w:divBdr>
                            <w:top w:val="none" w:sz="0" w:space="0" w:color="auto"/>
                            <w:left w:val="none" w:sz="0" w:space="0" w:color="auto"/>
                            <w:bottom w:val="none" w:sz="0" w:space="0" w:color="auto"/>
                            <w:right w:val="none" w:sz="0" w:space="0" w:color="auto"/>
                          </w:divBdr>
                          <w:divsChild>
                            <w:div w:id="42409245">
                              <w:marLeft w:val="0"/>
                              <w:marRight w:val="0"/>
                              <w:marTop w:val="0"/>
                              <w:marBottom w:val="0"/>
                              <w:divBdr>
                                <w:top w:val="none" w:sz="0" w:space="0" w:color="auto"/>
                                <w:left w:val="none" w:sz="0" w:space="0" w:color="auto"/>
                                <w:bottom w:val="none" w:sz="0" w:space="0" w:color="auto"/>
                                <w:right w:val="none" w:sz="0" w:space="0" w:color="auto"/>
                              </w:divBdr>
                              <w:divsChild>
                                <w:div w:id="1458716076">
                                  <w:marLeft w:val="0"/>
                                  <w:marRight w:val="0"/>
                                  <w:marTop w:val="0"/>
                                  <w:marBottom w:val="0"/>
                                  <w:divBdr>
                                    <w:top w:val="none" w:sz="0" w:space="0" w:color="auto"/>
                                    <w:left w:val="none" w:sz="0" w:space="0" w:color="auto"/>
                                    <w:bottom w:val="none" w:sz="0" w:space="0" w:color="auto"/>
                                    <w:right w:val="none" w:sz="0" w:space="0" w:color="auto"/>
                                  </w:divBdr>
                                  <w:divsChild>
                                    <w:div w:id="180546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6023549">
          <w:marLeft w:val="0"/>
          <w:marRight w:val="0"/>
          <w:marTop w:val="0"/>
          <w:marBottom w:val="0"/>
          <w:divBdr>
            <w:top w:val="none" w:sz="0" w:space="0" w:color="auto"/>
            <w:left w:val="none" w:sz="0" w:space="0" w:color="auto"/>
            <w:bottom w:val="none" w:sz="0" w:space="0" w:color="auto"/>
            <w:right w:val="none" w:sz="0" w:space="0" w:color="auto"/>
          </w:divBdr>
          <w:divsChild>
            <w:div w:id="1916554036">
              <w:marLeft w:val="0"/>
              <w:marRight w:val="0"/>
              <w:marTop w:val="0"/>
              <w:marBottom w:val="0"/>
              <w:divBdr>
                <w:top w:val="none" w:sz="0" w:space="0" w:color="auto"/>
                <w:left w:val="none" w:sz="0" w:space="0" w:color="auto"/>
                <w:bottom w:val="none" w:sz="0" w:space="0" w:color="auto"/>
                <w:right w:val="none" w:sz="0" w:space="0" w:color="auto"/>
              </w:divBdr>
            </w:div>
          </w:divsChild>
        </w:div>
        <w:div w:id="596329047">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594049445">
              <w:marLeft w:val="0"/>
              <w:marRight w:val="0"/>
              <w:marTop w:val="0"/>
              <w:marBottom w:val="0"/>
              <w:divBdr>
                <w:top w:val="none" w:sz="0" w:space="0" w:color="auto"/>
                <w:left w:val="none" w:sz="0" w:space="0" w:color="auto"/>
                <w:bottom w:val="none" w:sz="0" w:space="0" w:color="auto"/>
                <w:right w:val="none" w:sz="0" w:space="0" w:color="auto"/>
              </w:divBdr>
              <w:divsChild>
                <w:div w:id="1846430521">
                  <w:marLeft w:val="0"/>
                  <w:marRight w:val="0"/>
                  <w:marTop w:val="0"/>
                  <w:marBottom w:val="0"/>
                  <w:divBdr>
                    <w:top w:val="none" w:sz="0" w:space="0" w:color="auto"/>
                    <w:left w:val="none" w:sz="0" w:space="0" w:color="auto"/>
                    <w:bottom w:val="none" w:sz="0" w:space="0" w:color="auto"/>
                    <w:right w:val="none" w:sz="0" w:space="0" w:color="auto"/>
                  </w:divBdr>
                  <w:divsChild>
                    <w:div w:id="70859676">
                      <w:marLeft w:val="0"/>
                      <w:marRight w:val="0"/>
                      <w:marTop w:val="0"/>
                      <w:marBottom w:val="0"/>
                      <w:divBdr>
                        <w:top w:val="none" w:sz="0" w:space="0" w:color="auto"/>
                        <w:left w:val="none" w:sz="0" w:space="0" w:color="auto"/>
                        <w:bottom w:val="none" w:sz="0" w:space="0" w:color="auto"/>
                        <w:right w:val="none" w:sz="0" w:space="0" w:color="auto"/>
                      </w:divBdr>
                      <w:divsChild>
                        <w:div w:id="1778212684">
                          <w:marLeft w:val="0"/>
                          <w:marRight w:val="0"/>
                          <w:marTop w:val="0"/>
                          <w:marBottom w:val="0"/>
                          <w:divBdr>
                            <w:top w:val="none" w:sz="0" w:space="0" w:color="auto"/>
                            <w:left w:val="none" w:sz="0" w:space="0" w:color="auto"/>
                            <w:bottom w:val="none" w:sz="0" w:space="0" w:color="auto"/>
                            <w:right w:val="none" w:sz="0" w:space="0" w:color="auto"/>
                          </w:divBdr>
                          <w:divsChild>
                            <w:div w:id="414136907">
                              <w:marLeft w:val="0"/>
                              <w:marRight w:val="0"/>
                              <w:marTop w:val="0"/>
                              <w:marBottom w:val="0"/>
                              <w:divBdr>
                                <w:top w:val="none" w:sz="0" w:space="0" w:color="auto"/>
                                <w:left w:val="none" w:sz="0" w:space="0" w:color="auto"/>
                                <w:bottom w:val="none" w:sz="0" w:space="0" w:color="auto"/>
                                <w:right w:val="none" w:sz="0" w:space="0" w:color="auto"/>
                              </w:divBdr>
                              <w:divsChild>
                                <w:div w:id="98188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4707585">
      <w:bodyDiv w:val="1"/>
      <w:marLeft w:val="0"/>
      <w:marRight w:val="0"/>
      <w:marTop w:val="0"/>
      <w:marBottom w:val="0"/>
      <w:divBdr>
        <w:top w:val="none" w:sz="0" w:space="0" w:color="auto"/>
        <w:left w:val="none" w:sz="0" w:space="0" w:color="auto"/>
        <w:bottom w:val="none" w:sz="0" w:space="0" w:color="auto"/>
        <w:right w:val="none" w:sz="0" w:space="0" w:color="auto"/>
      </w:divBdr>
    </w:div>
    <w:div w:id="591820043">
      <w:bodyDiv w:val="1"/>
      <w:marLeft w:val="0"/>
      <w:marRight w:val="0"/>
      <w:marTop w:val="0"/>
      <w:marBottom w:val="0"/>
      <w:divBdr>
        <w:top w:val="none" w:sz="0" w:space="0" w:color="auto"/>
        <w:left w:val="none" w:sz="0" w:space="0" w:color="auto"/>
        <w:bottom w:val="none" w:sz="0" w:space="0" w:color="auto"/>
        <w:right w:val="none" w:sz="0" w:space="0" w:color="auto"/>
      </w:divBdr>
    </w:div>
    <w:div w:id="645357814">
      <w:bodyDiv w:val="1"/>
      <w:marLeft w:val="0"/>
      <w:marRight w:val="0"/>
      <w:marTop w:val="0"/>
      <w:marBottom w:val="0"/>
      <w:divBdr>
        <w:top w:val="none" w:sz="0" w:space="0" w:color="auto"/>
        <w:left w:val="none" w:sz="0" w:space="0" w:color="auto"/>
        <w:bottom w:val="none" w:sz="0" w:space="0" w:color="auto"/>
        <w:right w:val="none" w:sz="0" w:space="0" w:color="auto"/>
      </w:divBdr>
    </w:div>
    <w:div w:id="771978438">
      <w:bodyDiv w:val="1"/>
      <w:marLeft w:val="0"/>
      <w:marRight w:val="0"/>
      <w:marTop w:val="0"/>
      <w:marBottom w:val="0"/>
      <w:divBdr>
        <w:top w:val="none" w:sz="0" w:space="0" w:color="auto"/>
        <w:left w:val="none" w:sz="0" w:space="0" w:color="auto"/>
        <w:bottom w:val="none" w:sz="0" w:space="0" w:color="auto"/>
        <w:right w:val="none" w:sz="0" w:space="0" w:color="auto"/>
      </w:divBdr>
    </w:div>
    <w:div w:id="833105673">
      <w:bodyDiv w:val="1"/>
      <w:marLeft w:val="0"/>
      <w:marRight w:val="0"/>
      <w:marTop w:val="0"/>
      <w:marBottom w:val="0"/>
      <w:divBdr>
        <w:top w:val="none" w:sz="0" w:space="0" w:color="auto"/>
        <w:left w:val="none" w:sz="0" w:space="0" w:color="auto"/>
        <w:bottom w:val="none" w:sz="0" w:space="0" w:color="auto"/>
        <w:right w:val="none" w:sz="0" w:space="0" w:color="auto"/>
      </w:divBdr>
    </w:div>
    <w:div w:id="863372221">
      <w:bodyDiv w:val="1"/>
      <w:marLeft w:val="0"/>
      <w:marRight w:val="0"/>
      <w:marTop w:val="0"/>
      <w:marBottom w:val="0"/>
      <w:divBdr>
        <w:top w:val="none" w:sz="0" w:space="0" w:color="auto"/>
        <w:left w:val="none" w:sz="0" w:space="0" w:color="auto"/>
        <w:bottom w:val="none" w:sz="0" w:space="0" w:color="auto"/>
        <w:right w:val="none" w:sz="0" w:space="0" w:color="auto"/>
      </w:divBdr>
    </w:div>
    <w:div w:id="930505749">
      <w:bodyDiv w:val="1"/>
      <w:marLeft w:val="0"/>
      <w:marRight w:val="0"/>
      <w:marTop w:val="0"/>
      <w:marBottom w:val="0"/>
      <w:divBdr>
        <w:top w:val="none" w:sz="0" w:space="0" w:color="auto"/>
        <w:left w:val="none" w:sz="0" w:space="0" w:color="auto"/>
        <w:bottom w:val="none" w:sz="0" w:space="0" w:color="auto"/>
        <w:right w:val="none" w:sz="0" w:space="0" w:color="auto"/>
      </w:divBdr>
    </w:div>
    <w:div w:id="977226146">
      <w:bodyDiv w:val="1"/>
      <w:marLeft w:val="0"/>
      <w:marRight w:val="0"/>
      <w:marTop w:val="0"/>
      <w:marBottom w:val="0"/>
      <w:divBdr>
        <w:top w:val="none" w:sz="0" w:space="0" w:color="auto"/>
        <w:left w:val="none" w:sz="0" w:space="0" w:color="auto"/>
        <w:bottom w:val="none" w:sz="0" w:space="0" w:color="auto"/>
        <w:right w:val="none" w:sz="0" w:space="0" w:color="auto"/>
      </w:divBdr>
    </w:div>
    <w:div w:id="1108769600">
      <w:bodyDiv w:val="1"/>
      <w:marLeft w:val="0"/>
      <w:marRight w:val="0"/>
      <w:marTop w:val="0"/>
      <w:marBottom w:val="0"/>
      <w:divBdr>
        <w:top w:val="none" w:sz="0" w:space="0" w:color="auto"/>
        <w:left w:val="none" w:sz="0" w:space="0" w:color="auto"/>
        <w:bottom w:val="none" w:sz="0" w:space="0" w:color="auto"/>
        <w:right w:val="none" w:sz="0" w:space="0" w:color="auto"/>
      </w:divBdr>
    </w:div>
    <w:div w:id="1124620531">
      <w:bodyDiv w:val="1"/>
      <w:marLeft w:val="0"/>
      <w:marRight w:val="0"/>
      <w:marTop w:val="0"/>
      <w:marBottom w:val="0"/>
      <w:divBdr>
        <w:top w:val="none" w:sz="0" w:space="0" w:color="auto"/>
        <w:left w:val="none" w:sz="0" w:space="0" w:color="auto"/>
        <w:bottom w:val="none" w:sz="0" w:space="0" w:color="auto"/>
        <w:right w:val="none" w:sz="0" w:space="0" w:color="auto"/>
      </w:divBdr>
    </w:div>
    <w:div w:id="1157267094">
      <w:bodyDiv w:val="1"/>
      <w:marLeft w:val="0"/>
      <w:marRight w:val="0"/>
      <w:marTop w:val="0"/>
      <w:marBottom w:val="0"/>
      <w:divBdr>
        <w:top w:val="none" w:sz="0" w:space="0" w:color="auto"/>
        <w:left w:val="none" w:sz="0" w:space="0" w:color="auto"/>
        <w:bottom w:val="none" w:sz="0" w:space="0" w:color="auto"/>
        <w:right w:val="none" w:sz="0" w:space="0" w:color="auto"/>
      </w:divBdr>
    </w:div>
    <w:div w:id="1165393494">
      <w:bodyDiv w:val="1"/>
      <w:marLeft w:val="0"/>
      <w:marRight w:val="0"/>
      <w:marTop w:val="0"/>
      <w:marBottom w:val="0"/>
      <w:divBdr>
        <w:top w:val="none" w:sz="0" w:space="0" w:color="auto"/>
        <w:left w:val="none" w:sz="0" w:space="0" w:color="auto"/>
        <w:bottom w:val="none" w:sz="0" w:space="0" w:color="auto"/>
        <w:right w:val="none" w:sz="0" w:space="0" w:color="auto"/>
      </w:divBdr>
    </w:div>
    <w:div w:id="1313561668">
      <w:bodyDiv w:val="1"/>
      <w:marLeft w:val="0"/>
      <w:marRight w:val="0"/>
      <w:marTop w:val="0"/>
      <w:marBottom w:val="0"/>
      <w:divBdr>
        <w:top w:val="none" w:sz="0" w:space="0" w:color="auto"/>
        <w:left w:val="none" w:sz="0" w:space="0" w:color="auto"/>
        <w:bottom w:val="none" w:sz="0" w:space="0" w:color="auto"/>
        <w:right w:val="none" w:sz="0" w:space="0" w:color="auto"/>
      </w:divBdr>
    </w:div>
    <w:div w:id="164576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05348-B61C-495B-B05E-1EA69FB0D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10730</TotalTime>
  <Pages>16</Pages>
  <Words>5106</Words>
  <Characters>29106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petrova_z_h</dc:creator>
  <cp:lastModifiedBy>Econom 1</cp:lastModifiedBy>
  <cp:revision>143</cp:revision>
  <cp:lastPrinted>2024-03-11T01:18:00Z</cp:lastPrinted>
  <dcterms:created xsi:type="dcterms:W3CDTF">2016-11-01T03:57:00Z</dcterms:created>
  <dcterms:modified xsi:type="dcterms:W3CDTF">2024-09-19T08:04:00Z</dcterms:modified>
</cp:coreProperties>
</file>