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77" w:rsidRDefault="000F7B2A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DA7A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7A77" w:rsidRDefault="000F7B2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7A77" w:rsidRDefault="00DA7A77">
            <w:pPr>
              <w:rPr>
                <w:color w:val="000000"/>
              </w:rPr>
            </w:pPr>
          </w:p>
        </w:tc>
      </w:tr>
    </w:tbl>
    <w:p w:rsidR="00DA7A77" w:rsidRDefault="00DA7A77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DA7A77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7A77" w:rsidRDefault="000F7B2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DA7A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7A77" w:rsidRDefault="000F7B2A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7A77" w:rsidRDefault="000F7B2A">
            <w:pPr>
              <w:rPr>
                <w:color w:val="000000"/>
              </w:rPr>
            </w:pPr>
            <w:r>
              <w:rPr>
                <w:color w:val="000000"/>
              </w:rPr>
              <w:t>Аукцион (приватизация)</w:t>
            </w:r>
          </w:p>
        </w:tc>
      </w:tr>
      <w:tr w:rsidR="00DA7A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7A77" w:rsidRDefault="000F7B2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об инициаторе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7A77" w:rsidRDefault="000F7B2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МО СП "Хошун-Узурское" Мухоршибирского района Республики Бурятия</w:t>
            </w:r>
          </w:p>
        </w:tc>
      </w:tr>
      <w:tr w:rsidR="00DA7A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7A77" w:rsidRDefault="000F7B2A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7A77" w:rsidRDefault="000F7B2A">
            <w:pPr>
              <w:rPr>
                <w:color w:val="000000"/>
              </w:rPr>
            </w:pPr>
            <w:r>
              <w:rPr>
                <w:color w:val="000000"/>
              </w:rPr>
              <w:t>SBR012-2201170029</w:t>
            </w:r>
          </w:p>
        </w:tc>
      </w:tr>
      <w:tr w:rsidR="00DA7A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7A77" w:rsidRDefault="000F7B2A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7A77" w:rsidRDefault="000F7B2A">
            <w:pPr>
              <w:rPr>
                <w:color w:val="000000"/>
              </w:rPr>
            </w:pPr>
            <w:r>
              <w:rPr>
                <w:color w:val="000000"/>
              </w:rPr>
              <w:t>извещение</w:t>
            </w:r>
          </w:p>
        </w:tc>
      </w:tr>
    </w:tbl>
    <w:p w:rsidR="00DA7A77" w:rsidRDefault="00DA7A77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DA7A77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7A77" w:rsidRDefault="000F7B2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DA7A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7A77" w:rsidRDefault="000F7B2A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7A77" w:rsidRDefault="000F7B2A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A7A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7A77" w:rsidRDefault="000F7B2A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7A77" w:rsidRDefault="000F7B2A">
            <w:pPr>
              <w:rPr>
                <w:color w:val="000000"/>
              </w:rPr>
            </w:pPr>
            <w:r>
              <w:rPr>
                <w:color w:val="000000"/>
              </w:rPr>
              <w:t>ВАЗ-21214</w:t>
            </w:r>
          </w:p>
        </w:tc>
      </w:tr>
      <w:tr w:rsidR="00DA7A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7A77" w:rsidRDefault="000F7B2A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Начальная цена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7A77" w:rsidRDefault="000F7B2A">
            <w:pPr>
              <w:rPr>
                <w:color w:val="000000"/>
              </w:rPr>
            </w:pPr>
            <w:r>
              <w:rPr>
                <w:color w:val="000000"/>
              </w:rPr>
              <w:t>110 000.00</w:t>
            </w:r>
          </w:p>
        </w:tc>
      </w:tr>
      <w:tr w:rsidR="00DA7A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7A77" w:rsidRDefault="000F7B2A">
            <w:pPr>
              <w:rPr>
                <w:color w:val="000000"/>
              </w:rPr>
            </w:pPr>
            <w:r>
              <w:rPr>
                <w:color w:val="000000"/>
              </w:rPr>
              <w:t xml:space="preserve">Валюта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7A77" w:rsidRDefault="000F7B2A">
            <w:pPr>
              <w:rPr>
                <w:color w:val="000000"/>
              </w:rPr>
            </w:pPr>
            <w:r>
              <w:rPr>
                <w:color w:val="000000"/>
              </w:rPr>
              <w:t>Российский рубль</w:t>
            </w:r>
          </w:p>
        </w:tc>
      </w:tr>
    </w:tbl>
    <w:p w:rsidR="00DA7A77" w:rsidRDefault="00DA7A77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DA7A77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7A77" w:rsidRDefault="000F7B2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Результат по лоту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DA7A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7A77" w:rsidRDefault="000F7B2A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7A77" w:rsidRDefault="000F7B2A">
            <w:pPr>
              <w:rPr>
                <w:color w:val="000000"/>
              </w:rPr>
            </w:pPr>
            <w:r>
              <w:rPr>
                <w:color w:val="000000"/>
              </w:rPr>
              <w:t>Не состоялся</w:t>
            </w:r>
          </w:p>
        </w:tc>
      </w:tr>
      <w:tr w:rsidR="00DA7A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7A77" w:rsidRDefault="000F7B2A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7A77" w:rsidRDefault="000F7B2A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было подано ни одной заявки на участие </w:t>
            </w:r>
            <w:r>
              <w:rPr>
                <w:color w:val="000000"/>
              </w:rPr>
              <w:t>либо ни один из претендентов не признан участником</w:t>
            </w:r>
          </w:p>
        </w:tc>
      </w:tr>
      <w:tr w:rsidR="00DA7A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7A77" w:rsidRDefault="000F7B2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7A77" w:rsidRDefault="000F7B2A">
            <w:pPr>
              <w:rPr>
                <w:color w:val="000000"/>
              </w:rPr>
            </w:pPr>
            <w:r>
              <w:rPr>
                <w:color w:val="000000"/>
              </w:rPr>
              <w:t>Решение о повторных торгах</w:t>
            </w:r>
          </w:p>
        </w:tc>
      </w:tr>
    </w:tbl>
    <w:p w:rsidR="00DA7A77" w:rsidRDefault="00DA7A77"/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876"/>
      </w:tblGrid>
      <w:tr w:rsidR="00DA7A77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7A77" w:rsidRDefault="000F7B2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Сведения о заявках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DA7A7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09"/>
              <w:gridCol w:w="1879"/>
              <w:gridCol w:w="1791"/>
              <w:gridCol w:w="1790"/>
              <w:gridCol w:w="1593"/>
              <w:gridCol w:w="1605"/>
              <w:gridCol w:w="1159"/>
            </w:tblGrid>
            <w:tr w:rsidR="00DA7A77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A7A77" w:rsidRDefault="000F7B2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A7A77" w:rsidRDefault="000F7B2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A7A77" w:rsidRDefault="000F7B2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A7A77" w:rsidRDefault="000F7B2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A7A77" w:rsidRDefault="000F7B2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A7A77" w:rsidRDefault="000F7B2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Предложение о цене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A7A77" w:rsidRDefault="000F7B2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Текущий статус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DA7A77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A7A77" w:rsidRDefault="000F7B2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отсутствуют</w:t>
                  </w:r>
                </w:p>
              </w:tc>
            </w:tr>
          </w:tbl>
          <w:p w:rsidR="00DA7A77" w:rsidRDefault="00DA7A77">
            <w:pPr>
              <w:rPr>
                <w:color w:val="000000"/>
              </w:rPr>
            </w:pPr>
          </w:p>
        </w:tc>
      </w:tr>
    </w:tbl>
    <w:p w:rsidR="00DA7A77" w:rsidRDefault="00DA7A77"/>
    <w:tbl>
      <w:tblPr>
        <w:tblStyle w:val="block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68"/>
        <w:gridCol w:w="9748"/>
      </w:tblGrid>
      <w:tr w:rsidR="00DA7A77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7A77" w:rsidRDefault="000F7B2A">
            <w:pPr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Сведения о победителе</w:t>
            </w:r>
            <w:r>
              <w:rPr>
                <w:b/>
                <w:bCs/>
                <w:color w:val="000000"/>
                <w:sz w:val="18"/>
              </w:rPr>
              <w:br/>
            </w:r>
          </w:p>
        </w:tc>
      </w:tr>
      <w:tr w:rsidR="00DA7A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7A77" w:rsidRDefault="000F7B2A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Информация </w:t>
            </w:r>
            <w:r>
              <w:rPr>
                <w:color w:val="000000"/>
                <w:sz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7A77" w:rsidRDefault="000F7B2A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Настоящий протокол удостоверяет право победителя на заключение договора купли-продажи</w:t>
            </w:r>
          </w:p>
        </w:tc>
      </w:tr>
      <w:tr w:rsidR="00DA7A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7A77" w:rsidRDefault="000F7B2A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lastRenderedPageBreak/>
              <w:t xml:space="preserve">Сведения о победителе </w:t>
            </w:r>
            <w:r>
              <w:rPr>
                <w:color w:val="000000"/>
                <w:sz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707"/>
              <w:gridCol w:w="973"/>
              <w:gridCol w:w="1366"/>
              <w:gridCol w:w="1412"/>
              <w:gridCol w:w="1358"/>
              <w:gridCol w:w="1358"/>
              <w:gridCol w:w="1225"/>
              <w:gridCol w:w="1289"/>
            </w:tblGrid>
            <w:tr w:rsidR="00DA7A77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A7A77" w:rsidRDefault="000F7B2A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A7A77" w:rsidRDefault="000F7B2A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A7A77" w:rsidRDefault="000F7B2A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A7A77" w:rsidRDefault="000F7B2A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A7A77" w:rsidRDefault="000F7B2A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A7A77" w:rsidRDefault="000F7B2A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A7A77" w:rsidRDefault="000F7B2A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Предложение о цене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A7A77" w:rsidRDefault="000F7B2A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Дата и время подачи предложения о цене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</w:tr>
            <w:tr w:rsidR="00DA7A77">
              <w:trPr>
                <w:tblCellSpacing w:w="15" w:type="dxa"/>
              </w:trPr>
              <w:tc>
                <w:tcPr>
                  <w:tcW w:w="0" w:type="auto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A7A77" w:rsidRDefault="000F7B2A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Сведения отсутствуют</w:t>
                  </w:r>
                </w:p>
              </w:tc>
            </w:tr>
          </w:tbl>
          <w:p w:rsidR="00DA7A77" w:rsidRDefault="00DA7A77">
            <w:pPr>
              <w:rPr>
                <w:color w:val="000000"/>
                <w:sz w:val="18"/>
              </w:rPr>
            </w:pPr>
          </w:p>
        </w:tc>
      </w:tr>
    </w:tbl>
    <w:p w:rsidR="00DA7A77" w:rsidRDefault="00DA7A77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DA7A77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7A77" w:rsidRDefault="000F7B2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DA7A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7A77" w:rsidRDefault="000F7B2A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Документы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40"/>
            </w:tblGrid>
            <w:tr w:rsidR="00DA7A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A7A77" w:rsidRDefault="000F7B2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DA7A77" w:rsidRDefault="00DA7A77">
            <w:pPr>
              <w:rPr>
                <w:color w:val="000000"/>
              </w:rPr>
            </w:pPr>
          </w:p>
        </w:tc>
      </w:tr>
      <w:tr w:rsidR="00DA7A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7A77" w:rsidRDefault="000F7B2A">
            <w:pPr>
              <w:rPr>
                <w:color w:val="000000"/>
              </w:rPr>
            </w:pPr>
            <w:r>
              <w:rPr>
                <w:color w:val="000000"/>
              </w:rPr>
              <w:t xml:space="preserve">Публикация протокола в открытой части электронной площадки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7A77" w:rsidRDefault="000F7B2A">
            <w:pPr>
              <w:rPr>
                <w:color w:val="000000"/>
              </w:rPr>
            </w:pPr>
            <w:r>
              <w:rPr>
                <w:color w:val="000000"/>
              </w:rPr>
              <w:t>Не отображать в открытой части</w:t>
            </w:r>
          </w:p>
        </w:tc>
      </w:tr>
      <w:tr w:rsidR="00DA7A7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7A77" w:rsidRDefault="000F7B2A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для публикации в ОЧ ГИС Торги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861"/>
            </w:tblGrid>
            <w:tr w:rsidR="00DA7A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A7A77" w:rsidRDefault="000F7B2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DA7A77" w:rsidRDefault="00DA7A77">
            <w:pPr>
              <w:rPr>
                <w:color w:val="000000"/>
              </w:rPr>
            </w:pPr>
          </w:p>
        </w:tc>
      </w:tr>
    </w:tbl>
    <w:p w:rsidR="00DA7A77" w:rsidRDefault="00DA7A77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7"/>
        <w:gridCol w:w="8789"/>
      </w:tblGrid>
      <w:tr w:rsidR="00DA7A7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7A77" w:rsidRDefault="000F7B2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DA7A7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7A77" w:rsidRDefault="000F7B2A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7A77" w:rsidRDefault="000F7B2A">
            <w:pPr>
              <w:rPr>
                <w:color w:val="000000"/>
              </w:rPr>
            </w:pPr>
            <w:r>
              <w:rPr>
                <w:color w:val="000000"/>
              </w:rPr>
              <w:t>Иванов Жаргал Дамбиевич</w:t>
            </w:r>
          </w:p>
        </w:tc>
      </w:tr>
      <w:tr w:rsidR="00DA7A7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7A77" w:rsidRDefault="000F7B2A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7A77" w:rsidRDefault="000F7B2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МО СП "ХОШУН-УЗУРСКОЕ" МУХОРШИБИРСКОГО РАЙОНА РЕСПУБЛИКИ БУРЯТИЯ</w:t>
            </w:r>
          </w:p>
        </w:tc>
      </w:tr>
      <w:tr w:rsidR="00DA7A7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7A77" w:rsidRDefault="000F7B2A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7A77" w:rsidRDefault="000F7B2A">
            <w:pPr>
              <w:rPr>
                <w:color w:val="000000"/>
              </w:rPr>
            </w:pPr>
            <w:r>
              <w:rPr>
                <w:color w:val="000000"/>
              </w:rPr>
              <w:t>РАЙОН МУХОРШИБИРСКИЙ</w:t>
            </w:r>
          </w:p>
        </w:tc>
      </w:tr>
      <w:tr w:rsidR="00DA7A7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7A77" w:rsidRDefault="000F7B2A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7A77" w:rsidRDefault="000F7B2A">
            <w:pPr>
              <w:rPr>
                <w:color w:val="000000"/>
              </w:rPr>
            </w:pPr>
            <w:r>
              <w:rPr>
                <w:color w:val="000000"/>
              </w:rPr>
              <w:t>gombozhapova82@mail.u</w:t>
            </w:r>
          </w:p>
        </w:tc>
      </w:tr>
    </w:tbl>
    <w:p w:rsidR="00DA7A77" w:rsidRDefault="00DA7A77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9"/>
        <w:gridCol w:w="8207"/>
      </w:tblGrid>
      <w:tr w:rsidR="00DA7A7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7A77" w:rsidRDefault="000F7B2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DA7A7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7A77" w:rsidRDefault="000F7B2A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7A77" w:rsidRDefault="000F7B2A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DA7A7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7A77" w:rsidRDefault="000F7B2A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7A77" w:rsidRDefault="00DA7A77">
            <w:pPr>
              <w:rPr>
                <w:color w:val="000000"/>
              </w:rPr>
            </w:pPr>
          </w:p>
        </w:tc>
      </w:tr>
      <w:tr w:rsidR="00DA7A7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7A77" w:rsidRDefault="000F7B2A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7A77" w:rsidRDefault="000F7B2A">
            <w:pPr>
              <w:rPr>
                <w:color w:val="000000"/>
              </w:rPr>
            </w:pPr>
            <w:r>
              <w:rPr>
                <w:color w:val="000000"/>
              </w:rPr>
              <w:t>25.02.2022 12:20:48</w:t>
            </w:r>
          </w:p>
        </w:tc>
      </w:tr>
      <w:tr w:rsidR="00DA7A7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7A77" w:rsidRDefault="000F7B2A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7A77" w:rsidRDefault="000F7B2A">
            <w:pPr>
              <w:rPr>
                <w:color w:val="000000"/>
              </w:rPr>
            </w:pPr>
            <w:r>
              <w:rPr>
                <w:color w:val="000000"/>
              </w:rPr>
              <w:t>25.02.2022 12:20:48</w:t>
            </w:r>
          </w:p>
        </w:tc>
      </w:tr>
      <w:tr w:rsidR="00DA7A7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7A77" w:rsidRDefault="000F7B2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7A77" w:rsidRDefault="000F7B2A">
            <w:pPr>
              <w:rPr>
                <w:color w:val="000000"/>
              </w:rPr>
            </w:pPr>
            <w:r>
              <w:rPr>
                <w:color w:val="000000"/>
              </w:rPr>
              <w:t>Иванов Жаргал Дамбиевич (должность: глава, действует на основании: устава)</w:t>
            </w:r>
          </w:p>
        </w:tc>
      </w:tr>
      <w:tr w:rsidR="00DA7A7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7A77" w:rsidRDefault="000F7B2A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7A77" w:rsidRDefault="000F7B2A">
            <w:pPr>
              <w:rPr>
                <w:color w:val="000000"/>
              </w:rPr>
            </w:pPr>
            <w:r>
              <w:rPr>
                <w:color w:val="000000"/>
              </w:rPr>
              <w:t>25.02.2022 12:20</w:t>
            </w:r>
          </w:p>
        </w:tc>
      </w:tr>
      <w:tr w:rsidR="00DA7A7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7A77" w:rsidRDefault="000F7B2A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7A77" w:rsidRDefault="000F7B2A">
            <w:pPr>
              <w:rPr>
                <w:color w:val="000000"/>
              </w:rPr>
            </w:pPr>
            <w:r>
              <w:rPr>
                <w:color w:val="000000"/>
              </w:rPr>
              <w:t>0314886728</w:t>
            </w:r>
          </w:p>
        </w:tc>
      </w:tr>
      <w:tr w:rsidR="00DA7A7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7A77" w:rsidRDefault="000F7B2A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7A77" w:rsidRDefault="000F7B2A">
            <w:pPr>
              <w:rPr>
                <w:color w:val="000000"/>
              </w:rPr>
            </w:pPr>
            <w:r>
              <w:rPr>
                <w:color w:val="000000"/>
              </w:rPr>
              <w:t>031401001</w:t>
            </w:r>
          </w:p>
        </w:tc>
      </w:tr>
      <w:tr w:rsidR="00DA7A7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7A77" w:rsidRDefault="000F7B2A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7A77" w:rsidRDefault="000F7B2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 "ХОШУН-УЗУРСКОЕ" МУХОРШИБИРСКОГО РАЙОНА РЕСПУБЛИКИ БУРЯТИЯ (СЕЛЬСКОЕ ПОСЕЛЕНИЕ)</w:t>
            </w:r>
          </w:p>
        </w:tc>
      </w:tr>
      <w:tr w:rsidR="00DA7A7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7A77" w:rsidRDefault="000F7B2A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7A77" w:rsidRDefault="000F7B2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</w:t>
            </w:r>
            <w:r>
              <w:rPr>
                <w:color w:val="000000"/>
              </w:rPr>
              <w:t>О СП "Хошун-Узурское" Мухоршибирского района Республики Бурятия</w:t>
            </w:r>
          </w:p>
        </w:tc>
      </w:tr>
      <w:tr w:rsidR="00DA7A7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7A77" w:rsidRDefault="000F7B2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7A77" w:rsidRDefault="000F7B2A">
            <w:pPr>
              <w:rPr>
                <w:color w:val="000000"/>
              </w:rPr>
            </w:pPr>
            <w:r>
              <w:rPr>
                <w:color w:val="000000"/>
              </w:rPr>
              <w:t>875149</w:t>
            </w:r>
          </w:p>
        </w:tc>
      </w:tr>
      <w:tr w:rsidR="00DA7A7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7A77" w:rsidRDefault="000F7B2A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A7A77" w:rsidRDefault="000F7B2A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A77B3E" w:rsidRDefault="00A77B3E"/>
    <w:sectPr w:rsidR="00A77B3E" w:rsidSect="00DA7A77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F7B2A"/>
    <w:rsid w:val="00A77B3E"/>
    <w:rsid w:val="00CA2A55"/>
    <w:rsid w:val="00DA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A77"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rsid w:val="00DA7A7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rsid w:val="00DA7A7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rsid w:val="00DA7A7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1998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2022-02-25T09:23:00Z</dcterms:created>
  <dcterms:modified xsi:type="dcterms:W3CDTF">2022-02-25T09:23:00Z</dcterms:modified>
</cp:coreProperties>
</file>