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F" w:rsidRDefault="00A408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08BF" w:rsidRDefault="00A408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408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8BF" w:rsidRDefault="00A408BF">
            <w:pPr>
              <w:pStyle w:val="ConsPlusNormal"/>
            </w:pPr>
            <w:r>
              <w:t>7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8BF" w:rsidRDefault="00A408BF">
            <w:pPr>
              <w:pStyle w:val="ConsPlusNormal"/>
              <w:jc w:val="right"/>
            </w:pPr>
            <w:r>
              <w:t>N 568-IV</w:t>
            </w:r>
          </w:p>
        </w:tc>
      </w:tr>
    </w:tbl>
    <w:p w:rsidR="00A408BF" w:rsidRDefault="00A40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jc w:val="center"/>
      </w:pPr>
      <w:r>
        <w:t>РЕСПУБЛИКА БУРЯТИЯ</w:t>
      </w:r>
    </w:p>
    <w:p w:rsidR="00A408BF" w:rsidRDefault="00A408BF">
      <w:pPr>
        <w:pStyle w:val="ConsPlusTitle"/>
        <w:jc w:val="both"/>
      </w:pPr>
    </w:p>
    <w:p w:rsidR="00A408BF" w:rsidRDefault="00A408BF">
      <w:pPr>
        <w:pStyle w:val="ConsPlusTitle"/>
        <w:jc w:val="center"/>
      </w:pPr>
      <w:r>
        <w:t>ЗАКОН</w:t>
      </w:r>
    </w:p>
    <w:p w:rsidR="00A408BF" w:rsidRDefault="00A408BF">
      <w:pPr>
        <w:pStyle w:val="ConsPlusTitle"/>
        <w:jc w:val="both"/>
      </w:pPr>
    </w:p>
    <w:p w:rsidR="00A408BF" w:rsidRDefault="00A408BF">
      <w:pPr>
        <w:pStyle w:val="ConsPlusTitle"/>
        <w:jc w:val="center"/>
      </w:pPr>
      <w:r>
        <w:t xml:space="preserve">О РАЗВИТИИ МАЛОГО И СРЕДНЕГО ПРЕДПРИНИМАТЕЛЬСТВА </w:t>
      </w:r>
      <w:proofErr w:type="gramStart"/>
      <w:r>
        <w:t>В</w:t>
      </w:r>
      <w:proofErr w:type="gramEnd"/>
    </w:p>
    <w:p w:rsidR="00A408BF" w:rsidRDefault="00A408BF">
      <w:pPr>
        <w:pStyle w:val="ConsPlusTitle"/>
        <w:jc w:val="center"/>
      </w:pPr>
      <w:r>
        <w:t>РЕСПУБЛИКЕ БУРЯТИЯ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jc w:val="right"/>
      </w:pPr>
      <w:proofErr w:type="gramStart"/>
      <w:r>
        <w:t>Принят</w:t>
      </w:r>
      <w:proofErr w:type="gramEnd"/>
    </w:p>
    <w:p w:rsidR="00A408BF" w:rsidRDefault="00A408BF">
      <w:pPr>
        <w:pStyle w:val="ConsPlusNormal"/>
        <w:jc w:val="right"/>
      </w:pPr>
      <w:r>
        <w:t>Народным Хуралом</w:t>
      </w:r>
    </w:p>
    <w:p w:rsidR="00A408BF" w:rsidRDefault="00A408BF">
      <w:pPr>
        <w:pStyle w:val="ConsPlusNormal"/>
        <w:jc w:val="right"/>
      </w:pPr>
      <w:r>
        <w:t>Республики Бурятия</w:t>
      </w:r>
    </w:p>
    <w:p w:rsidR="00A408BF" w:rsidRDefault="00A408BF">
      <w:pPr>
        <w:pStyle w:val="ConsPlusNormal"/>
        <w:jc w:val="right"/>
      </w:pPr>
      <w:r>
        <w:t>29 октября 2008 года</w:t>
      </w:r>
    </w:p>
    <w:p w:rsidR="00A408BF" w:rsidRDefault="00A408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08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08BF" w:rsidRDefault="00A40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8BF" w:rsidRDefault="00A408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Бурятия от 08.10.2010 </w:t>
            </w:r>
            <w:hyperlink r:id="rId5" w:history="1">
              <w:r>
                <w:rPr>
                  <w:color w:val="0000FF"/>
                </w:rPr>
                <w:t>N 1635-IV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08BF" w:rsidRDefault="00A40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6" w:history="1">
              <w:r>
                <w:rPr>
                  <w:color w:val="0000FF"/>
                </w:rPr>
                <w:t>N 2072-IV</w:t>
              </w:r>
            </w:hyperlink>
            <w:r>
              <w:rPr>
                <w:color w:val="392C69"/>
              </w:rPr>
              <w:t xml:space="preserve">, от 13.10.2011 </w:t>
            </w:r>
            <w:hyperlink r:id="rId7" w:history="1">
              <w:r>
                <w:rPr>
                  <w:color w:val="0000FF"/>
                </w:rPr>
                <w:t>N 2294-IV</w:t>
              </w:r>
            </w:hyperlink>
            <w:r>
              <w:rPr>
                <w:color w:val="392C69"/>
              </w:rPr>
              <w:t xml:space="preserve">, от 14.11.2013 </w:t>
            </w:r>
            <w:hyperlink r:id="rId8" w:history="1">
              <w:r>
                <w:rPr>
                  <w:color w:val="0000FF"/>
                </w:rPr>
                <w:t>N 84-V</w:t>
              </w:r>
            </w:hyperlink>
            <w:r>
              <w:rPr>
                <w:color w:val="392C69"/>
              </w:rPr>
              <w:t>,</w:t>
            </w:r>
          </w:p>
          <w:p w:rsidR="00A408BF" w:rsidRDefault="00A40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9" w:history="1">
              <w:r>
                <w:rPr>
                  <w:color w:val="0000FF"/>
                </w:rPr>
                <w:t>N 87-V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10" w:history="1">
              <w:r>
                <w:rPr>
                  <w:color w:val="0000FF"/>
                </w:rPr>
                <w:t>N 1432-V</w:t>
              </w:r>
            </w:hyperlink>
            <w:r>
              <w:rPr>
                <w:color w:val="392C69"/>
              </w:rPr>
              <w:t xml:space="preserve">, от 25.11.2016 </w:t>
            </w:r>
            <w:hyperlink r:id="rId11" w:history="1">
              <w:r>
                <w:rPr>
                  <w:color w:val="0000FF"/>
                </w:rPr>
                <w:t>N 2148-V</w:t>
              </w:r>
            </w:hyperlink>
            <w:r>
              <w:rPr>
                <w:color w:val="392C69"/>
              </w:rPr>
              <w:t>,</w:t>
            </w:r>
          </w:p>
          <w:p w:rsidR="00A408BF" w:rsidRDefault="00A40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12" w:history="1">
              <w:r>
                <w:rPr>
                  <w:color w:val="0000FF"/>
                </w:rPr>
                <w:t>N 2742-V</w:t>
              </w:r>
            </w:hyperlink>
            <w:r>
              <w:rPr>
                <w:color w:val="392C69"/>
              </w:rPr>
              <w:t xml:space="preserve">, от 12.11.2018 </w:t>
            </w:r>
            <w:hyperlink r:id="rId13" w:history="1">
              <w:r>
                <w:rPr>
                  <w:color w:val="0000FF"/>
                </w:rPr>
                <w:t>N 163-VI</w:t>
              </w:r>
            </w:hyperlink>
            <w:r>
              <w:rPr>
                <w:color w:val="392C69"/>
              </w:rPr>
              <w:t xml:space="preserve">, от 14.11.2019 </w:t>
            </w:r>
            <w:hyperlink r:id="rId14" w:history="1">
              <w:r>
                <w:rPr>
                  <w:color w:val="0000FF"/>
                </w:rPr>
                <w:t>N 728-VI</w:t>
              </w:r>
            </w:hyperlink>
            <w:r>
              <w:rPr>
                <w:color w:val="392C69"/>
              </w:rPr>
              <w:t>,</w:t>
            </w:r>
          </w:p>
          <w:p w:rsidR="00A408BF" w:rsidRDefault="00A40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5" w:history="1">
              <w:r>
                <w:rPr>
                  <w:color w:val="0000FF"/>
                </w:rPr>
                <w:t>N 1079-VI</w:t>
              </w:r>
            </w:hyperlink>
            <w:r>
              <w:rPr>
                <w:color w:val="392C69"/>
              </w:rPr>
              <w:t xml:space="preserve">, от 07.10.2021 </w:t>
            </w:r>
            <w:hyperlink r:id="rId16" w:history="1">
              <w:r>
                <w:rPr>
                  <w:color w:val="0000FF"/>
                </w:rPr>
                <w:t>N 1774-VI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</w:tr>
    </w:tbl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Республики Бурятия, органами местного самоуправления в сфере развития малого и среднего предпринимательства.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Республики Бурятия по вопросам развития малого и среднего предпринимательства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К полномочиям органов государственной власти Республики Бурятия по вопросам развития малого и среднего предпринимательства относятся: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Республики Бурятия,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A408BF" w:rsidRDefault="00A408BF">
      <w:pPr>
        <w:pStyle w:val="ConsPlusNormal"/>
        <w:jc w:val="both"/>
      </w:pPr>
      <w:r>
        <w:t xml:space="preserve">(в ред. Законов Республики Бурятия от 14.11.2013 </w:t>
      </w:r>
      <w:hyperlink r:id="rId18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19" w:history="1">
        <w:r>
          <w:rPr>
            <w:color w:val="0000FF"/>
          </w:rPr>
          <w:t>N 1432-V</w:t>
        </w:r>
      </w:hyperlink>
      <w:r>
        <w:t>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 xml:space="preserve"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</w:t>
      </w:r>
      <w:r>
        <w:lastRenderedPageBreak/>
        <w:t>организаций;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республиканского бюджета;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республиканского бюджета;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Бурятия от 14.10.2015 N 1432-V)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Бурятия;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Республике Бурятия и обеспечение ее деятельности;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исполнительными органами государственной власти Республики Бурятия;</w:t>
      </w:r>
    </w:p>
    <w:p w:rsidR="00A408BF" w:rsidRDefault="00A408BF">
      <w:pPr>
        <w:pStyle w:val="ConsPlusNormal"/>
        <w:spacing w:before="220"/>
        <w:ind w:firstLine="540"/>
        <w:jc w:val="both"/>
      </w:pPr>
      <w:proofErr w:type="gramStart"/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408BF" w:rsidRDefault="00A408B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A408BF" w:rsidRDefault="00A408BF">
      <w:pPr>
        <w:pStyle w:val="ConsPlusNormal"/>
        <w:spacing w:before="220"/>
        <w:ind w:firstLine="540"/>
        <w:jc w:val="both"/>
      </w:pPr>
      <w:proofErr w:type="gramStart"/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408BF" w:rsidRDefault="00A408BF">
      <w:pPr>
        <w:pStyle w:val="ConsPlusNormal"/>
        <w:jc w:val="both"/>
      </w:pPr>
      <w:r>
        <w:lastRenderedPageBreak/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15) иные полномочия, предусмотренные Федеральным законом.</w:t>
      </w:r>
    </w:p>
    <w:p w:rsidR="00A408BF" w:rsidRDefault="00A408BF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Бурятия от 12.11.2018 N 163-VI)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 xml:space="preserve">Статья 4. Утратила силу с 20 декабря 2020 года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Бурятия от 14.11.2019 N 728-VI.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5. Координационные или совещательные органы в области развития малого и среднего предпринимательства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субъектов малого и среднего предпринимательства, к руководителям исполнительных органов государственной власти Республики Бурятия,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исполнительных органов государственной власти Республики Бурятия обязаны</w:t>
      </w:r>
      <w:proofErr w:type="gramEnd"/>
      <w:r>
        <w:t xml:space="preserve"> рассмотреть вопрос о создании таких координационных или совещательных органов. О принятом решении по указанному вопросу руководители исполнительных органов государственной власти Республики Бурятия в течение месяца в письменной форме уведомляют такие некоммерческие организации.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исполнительных органах государственной власти Республики Бурятия руководители исполнительных органов государственной власти Республики Бурятия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</w:t>
      </w:r>
      <w:proofErr w:type="gramEnd"/>
      <w:r>
        <w:t xml:space="preserve"> менее двух третей от общего числа членов указанных органов.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в Республике Бурятия создаются в целях: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Республики Бурятия, регулирующих развитие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выработки рекомендаций исполнительным органам государственной власти Республики Бурятия и органам местного самоуправления в Республике Бурятия при определении приоритетов в области развития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 xml:space="preserve">Статья 6.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lastRenderedPageBreak/>
        <w:t>органами государственной власти и органами местного самоуправления в Республике Бурятия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и органами местного самоуправления в Республике Бурятия осуществляется в соответствии с государственными программами (подпрограммами) Российской Федерации, государственными программами (подпрограммами) Республики Бурятия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A408BF" w:rsidRDefault="00A408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Бурятия от 05.05.2011 </w:t>
      </w:r>
      <w:hyperlink r:id="rId28" w:history="1">
        <w:r>
          <w:rPr>
            <w:color w:val="0000FF"/>
          </w:rPr>
          <w:t>N 2072-IV</w:t>
        </w:r>
      </w:hyperlink>
      <w:r>
        <w:t xml:space="preserve">, от 14.11.2013 </w:t>
      </w:r>
      <w:hyperlink r:id="rId29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30" w:history="1">
        <w:r>
          <w:rPr>
            <w:color w:val="0000FF"/>
          </w:rPr>
          <w:t>N 1432-V</w:t>
        </w:r>
      </w:hyperlink>
      <w:r>
        <w:t>)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0" w:name="P72"/>
      <w:bookmarkEnd w:id="0"/>
      <w:r>
        <w:t xml:space="preserve">2.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системой программных мероприятий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предусматриваются следующие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предпринимательства:</w:t>
      </w:r>
    </w:p>
    <w:p w:rsidR="00A408BF" w:rsidRDefault="00A408BF">
      <w:pPr>
        <w:pStyle w:val="ConsPlusNormal"/>
        <w:jc w:val="both"/>
      </w:pPr>
      <w:r>
        <w:t xml:space="preserve">(в ред. Законов Республики Бурятия от 14.11.2013 </w:t>
      </w:r>
      <w:hyperlink r:id="rId32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33" w:history="1">
        <w:r>
          <w:rPr>
            <w:color w:val="0000FF"/>
          </w:rPr>
          <w:t>N 1432-V</w:t>
        </w:r>
      </w:hyperlink>
      <w:r>
        <w:t>)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1) финансовая, в том числе гарантийная, поддержка;</w:t>
      </w:r>
    </w:p>
    <w:p w:rsidR="00A408BF" w:rsidRDefault="00A408BF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Бурятия от 14.07.2020 N 1079-VI)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имущественная поддержка;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информационная поддержка;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4) консультационная поддержка;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5) поддержка в области профессионального обучения и дополнительного профессионального образования их работников;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Бурятия от 14.11.2013 N 87-V)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6) поддержка в области инноваций и промышленного производства;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3" w:name="P82"/>
      <w:bookmarkEnd w:id="3"/>
      <w:r>
        <w:t>7) поддержка в области ремесленной деятельности;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8) поддержка субъектов малого и среднего предпринимательства, осуществляющих внешнеэкономическую деятельность;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4" w:name="P84"/>
      <w:bookmarkEnd w:id="4"/>
      <w:r>
        <w:t>9) поддержка субъектов малого и среднего предпринимательства, осуществляющих сельскохозяйственную деятельность;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 xml:space="preserve">10) поддержка субъектов малого и среднего предпринимательства, осуществляющих биофармацевтическое производство в значении, установленном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Бурятия "О развитии биофармацевтического производства в Республике Бурятия и о внесении изменений в отдельные законодательные акты Республики Бурятия";</w:t>
      </w:r>
    </w:p>
    <w:p w:rsidR="00A408BF" w:rsidRDefault="00A408BF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Бурятия от 08.12.2017 N 2742-V)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11) поддержка субъектов малого и среднего предпринимательства, осуществляющих деятельность в сфере социального предпринимательства.</w:t>
      </w:r>
    </w:p>
    <w:p w:rsidR="00A408BF" w:rsidRDefault="00A408BF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Бурятия от 14.11.2019 N 728-VI)</w:t>
      </w:r>
    </w:p>
    <w:p w:rsidR="00A408BF" w:rsidRDefault="00A408BF">
      <w:pPr>
        <w:pStyle w:val="ConsPlusNormal"/>
        <w:jc w:val="both"/>
      </w:pPr>
      <w:r>
        <w:t xml:space="preserve">(часть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Республики Бурятия наряду с установленными в </w:t>
      </w:r>
      <w:hyperlink w:anchor="P72" w:history="1">
        <w:r>
          <w:rPr>
            <w:color w:val="0000FF"/>
          </w:rPr>
          <w:t>части 2</w:t>
        </w:r>
      </w:hyperlink>
      <w:r>
        <w:t xml:space="preserve"> </w:t>
      </w:r>
      <w:r>
        <w:lastRenderedPageBreak/>
        <w:t>настоящей статьи формами поддержки оказывают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республиканского бюджета следующие формы поддержки:</w:t>
      </w:r>
      <w:proofErr w:type="gramEnd"/>
    </w:p>
    <w:p w:rsidR="00A408BF" w:rsidRDefault="00A408BF">
      <w:pPr>
        <w:pStyle w:val="ConsPlusNormal"/>
        <w:spacing w:before="220"/>
        <w:ind w:firstLine="540"/>
        <w:jc w:val="both"/>
      </w:pPr>
      <w:r>
        <w:t>1) правовую поддержку;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поддержку в области молодежного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поддержку в области межрегиональных связей и межрегионального сотрудничества;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поддержку в области жилищно-коммунального хозяйства;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5) поддержку в устранении административных барьеров в развитии малого и среднего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6) поддержку в других приоритетных направлениях развития экономики, внесенных в государственные программы (подпрограммы) Республики Бурятия, содержащие мероприятия, направленные на развитие малого и среднего предпринимательства.</w:t>
      </w:r>
    </w:p>
    <w:p w:rsidR="00A408BF" w:rsidRDefault="00A408BF">
      <w:pPr>
        <w:pStyle w:val="ConsPlusNormal"/>
        <w:jc w:val="both"/>
      </w:pPr>
      <w:r>
        <w:t xml:space="preserve">(в ред. Законов Республики Бурятия от 05.05.2011 </w:t>
      </w:r>
      <w:hyperlink r:id="rId40" w:history="1">
        <w:r>
          <w:rPr>
            <w:color w:val="0000FF"/>
          </w:rPr>
          <w:t>N 2072-IV</w:t>
        </w:r>
      </w:hyperlink>
      <w:r>
        <w:t xml:space="preserve">, от 14.10.2015 </w:t>
      </w:r>
      <w:hyperlink r:id="rId41" w:history="1">
        <w:r>
          <w:rPr>
            <w:color w:val="0000FF"/>
          </w:rPr>
          <w:t>N 1432-V</w:t>
        </w:r>
      </w:hyperlink>
      <w:r>
        <w:t>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4. Финансовое обеспечение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осуществляется за счет средств республиканского бюджета и средств местных бюджетов.</w:t>
      </w:r>
    </w:p>
    <w:p w:rsidR="00A408BF" w:rsidRDefault="00A408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Бурятия от 14.11.2013 </w:t>
      </w:r>
      <w:hyperlink r:id="rId42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43" w:history="1">
        <w:r>
          <w:rPr>
            <w:color w:val="0000FF"/>
          </w:rPr>
          <w:t>N 1432-V</w:t>
        </w:r>
      </w:hyperlink>
      <w:r>
        <w:t>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7. 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в виде: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компенсации части затрат, произведенных и документально подтвержденных, на оплату услуг по правовому сопровождению бизнеса и защите их прав и законных интересов;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разработки рекомендаций, издания специализированных справочников по вопросам, связанным с правовой защитой субъектов малого и среднего предпринимательства в Республике Бурятия;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разработки и осуществления мер по правовому содействию в области защиты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реализации иных мероприятий по правовой поддержке.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8. Поддержка субъектов малого и среднего предпринимательства в области молодежного предпринимательства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молодежного предпринимательства может осуществляться в виде: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lastRenderedPageBreak/>
        <w:t>1) проведения конференций, форумов, съездов по вопросам молодежного предпринимательства;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 xml:space="preserve">2) создания и обеспечения </w:t>
      </w:r>
      <w:proofErr w:type="gramStart"/>
      <w:r>
        <w:t>деятельности</w:t>
      </w:r>
      <w:proofErr w:type="gramEnd"/>
      <w:r>
        <w:t xml:space="preserve"> молодежных бизнес-инкубаторов, центров, учебно-деловых центров и иных организаций инфраструктуры поддержки молодежного предпринимательства по разработке и внедрению инновационных проектов;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организации конкурсов на лучший молодежный предпринимательский проект;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реализации иных мероприятий по поддержке молодежного предпринимательства.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9.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 может осуществляться в виде: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содействия в развитии межрегиональных деловых связей, поиске торговых и производственных партнеров;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содействия участию в выставках, ярмарках, проводимых за пределами Республики Бурятия;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3) проведения межрегиональных выставок;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4) содействия в сертификации продукции, предназначенной для реализации за пределами Республики Бурятия;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5) подготовки каталогов продукции, работ, услуг для публикации на официальном сайте Правительства Республики Бурятия;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6) реализации иных мероприятий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осуществляющих межрегиональную деятельность.</w:t>
      </w:r>
    </w:p>
    <w:p w:rsidR="00A408BF" w:rsidRDefault="00A408B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10. Поддержка субъектов малого и среднего предпринимательства в области жилищно-коммунального хозяйства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жилищно-коммунального хозяйства может осуществляться в виде: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содействия в информировании собственников жилья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содействия в обеспечении субъектов малого и среднего предпринимательства, выполняющих работы и оказывающих услуги в сфере жилищно-коммунального хозяйства, оборудованием на условиях лизинга;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lastRenderedPageBreak/>
        <w:t>3)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11. 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 может осуществляться в виде: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1) реализации мероприятий по вопросам снижения избыточного контроля (надзора) за деятельностью субъектов малого и среднего предпринимательства контролирующими, надзорными и разрешительными органами;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2) реализации иных мероприятий по поддержке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bookmarkStart w:id="6" w:name="P149"/>
      <w:bookmarkEnd w:id="6"/>
      <w:r>
        <w:t>Статья 12. Действовала до 1 июля 2013 года</w:t>
      </w:r>
      <w:proofErr w:type="gramStart"/>
      <w:r>
        <w:t>.</w:t>
      </w:r>
      <w:proofErr w:type="gramEnd"/>
      <w:r>
        <w:t xml:space="preserve"> - </w:t>
      </w:r>
      <w:hyperlink w:anchor="P16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асть 2 статьи 13</w:t>
        </w:r>
      </w:hyperlink>
      <w:r>
        <w:t xml:space="preserve"> данного Закона.</w:t>
      </w:r>
    </w:p>
    <w:p w:rsidR="00A408BF" w:rsidRDefault="00A408B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08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08BF" w:rsidRDefault="00A408B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12.1 </w:t>
            </w:r>
            <w:hyperlink r:id="rId5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31.12.2028 (Закон Республики Бурятия от 07.10.2021 N 1774-VI).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8BF" w:rsidRDefault="00A408BF">
            <w:pPr>
              <w:spacing w:after="1" w:line="0" w:lineRule="atLeast"/>
            </w:pPr>
          </w:p>
        </w:tc>
      </w:tr>
    </w:tbl>
    <w:p w:rsidR="00A408BF" w:rsidRDefault="00A408BF">
      <w:pPr>
        <w:pStyle w:val="ConsPlusTitle"/>
        <w:spacing w:before="280"/>
        <w:ind w:firstLine="540"/>
        <w:jc w:val="both"/>
        <w:outlineLvl w:val="0"/>
      </w:pPr>
      <w:r>
        <w:t>Статья 12.1.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A408BF" w:rsidRDefault="00A408BF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Бурятия от 07.10.2021 N 1774-VI)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 xml:space="preserve">1. 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за оказанием поддержки, предусмотренной </w:t>
      </w:r>
      <w:hyperlink w:anchor="P7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8" w:history="1">
        <w:r>
          <w:rPr>
            <w:color w:val="0000FF"/>
          </w:rPr>
          <w:t>4</w:t>
        </w:r>
      </w:hyperlink>
      <w:r>
        <w:t xml:space="preserve">, </w:t>
      </w:r>
      <w:hyperlink w:anchor="P82" w:history="1">
        <w:r>
          <w:rPr>
            <w:color w:val="0000FF"/>
          </w:rPr>
          <w:t>7</w:t>
        </w:r>
      </w:hyperlink>
      <w:r>
        <w:t xml:space="preserve">, </w:t>
      </w:r>
      <w:hyperlink w:anchor="P84" w:history="1">
        <w:r>
          <w:rPr>
            <w:color w:val="0000FF"/>
          </w:rPr>
          <w:t>9</w:t>
        </w:r>
      </w:hyperlink>
      <w:r>
        <w:t xml:space="preserve">, </w:t>
      </w:r>
      <w:hyperlink w:anchor="P87" w:history="1">
        <w:r>
          <w:rPr>
            <w:color w:val="0000FF"/>
          </w:rPr>
          <w:t>11 части 2 статьи 6</w:t>
        </w:r>
      </w:hyperlink>
      <w:r>
        <w:t xml:space="preserve"> настоящего Закона, а также за поддержкой, предоставляемой организациями, образующими инфраструктуру поддержки субъектов малого и среднего предпринимательства.</w:t>
      </w:r>
    </w:p>
    <w:p w:rsidR="00A408BF" w:rsidRDefault="00A408BF">
      <w:pPr>
        <w:pStyle w:val="ConsPlusNormal"/>
        <w:spacing w:before="220"/>
        <w:ind w:firstLine="540"/>
        <w:jc w:val="both"/>
      </w:pPr>
      <w:r>
        <w:t>2. Условия и порядок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устанавливаются Правительством Республики Бурятия.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Title"/>
        <w:ind w:firstLine="540"/>
        <w:jc w:val="both"/>
        <w:outlineLvl w:val="0"/>
      </w:pPr>
      <w:r>
        <w:t>Статья 13. Заключительные положения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A408BF" w:rsidRDefault="00A408BF">
      <w:pPr>
        <w:pStyle w:val="ConsPlusNormal"/>
        <w:spacing w:before="220"/>
        <w:ind w:firstLine="540"/>
        <w:jc w:val="both"/>
      </w:pPr>
      <w:bookmarkStart w:id="7" w:name="P161"/>
      <w:bookmarkEnd w:id="7"/>
      <w:r>
        <w:t xml:space="preserve">2. </w:t>
      </w:r>
      <w:hyperlink w:anchor="P149" w:history="1">
        <w:r>
          <w:rPr>
            <w:color w:val="0000FF"/>
          </w:rPr>
          <w:t>Статья 12</w:t>
        </w:r>
      </w:hyperlink>
      <w:r>
        <w:t xml:space="preserve"> настоящего Закона действует до 1 июля 2013 года.</w:t>
      </w:r>
    </w:p>
    <w:p w:rsidR="00A408BF" w:rsidRDefault="00A408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Бурятия от 08.10.2010 N 1635-IV)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jc w:val="right"/>
      </w:pPr>
      <w:r>
        <w:t>Президент Республики Бурятия</w:t>
      </w:r>
    </w:p>
    <w:p w:rsidR="00A408BF" w:rsidRDefault="00A408BF">
      <w:pPr>
        <w:pStyle w:val="ConsPlusNormal"/>
        <w:jc w:val="right"/>
      </w:pPr>
      <w:r>
        <w:t>В.В.НАГОВИЦЫН</w:t>
      </w:r>
    </w:p>
    <w:p w:rsidR="00A408BF" w:rsidRDefault="00A408BF">
      <w:pPr>
        <w:pStyle w:val="ConsPlusNormal"/>
      </w:pPr>
      <w:r>
        <w:t>г. Улан-Удэ</w:t>
      </w:r>
    </w:p>
    <w:p w:rsidR="00A408BF" w:rsidRDefault="00A408BF">
      <w:pPr>
        <w:pStyle w:val="ConsPlusNormal"/>
        <w:spacing w:before="220"/>
      </w:pPr>
      <w:r>
        <w:t>7 ноября 2008 года</w:t>
      </w:r>
    </w:p>
    <w:p w:rsidR="00A408BF" w:rsidRDefault="00A408BF">
      <w:pPr>
        <w:pStyle w:val="ConsPlusNormal"/>
        <w:spacing w:before="220"/>
      </w:pPr>
      <w:r>
        <w:t>N 568-IV</w:t>
      </w: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jc w:val="both"/>
      </w:pPr>
    </w:p>
    <w:p w:rsidR="00A408BF" w:rsidRDefault="00A40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FD3" w:rsidRDefault="00746FD3"/>
    <w:sectPr w:rsidR="00746FD3" w:rsidSect="00D0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08BF"/>
    <w:rsid w:val="00746FD3"/>
    <w:rsid w:val="00A408BF"/>
    <w:rsid w:val="00AE3589"/>
    <w:rsid w:val="00E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DDA7C2D73F7A02C94C4BD77EC09BF3CC4056030EFE7622D2CE052DC79E09295347C3C0BCE48F1E57268ABA6A2BECA3C07F0CF8EBEA7251E6526cDSDC" TargetMode="External"/><Relationship Id="rId18" Type="http://schemas.openxmlformats.org/officeDocument/2006/relationships/hyperlink" Target="consultantplus://offline/ref=03BDDA7C2D73F7A02C94C4BD77EC09BF3CC4056032E8E1652C2CE052DC79E09295347C3C0BCE48F1E57269A6A6A2BECA3C07F0CF8EBEA7251E6526cDSDC" TargetMode="External"/><Relationship Id="rId26" Type="http://schemas.openxmlformats.org/officeDocument/2006/relationships/hyperlink" Target="consultantplus://offline/ref=03BDDA7C2D73F7A02C94C4BD77EC09BF3CC4056033EBE166292CE052DC79E09295347C3C0BCE48F1E57268AAA6A2BECA3C07F0CF8EBEA7251E6526cDSDC" TargetMode="External"/><Relationship Id="rId39" Type="http://schemas.openxmlformats.org/officeDocument/2006/relationships/hyperlink" Target="consultantplus://offline/ref=03BDDA7C2D73F7A02C94C4BD77EC09BF3CC4056037E9E467282CE052DC79E09295347C3C0BCE48F1E57269A1A6A2BECA3C07F0CF8EBEA7251E6526cDSDC" TargetMode="External"/><Relationship Id="rId21" Type="http://schemas.openxmlformats.org/officeDocument/2006/relationships/hyperlink" Target="consultantplus://offline/ref=03BDDA7C2D73F7A02C94C4AB748054B73AC7526A34ECEB337473BB0F8B70EAC5C07B7D724DC357F1E46C6AA3AFcFS4C" TargetMode="External"/><Relationship Id="rId34" Type="http://schemas.openxmlformats.org/officeDocument/2006/relationships/hyperlink" Target="consultantplus://offline/ref=03BDDA7C2D73F7A02C94C4BD77EC09BF3CC4056033EEE8652D2CE052DC79E09295347C3C0BCE48F1E57268ABA6A2BECA3C07F0CF8EBEA7251E6526cDSDC" TargetMode="External"/><Relationship Id="rId42" Type="http://schemas.openxmlformats.org/officeDocument/2006/relationships/hyperlink" Target="consultantplus://offline/ref=03BDDA7C2D73F7A02C94C4BD77EC09BF3CC4056032E8E1652C2CE052DC79E09295347C3C0BCE48F1E57269ABA6A2BECA3C07F0CF8EBEA7251E6526cDSDC" TargetMode="External"/><Relationship Id="rId47" Type="http://schemas.openxmlformats.org/officeDocument/2006/relationships/hyperlink" Target="consultantplus://offline/ref=03BDDA7C2D73F7A02C94C4BD77EC09BF3CC4056037E9E467282CE052DC79E09295347C3C0BCE48F1E5726BA6A6A2BECA3C07F0CF8EBEA7251E6526cDSDC" TargetMode="External"/><Relationship Id="rId50" Type="http://schemas.openxmlformats.org/officeDocument/2006/relationships/hyperlink" Target="consultantplus://offline/ref=03BDDA7C2D73F7A02C94C4BD77EC09BF3CC4056037E9E467282CE052DC79E09295347C3C0BCE48F1E5726BABA6A2BECA3C07F0CF8EBEA7251E6526cDSDC" TargetMode="External"/><Relationship Id="rId55" Type="http://schemas.openxmlformats.org/officeDocument/2006/relationships/hyperlink" Target="consultantplus://offline/ref=03BDDA7C2D73F7A02C94C4BD77EC09BF3CC4056037EBE260202CE052DC79E09295347C3C0BCE48F1E57268ABA6A2BECA3C07F0CF8EBEA7251E6526cDSDC" TargetMode="External"/><Relationship Id="rId7" Type="http://schemas.openxmlformats.org/officeDocument/2006/relationships/hyperlink" Target="consultantplus://offline/ref=03BDDA7C2D73F7A02C94C4BD77EC09BF3CC4056030EDE661212CE052DC79E09295347C3C0BCE48F1E57261A7A6A2BECA3C07F0CF8EBEA7251E6526cDSDC" TargetMode="External"/><Relationship Id="rId12" Type="http://schemas.openxmlformats.org/officeDocument/2006/relationships/hyperlink" Target="consultantplus://offline/ref=03BDDA7C2D73F7A02C94C4BD77EC09BF3CC4056032E8E1652D2CE052DC79E09295347C3C0BCE48F1E5726FA6A6A2BECA3C07F0CF8EBEA7251E6526cDSDC" TargetMode="External"/><Relationship Id="rId17" Type="http://schemas.openxmlformats.org/officeDocument/2006/relationships/hyperlink" Target="consultantplus://offline/ref=03BDDA7C2D73F7A02C94C4AB748054B73AC7526B32ECEB337473BB0F8B70EAC5D27B257E4FC349F0E5793CF2E9A3E28C6914F2CE8EBCA639c1SEC" TargetMode="External"/><Relationship Id="rId25" Type="http://schemas.openxmlformats.org/officeDocument/2006/relationships/hyperlink" Target="consultantplus://offline/ref=03BDDA7C2D73F7A02C94C4BD77EC09BF3CC4056030EFE7622D2CE052DC79E09295347C3C0BCE48F1E57268ABA6A2BECA3C07F0CF8EBEA7251E6526cDSDC" TargetMode="External"/><Relationship Id="rId33" Type="http://schemas.openxmlformats.org/officeDocument/2006/relationships/hyperlink" Target="consultantplus://offline/ref=03BDDA7C2D73F7A02C94C4BD77EC09BF3CC4056031EBE7612D2CE052DC79E09295347C3C0BCE48F1E57269A4A6A2BECA3C07F0CF8EBEA7251E6526cDSDC" TargetMode="External"/><Relationship Id="rId38" Type="http://schemas.openxmlformats.org/officeDocument/2006/relationships/hyperlink" Target="consultantplus://offline/ref=03BDDA7C2D73F7A02C94C4BD77EC09BF3CC4056033EBE166292CE052DC79E09295347C3C0BCE48F1E57269A3A6A2BECA3C07F0CF8EBEA7251E6526cDSDC" TargetMode="External"/><Relationship Id="rId46" Type="http://schemas.openxmlformats.org/officeDocument/2006/relationships/hyperlink" Target="consultantplus://offline/ref=03BDDA7C2D73F7A02C94C4BD77EC09BF3CC4056037E9E467282CE052DC79E09295347C3C0BCE48F1E5726BA0A6A2BECA3C07F0CF8EBEA7251E6526cDS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DDA7C2D73F7A02C94C4BD77EC09BF3CC4056032EAE8652C2CE052DC79E09295347C3C0BCE48F1E57268ABA6A2BECA3C07F0CF8EBEA7251E6526cDSDC" TargetMode="External"/><Relationship Id="rId20" Type="http://schemas.openxmlformats.org/officeDocument/2006/relationships/hyperlink" Target="consultantplus://offline/ref=03BDDA7C2D73F7A02C94C4BD77EC09BF3CC4056031EBE7612D2CE052DC79E09295347C3C0BCE48F1E57269A2A6A2BECA3C07F0CF8EBEA7251E6526cDSDC" TargetMode="External"/><Relationship Id="rId29" Type="http://schemas.openxmlformats.org/officeDocument/2006/relationships/hyperlink" Target="consultantplus://offline/ref=03BDDA7C2D73F7A02C94C4BD77EC09BF3CC4056032E8E1652C2CE052DC79E09295347C3C0BCE48F1E57269A4A6A2BECA3C07F0CF8EBEA7251E6526cDSDC" TargetMode="External"/><Relationship Id="rId41" Type="http://schemas.openxmlformats.org/officeDocument/2006/relationships/hyperlink" Target="consultantplus://offline/ref=03BDDA7C2D73F7A02C94C4BD77EC09BF3CC4056031EBE7612D2CE052DC79E09295347C3C0BCE48F1E57269ABA6A2BECA3C07F0CF8EBEA7251E6526cDSDC" TargetMode="External"/><Relationship Id="rId54" Type="http://schemas.openxmlformats.org/officeDocument/2006/relationships/hyperlink" Target="consultantplus://offline/ref=03BDDA7C2D73F7A02C94C4BD77EC09BF3CC4056032EAE8652C2CE052DC79E09295347C3C0BCE48F1E57268ABA6A2BECA3C07F0CF8EBEA7251E6526cDS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DDA7C2D73F7A02C94C4BD77EC09BF3CC4056037E9E467282CE052DC79E09295347C3C0BCE48F1E57268ABA6A2BECA3C07F0CF8EBEA7251E6526cDSDC" TargetMode="External"/><Relationship Id="rId11" Type="http://schemas.openxmlformats.org/officeDocument/2006/relationships/hyperlink" Target="consultantplus://offline/ref=03BDDA7C2D73F7A02C94C4BD77EC09BF3CC4056031ECE86D2D2CE052DC79E09295347C3C0BCE48F1E57268ABA6A2BECA3C07F0CF8EBEA7251E6526cDSDC" TargetMode="External"/><Relationship Id="rId24" Type="http://schemas.openxmlformats.org/officeDocument/2006/relationships/hyperlink" Target="consultantplus://offline/ref=03BDDA7C2D73F7A02C94C4BD77EC09BF3CC4056031EBE7612D2CE052DC79E09295347C3C0BCE48F1E57269A7A6A2BECA3C07F0CF8EBEA7251E6526cDSDC" TargetMode="External"/><Relationship Id="rId32" Type="http://schemas.openxmlformats.org/officeDocument/2006/relationships/hyperlink" Target="consultantplus://offline/ref=03BDDA7C2D73F7A02C94C4BD77EC09BF3CC4056032E8E1652C2CE052DC79E09295347C3C0BCE48F1E57269ABA6A2BECA3C07F0CF8EBEA7251E6526cDSDC" TargetMode="External"/><Relationship Id="rId37" Type="http://schemas.openxmlformats.org/officeDocument/2006/relationships/hyperlink" Target="consultantplus://offline/ref=03BDDA7C2D73F7A02C94C4BD77EC09BF3CC4056032E8E1652D2CE052DC79E09295347C3C0BCE48F1E5726FA6A6A2BECA3C07F0CF8EBEA7251E6526cDSDC" TargetMode="External"/><Relationship Id="rId40" Type="http://schemas.openxmlformats.org/officeDocument/2006/relationships/hyperlink" Target="consultantplus://offline/ref=03BDDA7C2D73F7A02C94C4BD77EC09BF3CC4056037E9E467282CE052DC79E09295347C3C0BCE48F1E5726AA0A6A2BECA3C07F0CF8EBEA7251E6526cDSDC" TargetMode="External"/><Relationship Id="rId45" Type="http://schemas.openxmlformats.org/officeDocument/2006/relationships/hyperlink" Target="consultantplus://offline/ref=03BDDA7C2D73F7A02C94C4BD77EC09BF3CC4056037E9E467282CE052DC79E09295347C3C0BCE48F1E5726BA1A6A2BECA3C07F0CF8EBEA7251E6526cDSDC" TargetMode="External"/><Relationship Id="rId53" Type="http://schemas.openxmlformats.org/officeDocument/2006/relationships/hyperlink" Target="consultantplus://offline/ref=03BDDA7C2D73F7A02C94C4BD77EC09BF3CC4056032EAE8652C2CE052DC79E09295347C3C0BCE48F1E57269A7A6A2BECA3C07F0CF8EBEA7251E6526cDSDC" TargetMode="External"/><Relationship Id="rId5" Type="http://schemas.openxmlformats.org/officeDocument/2006/relationships/hyperlink" Target="consultantplus://offline/ref=03BDDA7C2D73F7A02C94C4BD77EC09BF3CC4056037EBE260202CE052DC79E09295347C3C0BCE48F1E57268ABA6A2BECA3C07F0CF8EBEA7251E6526cDSDC" TargetMode="External"/><Relationship Id="rId15" Type="http://schemas.openxmlformats.org/officeDocument/2006/relationships/hyperlink" Target="consultantplus://offline/ref=03BDDA7C2D73F7A02C94C4BD77EC09BF3CC4056033EEE8652D2CE052DC79E09295347C3C0BCE48F1E57268ABA6A2BECA3C07F0CF8EBEA7251E6526cDSDC" TargetMode="External"/><Relationship Id="rId23" Type="http://schemas.openxmlformats.org/officeDocument/2006/relationships/hyperlink" Target="consultantplus://offline/ref=03BDDA7C2D73F7A02C94C4AB748054B73AC7526A34ECEB337473BB0F8B70EAC5C07B7D724DC357F1E46C6AA3AFcFS4C" TargetMode="External"/><Relationship Id="rId28" Type="http://schemas.openxmlformats.org/officeDocument/2006/relationships/hyperlink" Target="consultantplus://offline/ref=03BDDA7C2D73F7A02C94C4BD77EC09BF3CC4056037E9E467282CE052DC79E09295347C3C0BCE48F1E57269A2A6A2BECA3C07F0CF8EBEA7251E6526cDSDC" TargetMode="External"/><Relationship Id="rId36" Type="http://schemas.openxmlformats.org/officeDocument/2006/relationships/hyperlink" Target="consultantplus://offline/ref=03BDDA7C2D73F7A02C94C4BD77EC09BF3CC4056032E8E1652D2CE052DC79E09295347C2E0B9644F3E56C68A2B3F4EF8Cc6SBC" TargetMode="External"/><Relationship Id="rId49" Type="http://schemas.openxmlformats.org/officeDocument/2006/relationships/hyperlink" Target="consultantplus://offline/ref=03BDDA7C2D73F7A02C94C4BD77EC09BF3CC4056037E9E467282CE052DC79E09295347C3C0BCE48F1E5726BA4A6A2BECA3C07F0CF8EBEA7251E6526cDSD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3BDDA7C2D73F7A02C94C4BD77EC09BF3CC4056031EBE7612D2CE052DC79E09295347C3C0BCE48F1E57268ABA6A2BECA3C07F0CF8EBEA7251E6526cDSDC" TargetMode="External"/><Relationship Id="rId19" Type="http://schemas.openxmlformats.org/officeDocument/2006/relationships/hyperlink" Target="consultantplus://offline/ref=03BDDA7C2D73F7A02C94C4BD77EC09BF3CC4056031EBE7612D2CE052DC79E09295347C3C0BCE48F1E57269A3A6A2BECA3C07F0CF8EBEA7251E6526cDSDC" TargetMode="External"/><Relationship Id="rId31" Type="http://schemas.openxmlformats.org/officeDocument/2006/relationships/hyperlink" Target="consultantplus://offline/ref=03BDDA7C2D73F7A02C94C4AB748054B73AC7526B32ECEB337473BB0F8B70EAC5C07B7D724DC357F1E46C6AA3AFcFS4C" TargetMode="External"/><Relationship Id="rId44" Type="http://schemas.openxmlformats.org/officeDocument/2006/relationships/hyperlink" Target="consultantplus://offline/ref=03BDDA7C2D73F7A02C94C4BD77EC09BF3CC4056037E9E467282CE052DC79E09295347C3C0BCE48F1E5726BA2A6A2BECA3C07F0CF8EBEA7251E6526cDSDC" TargetMode="External"/><Relationship Id="rId52" Type="http://schemas.openxmlformats.org/officeDocument/2006/relationships/hyperlink" Target="consultantplus://offline/ref=03BDDA7C2D73F7A02C94C4BD77EC09BF3CC4056037E9E467282CE052DC79E09295347C3C0BCE48F1E5726CA3A6A2BECA3C07F0CF8EBEA7251E6526cDS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BDDA7C2D73F7A02C94C4BD77EC09BF3CC4056036E9E56C2B2CE052DC79E09295347C3C0BCE48F1E5726BA2A6A2BECA3C07F0CF8EBEA7251E6526cDSDC" TargetMode="External"/><Relationship Id="rId14" Type="http://schemas.openxmlformats.org/officeDocument/2006/relationships/hyperlink" Target="consultantplus://offline/ref=03BDDA7C2D73F7A02C94C4BD77EC09BF3CC4056033EBE166292CE052DC79E09295347C3C0BCE48F1E57268ABA6A2BECA3C07F0CF8EBEA7251E6526cDSDC" TargetMode="External"/><Relationship Id="rId22" Type="http://schemas.openxmlformats.org/officeDocument/2006/relationships/hyperlink" Target="consultantplus://offline/ref=03BDDA7C2D73F7A02C94C4BD77EC09BF3CC4056031EBE7612D2CE052DC79E09295347C3C0BCE48F1E57269A1A6A2BECA3C07F0CF8EBEA7251E6526cDSDC" TargetMode="External"/><Relationship Id="rId27" Type="http://schemas.openxmlformats.org/officeDocument/2006/relationships/hyperlink" Target="consultantplus://offline/ref=03BDDA7C2D73F7A02C94C4BD77EC09BF3CC4056037E9E467282CE052DC79E09295347C3C0BCE48F1E57269A3A6A2BECA3C07F0CF8EBEA7251E6526cDSDC" TargetMode="External"/><Relationship Id="rId30" Type="http://schemas.openxmlformats.org/officeDocument/2006/relationships/hyperlink" Target="consultantplus://offline/ref=03BDDA7C2D73F7A02C94C4BD77EC09BF3CC4056031EBE7612D2CE052DC79E09295347C3C0BCE48F1E57269A5A6A2BECA3C07F0CF8EBEA7251E6526cDSDC" TargetMode="External"/><Relationship Id="rId35" Type="http://schemas.openxmlformats.org/officeDocument/2006/relationships/hyperlink" Target="consultantplus://offline/ref=03BDDA7C2D73F7A02C94C4BD77EC09BF3CC4056036E9E56C2B2CE052DC79E09295347C3C0BCE48F1E5726BA2A6A2BECA3C07F0CF8EBEA7251E6526cDSDC" TargetMode="External"/><Relationship Id="rId43" Type="http://schemas.openxmlformats.org/officeDocument/2006/relationships/hyperlink" Target="consultantplus://offline/ref=03BDDA7C2D73F7A02C94C4BD77EC09BF3CC4056031EBE7612D2CE052DC79E09295347C3C0BCE48F1E57269AAA6A2BECA3C07F0CF8EBEA7251E6526cDSDC" TargetMode="External"/><Relationship Id="rId48" Type="http://schemas.openxmlformats.org/officeDocument/2006/relationships/hyperlink" Target="consultantplus://offline/ref=03BDDA7C2D73F7A02C94C4BD77EC09BF3CC4056037E9E467282CE052DC79E09295347C3C0BCE48F1E5726BA5A6A2BECA3C07F0CF8EBEA7251E6526cDSD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3BDDA7C2D73F7A02C94C4BD77EC09BF3CC4056032E8E1652C2CE052DC79E09295347C3C0BCE48F1E57269A7A6A2BECA3C07F0CF8EBEA7251E6526cDSDC" TargetMode="External"/><Relationship Id="rId51" Type="http://schemas.openxmlformats.org/officeDocument/2006/relationships/hyperlink" Target="consultantplus://offline/ref=03BDDA7C2D73F7A02C94C4BD77EC09BF3CC4056037E9E467282CE052DC79E09295347C3C0BCE48F1E5726BAAA6A2BECA3C07F0CF8EBEA7251E6526cDSD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4073</Words>
  <Characters>23222</Characters>
  <Application>Microsoft Office Word</Application>
  <DocSecurity>0</DocSecurity>
  <Lines>193</Lines>
  <Paragraphs>54</Paragraphs>
  <ScaleCrop>false</ScaleCrop>
  <Company>Krokoz™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2022-01-20T02:18:00Z</dcterms:created>
  <dcterms:modified xsi:type="dcterms:W3CDTF">2022-01-20T02:18:00Z</dcterms:modified>
</cp:coreProperties>
</file>