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07" w:rsidRPr="00D04EEB" w:rsidRDefault="00FA7107" w:rsidP="00FA7107">
      <w:pPr>
        <w:keepNext/>
        <w:spacing w:after="0" w:line="0" w:lineRule="atLeast"/>
        <w:ind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FA7107" w:rsidRPr="00D04EEB" w:rsidRDefault="00FA7107" w:rsidP="00FA7107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«Цолгинское» </w:t>
      </w:r>
    </w:p>
    <w:p w:rsidR="00FA7107" w:rsidRPr="00D04EEB" w:rsidRDefault="00FA7107" w:rsidP="00FA7107">
      <w:pPr>
        <w:pBdr>
          <w:bottom w:val="single" w:sz="12" w:space="1" w:color="auto"/>
        </w:pBdr>
        <w:spacing w:after="0" w:line="0" w:lineRule="atLeast"/>
        <w:ind w:left="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EEB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FA7107" w:rsidRPr="00D04EEB" w:rsidRDefault="00FA7107" w:rsidP="00FA7107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Индекс 671343, Республика Бурятия, Мухоршибирский район, улус Цолга,</w:t>
      </w:r>
    </w:p>
    <w:p w:rsidR="00FA7107" w:rsidRPr="00D04EEB" w:rsidRDefault="00FA7107" w:rsidP="00FA7107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04EEB">
        <w:rPr>
          <w:rFonts w:ascii="Times New Roman" w:hAnsi="Times New Roman" w:cs="Times New Roman"/>
          <w:sz w:val="24"/>
          <w:szCs w:val="24"/>
        </w:rPr>
        <w:t>Кооперативная</w:t>
      </w:r>
      <w:proofErr w:type="gramEnd"/>
      <w:r w:rsidRPr="00D04EEB">
        <w:rPr>
          <w:rFonts w:ascii="Times New Roman" w:hAnsi="Times New Roman" w:cs="Times New Roman"/>
          <w:sz w:val="24"/>
          <w:szCs w:val="24"/>
        </w:rPr>
        <w:t xml:space="preserve"> дом 5</w:t>
      </w:r>
    </w:p>
    <w:p w:rsidR="00FA7107" w:rsidRPr="00D04EEB" w:rsidRDefault="00FA7107" w:rsidP="00FA7107">
      <w:pPr>
        <w:spacing w:after="0" w:line="0" w:lineRule="atLeast"/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>телефон/факс 8 (30143) 29-641</w:t>
      </w:r>
    </w:p>
    <w:p w:rsidR="00FA7107" w:rsidRPr="00D04EEB" w:rsidRDefault="00FA7107" w:rsidP="00FA7107">
      <w:pPr>
        <w:rPr>
          <w:rFonts w:ascii="Times New Roman" w:hAnsi="Times New Roman" w:cs="Times New Roman"/>
          <w:sz w:val="24"/>
          <w:szCs w:val="24"/>
        </w:rPr>
      </w:pPr>
    </w:p>
    <w:p w:rsidR="00FA7107" w:rsidRPr="00D04EEB" w:rsidRDefault="00FA7107" w:rsidP="00FA71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A7107" w:rsidRPr="00D04EEB" w:rsidRDefault="00FA7107" w:rsidP="00FA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EB">
        <w:rPr>
          <w:rFonts w:ascii="Times New Roman" w:hAnsi="Times New Roman" w:cs="Times New Roman"/>
          <w:sz w:val="24"/>
          <w:szCs w:val="24"/>
        </w:rPr>
        <w:t xml:space="preserve">Улус Цолга  </w:t>
      </w:r>
      <w:r w:rsidRPr="00D04EE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04EEB">
        <w:rPr>
          <w:rFonts w:ascii="Times New Roman" w:hAnsi="Times New Roman" w:cs="Times New Roman"/>
          <w:sz w:val="24"/>
          <w:szCs w:val="24"/>
        </w:rPr>
        <w:t xml:space="preserve">№ </w:t>
      </w:r>
      <w:r w:rsidR="000A77A0">
        <w:rPr>
          <w:rFonts w:ascii="Times New Roman" w:hAnsi="Times New Roman" w:cs="Times New Roman"/>
          <w:sz w:val="24"/>
          <w:szCs w:val="24"/>
        </w:rPr>
        <w:t>59</w:t>
      </w:r>
      <w:r w:rsidRPr="00D04E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04EEB">
        <w:rPr>
          <w:rFonts w:ascii="Times New Roman" w:hAnsi="Times New Roman" w:cs="Times New Roman"/>
          <w:sz w:val="24"/>
          <w:szCs w:val="24"/>
        </w:rPr>
        <w:t xml:space="preserve"> от «</w:t>
      </w:r>
      <w:r w:rsidR="000A77A0">
        <w:rPr>
          <w:rFonts w:ascii="Times New Roman" w:hAnsi="Times New Roman" w:cs="Times New Roman"/>
          <w:sz w:val="24"/>
          <w:szCs w:val="24"/>
        </w:rPr>
        <w:t>23</w:t>
      </w:r>
      <w:r w:rsidRPr="00D04EEB">
        <w:rPr>
          <w:rFonts w:ascii="Times New Roman" w:hAnsi="Times New Roman" w:cs="Times New Roman"/>
          <w:sz w:val="24"/>
          <w:szCs w:val="24"/>
        </w:rPr>
        <w:t xml:space="preserve">» </w:t>
      </w:r>
      <w:r w:rsidR="000A77A0">
        <w:rPr>
          <w:rFonts w:ascii="Times New Roman" w:hAnsi="Times New Roman" w:cs="Times New Roman"/>
          <w:sz w:val="24"/>
          <w:szCs w:val="24"/>
        </w:rPr>
        <w:t>апреля</w:t>
      </w:r>
      <w:r w:rsidRPr="00D04EE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C30CD1" w:rsidRPr="00C30CD1" w:rsidRDefault="00C30CD1" w:rsidP="00C30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положения «Об оплате труда лиц, занимающих должности, не отнесенные к должностям муниципальной службы»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2 статьи 53 Федерального закона </w:t>
      </w:r>
      <w:hyperlink r:id="rId6" w:tgtFrame="_blank" w:history="1">
        <w:r w:rsidRPr="00C30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06.10.2003 № 131-ФЗ</w:t>
        </w:r>
      </w:hyperlink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Совет депутатов муниципального образования сельское поселение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C30CD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/>
        </w:rPr>
        <w:t>решил:</w:t>
      </w:r>
    </w:p>
    <w:p w:rsidR="00FA7107" w:rsidRPr="00FA7107" w:rsidRDefault="00C30CD1" w:rsidP="00FA71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об оплате труда лиц, занимающих должности, не отнесенные к должностям муниципальной службы, и осуществляющих техническое обеспечение деятельности муниципального образования сельское поселение «</w:t>
      </w:r>
      <w:r w:rsidR="00FA7107"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приложению.</w:t>
      </w:r>
    </w:p>
    <w:p w:rsidR="00FA7107" w:rsidRDefault="00C30CD1" w:rsidP="00FA71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0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proofErr w:type="gramStart"/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</w:t>
      </w:r>
      <w:proofErr w:type="gramEnd"/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данное решение для ознакомления работ</w:t>
      </w:r>
      <w:r w:rsidR="00FA7107"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на информационном стенде.</w:t>
      </w:r>
    </w:p>
    <w:p w:rsidR="00FA7107" w:rsidRPr="00FA7107" w:rsidRDefault="00FA7107" w:rsidP="00FA71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A71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A71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решения возложить на экономиста администрации </w:t>
      </w:r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«Цолгинское» Мухоршибирского района Республики Бурятия (сельское поселение)</w:t>
      </w:r>
      <w:r w:rsidRPr="00FA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7107">
        <w:rPr>
          <w:rFonts w:ascii="Times New Roman" w:hAnsi="Times New Roman" w:cs="Times New Roman"/>
          <w:color w:val="000000"/>
          <w:sz w:val="24"/>
          <w:szCs w:val="24"/>
        </w:rPr>
        <w:t>Норбосамбуеву</w:t>
      </w:r>
      <w:proofErr w:type="spellEnd"/>
      <w:r w:rsidRPr="00FA7107">
        <w:rPr>
          <w:rFonts w:ascii="Times New Roman" w:hAnsi="Times New Roman" w:cs="Times New Roman"/>
          <w:color w:val="000000"/>
          <w:sz w:val="24"/>
          <w:szCs w:val="24"/>
        </w:rPr>
        <w:t xml:space="preserve"> Ж.Ж.</w:t>
      </w:r>
    </w:p>
    <w:p w:rsidR="00FA7107" w:rsidRPr="00FA7107" w:rsidRDefault="00FA7107" w:rsidP="00FA7107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 в силу с момента его обнародования.</w:t>
      </w:r>
    </w:p>
    <w:p w:rsidR="00FA7107" w:rsidRPr="00517FBC" w:rsidRDefault="00FA7107" w:rsidP="00FA710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A7107" w:rsidRPr="00517FBC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FA7107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7107" w:rsidRPr="00517FBC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Цолгинское»                                                      Г.А. Петров</w:t>
      </w:r>
    </w:p>
    <w:p w:rsidR="00FA7107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07" w:rsidRPr="00517FBC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FA7107" w:rsidRPr="00517FBC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Дардаева</w:t>
      </w:r>
      <w:proofErr w:type="spellEnd"/>
    </w:p>
    <w:p w:rsidR="00FA7107" w:rsidRDefault="00FA7107" w:rsidP="00FA71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C30CD1" w:rsidRDefault="00C30CD1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Default="00C30CD1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Default="00C30CD1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Default="00C30CD1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07" w:rsidRDefault="00FA7107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107" w:rsidRPr="00C30CD1" w:rsidRDefault="00FA7107" w:rsidP="00C30CD1">
      <w:pPr>
        <w:spacing w:line="27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Совета депутатов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</w:t>
      </w:r>
      <w:r w:rsidR="000A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="000A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2021 г. № </w:t>
      </w:r>
      <w:r w:rsidR="000A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оплате труда лиц, занимающих должности, не отнесенные к должностям муниципальной службы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Положения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 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работники), заработная плата которых финансируется из бюджета сельского поселения, бюджетов других уровней в рамках осуществления отдельных государственных полномочий, переданных федеральными законами и законами Республики Бурятия.</w:t>
      </w:r>
      <w:proofErr w:type="gramEnd"/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положения.</w:t>
      </w:r>
    </w:p>
    <w:p w:rsidR="00C30CD1" w:rsidRPr="00C30CD1" w:rsidRDefault="00C30CD1" w:rsidP="00C30CD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C30C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обладает статусом правового акта и регламентирует порядок оплаты труда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 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C30C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в пределах выделенных бюджетных ассигнований самостоятельно определяют виды и размеры надбавок, доплат и других выплат компенсационного и стимулирующего характера по согласованию с главой муниципального образования сельское поселение 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C30C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администрации устанавливаются дополнительные выплаты (компенсационного и стимулирующего характера)</w:t>
      </w:r>
      <w:r w:rsidRPr="00C30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Выплата за стаж непрерывной работы, выслугу лет;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Надбавка за образование;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Доплата за работу в сельской местности (премирование);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Выплаты за наличие квалификационной категории (классности);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Надбавки за особые условия работы в органах местного самоуправления;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Ежемесячное денежное поощрение;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Надбавка за сложность и напряженность.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Месячная заработная плата работников, полностью отработавших за этот период норму рабочего времени и выполнивших норму труда (трудовые обязанности), составляет размер не ниже минимального </w:t>
      </w:r>
      <w:proofErr w:type="gram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установленного законодательством Российской Федерации.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proofErr w:type="gram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лиц, занимающих должности, не отнесенные к должностям муниципальной службы муниципального образования сельское поселение «Мухоршибирского» формируется исходя из количества должностных окладов в расчете на один год с учетом районного коэффициента и процентной надбавки за работу в южных районах Восточной Сибири.</w:t>
      </w:r>
      <w:proofErr w:type="gramEnd"/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оклады.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Размеры должностных окладов обслуживающего персонала администрации определяются в соответствии с приложением к настоящему Положению.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 Размер должностного оклада конкретного работника, в соответствии с</w:t>
      </w:r>
      <w:r w:rsidRPr="00C30CD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замещаемой им должностью, 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штатным расписанием администрации МО СП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C30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Размеры должностных окладов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обслуживающего персонала администрации </w:t>
      </w:r>
      <w:r w:rsidRPr="00C30CD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увеличиваются (индексируются) </w:t>
      </w:r>
      <w:r w:rsidRPr="00C30C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соответственно с увеличением оплаты труда муниципальных служащих администрации МО СП «</w:t>
      </w:r>
      <w:r w:rsidR="00FA710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III. Ежемесячные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надбавки.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установления и выплаты выплат компенсационного и стимулирующего характера:</w:t>
      </w:r>
    </w:p>
    <w:p w:rsidR="00C30CD1" w:rsidRPr="00C30CD1" w:rsidRDefault="00C30CD1" w:rsidP="00C30C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Выплата за стаж непрерывной работы, выслугу лет устанавливается в зависимости от непрерывного стажа работы. Размер стимулирующей надбавки за стаж непрерывной работы, выслугу лет в процентах к окладу устанавливается в следующих размерах: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96"/>
      </w:tblGrid>
      <w:tr w:rsidR="00C30CD1" w:rsidRPr="00C30CD1" w:rsidTr="00FA7107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непрерывной работы, выслуга лет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</w:t>
            </w:r>
          </w:p>
        </w:tc>
      </w:tr>
      <w:tr w:rsidR="00C30CD1" w:rsidRPr="00C30CD1" w:rsidTr="00FA7107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</w:tr>
      <w:tr w:rsidR="00C30CD1" w:rsidRPr="00C30CD1" w:rsidTr="00FA7107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</w:t>
            </w:r>
          </w:p>
        </w:tc>
      </w:tr>
      <w:tr w:rsidR="00C30CD1" w:rsidRPr="00C30CD1" w:rsidTr="00FA7107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C30CD1" w:rsidRPr="00C30CD1" w:rsidTr="00FA7107"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4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Надбавка за стаж непрерывной работы, выслугу лет устанавливается, а увеличение её размера осуществляется со дня достижения работником соответствующего стажа.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определения стажа непрерывной работы, выслугу лет под непрерывной работой понимается период (периоды) работы в данной должности, осуществляемый на условиях трудового договора. При этом перерыв между периодами такой работы не должен превышать трёх месяцев.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стажа непрерывной работы, выслугу лет осуществляется специалистом отдела кадров муниципального образования.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Надбавка за образование устанавливается: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-среднее специальное образование - 15 % к должностному окладу;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-высшее образование- 30 % к должностному окладу.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Доплата за работу в сельской местности (премирование) специалисту по </w:t>
      </w:r>
      <w:r w:rsidR="004E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 устанавливается в размере 25 процентов к должностному окладу.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Водителю, техническому работнику, </w:t>
      </w:r>
      <w:proofErr w:type="spell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разнорабочиму</w:t>
      </w:r>
      <w:proofErr w:type="spellEnd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дворнику осуществляющие техническое обеспечение деятельности органов местного самоуправления сельского поселения доплата за работу в сельской местности не устанавливается.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Выплата за интенсивность и высокие результаты работы устанавливается водителям администрации. При установлении выплаты учитываются: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Высокое профессиональное мастерство;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Сложность и напряженность работы;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Участие в выполнении важных работ, мероприятий;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 безаварийной и безотказной работы.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за наличие квалификационной категории (классность) водителям автомобилей устанавливается в размере 25 % за 1 класс и 10 % за 2 класс.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установления надбавки за классность является квалификационные требования, предъявляемые к водителям автомобилей первого и второго класса, предусматривающие наличие в водительском удостоверении разрешающих отметок на право управления соответствующими категориями транспортных средств.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Надбавки за особые условия работы в органах местного самоуправления предусматриваются: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специалисту по </w:t>
      </w:r>
      <w:r w:rsidR="004E1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социальным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вопросам, от 60 до 100 процентов к должностному окладу;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водителю, техническому работнику, разнорабочему, дворнику от 50 до 85 процентов к должностному окладу.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Денежное поощрение (премирование) работникам администрации производятся за успешное и добросовестное исполнение работником своих должностных обязанностей в соответствующем периоде (отсутствие замечаний со стороны главы сельского поселения).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денежного поощрения (премирование) за рассматриваемый период может быть снижен: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факты нарушения трудовой дисциплины и правил внутреннего трудового распорядка.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поощрение (премирование) не выплачивается в случаях: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совершения прогула;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появления на рабочем месте в состоянии алкогольного, наркотического или иного токсического опьянения.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поощрение (премирование) за истекший месяц выплачивается одновременно с заработной платой.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поощрение устанавливается в размере от 60 до 160 процентов должностного оклада.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Надбавки за сложность и напряжённость устанавливаются в размере: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от 60 до 100 процентов к должностному окладу.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Индексация размеров должностного оклада, а также размеров ежемесячных и иных дополнительных выплат.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Индексация (увеличение) </w:t>
      </w:r>
      <w:proofErr w:type="gram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оплаты труда</w:t>
      </w:r>
      <w:proofErr w:type="gramEnd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занимающих должности, не отнесенные должностям муниципальной службы осуществляются на основании распоряжения главы администрации МО СП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 Оплата труда.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4E1C03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54F">
        <w:rPr>
          <w:rFonts w:ascii="Times New Roman" w:hAnsi="Times New Roman"/>
          <w:sz w:val="24"/>
          <w:szCs w:val="24"/>
        </w:rPr>
        <w:t>Заработная плата выплачивается дв</w:t>
      </w:r>
      <w:r>
        <w:rPr>
          <w:rFonts w:ascii="Times New Roman" w:hAnsi="Times New Roman"/>
          <w:sz w:val="24"/>
          <w:szCs w:val="24"/>
        </w:rPr>
        <w:t>а раза в месяц: за первую половину месяца - 10</w:t>
      </w:r>
      <w:r w:rsidRPr="009D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числа текущего месяца, за вторую половину месяца -</w:t>
      </w:r>
      <w:r w:rsidRPr="009D0F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9D0F3D">
        <w:rPr>
          <w:rFonts w:ascii="Times New Roman" w:hAnsi="Times New Roman"/>
          <w:sz w:val="24"/>
          <w:szCs w:val="24"/>
        </w:rPr>
        <w:t xml:space="preserve"> числа</w:t>
      </w:r>
      <w:r>
        <w:rPr>
          <w:rFonts w:ascii="Times New Roman" w:hAnsi="Times New Roman"/>
          <w:sz w:val="24"/>
          <w:szCs w:val="24"/>
        </w:rPr>
        <w:t xml:space="preserve"> текущего месяца.</w:t>
      </w:r>
      <w:r w:rsidR="00C30CD1"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C03" w:rsidRDefault="004E1C03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Другие вопросы оплаты труда.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виды компенсационных и стимулирующих выплат, выплачиваются в соответствии с трудовым договором, учитываются при исчислении среднемесячной заработной платы в соответствии с действующим законодательством.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Штатные расписания администрации сельского поселения утверждаются главой администрации.</w:t>
      </w:r>
    </w:p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В соответствии со статьей 136 </w:t>
      </w:r>
      <w:hyperlink r:id="rId7" w:tgtFrame="_blank" w:history="1">
        <w:r w:rsidRPr="00C30CD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Трудового кодекса Российской Федерации</w:t>
        </w:r>
      </w:hyperlink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выплате заработной платы работодатель обязан извещать каждого работника о составляющих частях заработной платы, причитающихся работнику за соответствующий период, размерах и основаниях произведённых удержаний, а также об общей денежной сумме, подлежащей выплате.</w:t>
      </w:r>
    </w:p>
    <w:p w:rsidR="004E1C03" w:rsidRDefault="004E1C03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C03" w:rsidRDefault="004E1C03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C03" w:rsidRDefault="004E1C03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C03" w:rsidRDefault="004E1C03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C30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Положению по оплате труда лиц,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</w:t>
      </w:r>
      <w:proofErr w:type="gramEnd"/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должности, не отнесенные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должностям муниципальной службы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РАЗМЕРЫ ДОЛЖНОСТНЫХ ОКЛАДОВ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обслуживающего персонала администрации МО СП «</w:t>
      </w:r>
      <w:r w:rsidR="00FA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Цолгинское</w:t>
      </w: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30CD1" w:rsidRPr="00C30CD1" w:rsidRDefault="00C30CD1" w:rsidP="00C30C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410"/>
      </w:tblGrid>
      <w:tr w:rsidR="00C30CD1" w:rsidRPr="00C30CD1" w:rsidTr="00C30CD1">
        <w:trPr>
          <w:trHeight w:val="652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должностных окладов, рублей</w:t>
            </w:r>
          </w:p>
        </w:tc>
      </w:tr>
      <w:tr w:rsidR="00C30CD1" w:rsidRPr="00C30CD1" w:rsidTr="00C30CD1">
        <w:trPr>
          <w:trHeight w:val="420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4F0432" w:rsidP="00C30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социальным </w:t>
            </w:r>
            <w:r w:rsidR="00C30CD1"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4F0432" w:rsidP="00FA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3471,17</w:t>
            </w:r>
          </w:p>
        </w:tc>
      </w:tr>
      <w:tr w:rsidR="00C30CD1" w:rsidRPr="00C30CD1" w:rsidTr="004F0432">
        <w:trPr>
          <w:trHeight w:val="411"/>
        </w:trPr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CD1" w:rsidRPr="00C30CD1" w:rsidRDefault="004F0432" w:rsidP="00FA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6396</w:t>
            </w:r>
          </w:p>
        </w:tc>
      </w:tr>
      <w:tr w:rsidR="00C30CD1" w:rsidRPr="00C30CD1" w:rsidTr="00C30CD1"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C30CD1" w:rsidP="00C30CD1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работник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0CD1" w:rsidRPr="00C30CD1" w:rsidRDefault="004F0432" w:rsidP="00FA7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3837,6</w:t>
            </w:r>
          </w:p>
        </w:tc>
      </w:tr>
    </w:tbl>
    <w:p w:rsidR="00C30CD1" w:rsidRPr="00C30CD1" w:rsidRDefault="00C30CD1" w:rsidP="00C30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C22F6" w:rsidRPr="00C30CD1" w:rsidRDefault="002C22F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C22F6" w:rsidRPr="00C3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1F2"/>
    <w:multiLevelType w:val="hybridMultilevel"/>
    <w:tmpl w:val="B388EDC4"/>
    <w:lvl w:ilvl="0" w:tplc="2DB835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A12150"/>
    <w:multiLevelType w:val="multilevel"/>
    <w:tmpl w:val="5F2216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6E3488C"/>
    <w:multiLevelType w:val="multilevel"/>
    <w:tmpl w:val="C4C8A4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D1"/>
    <w:rsid w:val="000A77A0"/>
    <w:rsid w:val="002C22F6"/>
    <w:rsid w:val="004E1C03"/>
    <w:rsid w:val="004F0432"/>
    <w:rsid w:val="007410DD"/>
    <w:rsid w:val="00B32EBE"/>
    <w:rsid w:val="00C30CD1"/>
    <w:rsid w:val="00D54FF6"/>
    <w:rsid w:val="00F2213C"/>
    <w:rsid w:val="00FA7107"/>
    <w:rsid w:val="00FC4FE9"/>
    <w:rsid w:val="00F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:8080/bigs/showDocument.html?id=B11798FF-43B9-49DB-B06C-4223F9D555E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2021-04-28T04:07:00Z</cp:lastPrinted>
  <dcterms:created xsi:type="dcterms:W3CDTF">2021-04-20T01:16:00Z</dcterms:created>
  <dcterms:modified xsi:type="dcterms:W3CDTF">2021-04-28T04:10:00Z</dcterms:modified>
</cp:coreProperties>
</file>