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F7" w:rsidRPr="00B97D16" w:rsidRDefault="00ED5EF7" w:rsidP="00ED5EF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извещении, опубликованном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12.11.2020г. в Лоте №4 </w:t>
      </w:r>
      <w:r>
        <w:rPr>
          <w:rFonts w:ascii="Times New Roman" w:hAnsi="Times New Roman" w:cs="Times New Roman"/>
          <w:sz w:val="28"/>
          <w:szCs w:val="28"/>
        </w:rPr>
        <w:t xml:space="preserve">вместо слов «общей площадью 199893» следует читать </w:t>
      </w:r>
      <w:r w:rsidRPr="00121F7A">
        <w:rPr>
          <w:rFonts w:ascii="Times New Roman" w:hAnsi="Times New Roman" w:cs="Times New Roman"/>
          <w:b/>
          <w:sz w:val="28"/>
          <w:szCs w:val="28"/>
        </w:rPr>
        <w:t>«общей площадью 19</w:t>
      </w:r>
      <w:r>
        <w:rPr>
          <w:rFonts w:ascii="Times New Roman" w:hAnsi="Times New Roman" w:cs="Times New Roman"/>
          <w:b/>
          <w:sz w:val="28"/>
          <w:szCs w:val="28"/>
        </w:rPr>
        <w:t>5176</w:t>
      </w:r>
      <w:r w:rsidRPr="00121F7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Остальной текст остается без изменений. </w:t>
      </w:r>
    </w:p>
    <w:p w:rsidR="009B2D01" w:rsidRDefault="009B2D01"/>
    <w:sectPr w:rsidR="009B2D01" w:rsidSect="009B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D5EF7"/>
    <w:rsid w:val="009B2D01"/>
    <w:rsid w:val="00ED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2020-12-01T09:11:00Z</dcterms:created>
  <dcterms:modified xsi:type="dcterms:W3CDTF">2020-12-01T09:12:00Z</dcterms:modified>
</cp:coreProperties>
</file>