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BF" w:rsidRPr="00F05DCB" w:rsidRDefault="00B509BF" w:rsidP="00F05DCB">
      <w:pPr>
        <w:pStyle w:val="ConsPlusNormal"/>
        <w:tabs>
          <w:tab w:val="left" w:pos="7425"/>
        </w:tabs>
        <w:jc w:val="both"/>
        <w:rPr>
          <w:rFonts w:ascii="Times New Roman" w:hAnsi="Times New Roman" w:cs="Times New Roman"/>
        </w:rPr>
      </w:pPr>
      <w:r w:rsidRPr="000B040A">
        <w:t xml:space="preserve"> </w:t>
      </w:r>
      <w:r>
        <w:tab/>
        <w:t>ПРОЕКТ</w:t>
      </w:r>
    </w:p>
    <w:tbl>
      <w:tblPr>
        <w:tblpPr w:leftFromText="180" w:rightFromText="180" w:vertAnchor="page" w:horzAnchor="margin" w:tblpY="886"/>
        <w:tblW w:w="503" w:type="dxa"/>
        <w:tblLook w:val="00A0"/>
      </w:tblPr>
      <w:tblGrid>
        <w:gridCol w:w="267"/>
        <w:gridCol w:w="236"/>
      </w:tblGrid>
      <w:tr w:rsidR="00B509BF" w:rsidRPr="000B040A" w:rsidTr="00F05DCB">
        <w:trPr>
          <w:trHeight w:val="2638"/>
        </w:trPr>
        <w:tc>
          <w:tcPr>
            <w:tcW w:w="267" w:type="dxa"/>
          </w:tcPr>
          <w:p w:rsidR="00B509BF" w:rsidRPr="000B040A" w:rsidRDefault="00B509BF" w:rsidP="006D0130">
            <w:pPr>
              <w:spacing w:line="360" w:lineRule="auto"/>
              <w:jc w:val="center"/>
              <w:rPr>
                <w:sz w:val="22"/>
                <w:szCs w:val="22"/>
              </w:rPr>
            </w:pPr>
          </w:p>
        </w:tc>
        <w:tc>
          <w:tcPr>
            <w:tcW w:w="236" w:type="dxa"/>
          </w:tcPr>
          <w:p w:rsidR="00B509BF" w:rsidRPr="000B040A" w:rsidRDefault="00B509BF" w:rsidP="000B040A">
            <w:pPr>
              <w:jc w:val="center"/>
              <w:rPr>
                <w:b/>
                <w:sz w:val="22"/>
                <w:szCs w:val="22"/>
              </w:rPr>
            </w:pPr>
          </w:p>
        </w:tc>
      </w:tr>
    </w:tbl>
    <w:p w:rsidR="00B509BF" w:rsidRDefault="00B509BF" w:rsidP="006D0130">
      <w:pPr>
        <w:widowControl w:val="0"/>
        <w:autoSpaceDE w:val="0"/>
        <w:autoSpaceDN w:val="0"/>
        <w:adjustRightInd w:val="0"/>
        <w:jc w:val="center"/>
        <w:rPr>
          <w:bCs/>
          <w:sz w:val="24"/>
          <w:szCs w:val="24"/>
        </w:rPr>
      </w:pPr>
      <w:r w:rsidRPr="000B040A">
        <w:rPr>
          <w:bCs/>
          <w:sz w:val="24"/>
          <w:szCs w:val="24"/>
        </w:rPr>
        <w:t xml:space="preserve"> </w:t>
      </w:r>
    </w:p>
    <w:p w:rsidR="00B509BF" w:rsidRDefault="00B509BF" w:rsidP="006D0130">
      <w:pPr>
        <w:widowControl w:val="0"/>
        <w:autoSpaceDE w:val="0"/>
        <w:autoSpaceDN w:val="0"/>
        <w:adjustRightInd w:val="0"/>
        <w:jc w:val="center"/>
        <w:rPr>
          <w:bCs/>
          <w:sz w:val="24"/>
          <w:szCs w:val="24"/>
        </w:rPr>
      </w:pPr>
    </w:p>
    <w:p w:rsidR="00B509BF" w:rsidRDefault="00B509BF" w:rsidP="00BD1E94">
      <w:pPr>
        <w:pBdr>
          <w:bottom w:val="single" w:sz="12" w:space="1" w:color="auto"/>
        </w:pBdr>
        <w:spacing w:line="360" w:lineRule="exact"/>
        <w:jc w:val="center"/>
        <w:rPr>
          <w:rFonts w:eastAsia="TimesNewRomanPSMT"/>
          <w:b/>
          <w:sz w:val="28"/>
          <w:szCs w:val="28"/>
        </w:rPr>
      </w:pPr>
      <w:r>
        <w:rPr>
          <w:rFonts w:eastAsia="TimesNewRomanPSMT"/>
          <w:b/>
          <w:sz w:val="28"/>
          <w:szCs w:val="28"/>
        </w:rPr>
        <w:t>Администрация муниципального образования «Хонхолойское» Мухоршибирского района Республики Бурятия (сельское поселение)</w:t>
      </w:r>
    </w:p>
    <w:p w:rsidR="00B509BF" w:rsidRDefault="00B509BF" w:rsidP="00BD1E94">
      <w:pPr>
        <w:ind w:firstLine="709"/>
        <w:jc w:val="center"/>
        <w:rPr>
          <w:rFonts w:ascii="Verdana" w:hAnsi="Verdana" w:cs="Arial"/>
          <w:sz w:val="28"/>
          <w:szCs w:val="28"/>
        </w:rPr>
      </w:pPr>
    </w:p>
    <w:p w:rsidR="00B509BF" w:rsidRDefault="00B509BF" w:rsidP="006D0130">
      <w:pPr>
        <w:widowControl w:val="0"/>
        <w:autoSpaceDE w:val="0"/>
        <w:autoSpaceDN w:val="0"/>
        <w:adjustRightInd w:val="0"/>
        <w:jc w:val="center"/>
        <w:rPr>
          <w:bCs/>
          <w:sz w:val="24"/>
          <w:szCs w:val="24"/>
        </w:rPr>
      </w:pPr>
    </w:p>
    <w:p w:rsidR="00B509BF" w:rsidRDefault="00B509BF" w:rsidP="006D0130">
      <w:pPr>
        <w:widowControl w:val="0"/>
        <w:autoSpaceDE w:val="0"/>
        <w:autoSpaceDN w:val="0"/>
        <w:adjustRightInd w:val="0"/>
        <w:jc w:val="center"/>
        <w:rPr>
          <w:bCs/>
          <w:sz w:val="24"/>
          <w:szCs w:val="24"/>
        </w:rPr>
      </w:pPr>
    </w:p>
    <w:p w:rsidR="00B509BF" w:rsidRDefault="00B509BF" w:rsidP="006D0130">
      <w:pPr>
        <w:widowControl w:val="0"/>
        <w:autoSpaceDE w:val="0"/>
        <w:autoSpaceDN w:val="0"/>
        <w:adjustRightInd w:val="0"/>
        <w:jc w:val="center"/>
        <w:rPr>
          <w:bCs/>
          <w:sz w:val="24"/>
          <w:szCs w:val="24"/>
        </w:rPr>
      </w:pPr>
    </w:p>
    <w:p w:rsidR="00B509BF" w:rsidRDefault="00B509BF" w:rsidP="006D0130">
      <w:pPr>
        <w:widowControl w:val="0"/>
        <w:autoSpaceDE w:val="0"/>
        <w:autoSpaceDN w:val="0"/>
        <w:adjustRightInd w:val="0"/>
        <w:jc w:val="center"/>
        <w:rPr>
          <w:bCs/>
          <w:sz w:val="24"/>
          <w:szCs w:val="24"/>
        </w:rPr>
      </w:pPr>
    </w:p>
    <w:p w:rsidR="00B509BF" w:rsidRPr="000B040A" w:rsidRDefault="00B509BF" w:rsidP="006D0130">
      <w:pPr>
        <w:widowControl w:val="0"/>
        <w:autoSpaceDE w:val="0"/>
        <w:autoSpaceDN w:val="0"/>
        <w:adjustRightInd w:val="0"/>
        <w:jc w:val="center"/>
        <w:rPr>
          <w:bCs/>
          <w:sz w:val="24"/>
          <w:szCs w:val="24"/>
        </w:rPr>
      </w:pPr>
    </w:p>
    <w:p w:rsidR="00B509BF" w:rsidRPr="000B040A" w:rsidRDefault="00B509BF" w:rsidP="006D0130">
      <w:pPr>
        <w:jc w:val="center"/>
        <w:rPr>
          <w:b/>
          <w:sz w:val="24"/>
          <w:szCs w:val="24"/>
        </w:rPr>
      </w:pPr>
      <w:r w:rsidRPr="000B040A">
        <w:rPr>
          <w:b/>
          <w:sz w:val="24"/>
          <w:szCs w:val="24"/>
        </w:rPr>
        <w:t>ПОСТАНОВЛЕНИЕ</w:t>
      </w:r>
    </w:p>
    <w:p w:rsidR="00B509BF" w:rsidRPr="000B040A" w:rsidRDefault="00B509BF" w:rsidP="006D0130">
      <w:pPr>
        <w:jc w:val="center"/>
        <w:rPr>
          <w:sz w:val="24"/>
          <w:szCs w:val="24"/>
        </w:rPr>
      </w:pPr>
    </w:p>
    <w:p w:rsidR="00B509BF" w:rsidRDefault="00B509BF" w:rsidP="006D0130">
      <w:pPr>
        <w:rPr>
          <w:sz w:val="24"/>
          <w:szCs w:val="24"/>
        </w:rPr>
      </w:pPr>
      <w:r w:rsidRPr="000B040A">
        <w:rPr>
          <w:sz w:val="24"/>
          <w:szCs w:val="24"/>
        </w:rPr>
        <w:t>«</w:t>
      </w:r>
      <w:r>
        <w:rPr>
          <w:sz w:val="24"/>
          <w:szCs w:val="24"/>
        </w:rPr>
        <w:t xml:space="preserve">____».___. </w:t>
      </w:r>
      <w:smartTag w:uri="urn:schemas-microsoft-com:office:smarttags" w:element="metricconverter">
        <w:smartTagPr>
          <w:attr w:name="ProductID" w:val="2019 г"/>
        </w:smartTagPr>
        <w:r w:rsidRPr="000B040A">
          <w:rPr>
            <w:sz w:val="24"/>
            <w:szCs w:val="24"/>
          </w:rPr>
          <w:t>201</w:t>
        </w:r>
        <w:r>
          <w:rPr>
            <w:sz w:val="24"/>
            <w:szCs w:val="24"/>
          </w:rPr>
          <w:t>9</w:t>
        </w:r>
        <w:r w:rsidRPr="000B040A">
          <w:rPr>
            <w:sz w:val="24"/>
            <w:szCs w:val="24"/>
          </w:rPr>
          <w:t xml:space="preserve"> г</w:t>
        </w:r>
      </w:smartTag>
      <w:r w:rsidRPr="000B040A">
        <w:rPr>
          <w:sz w:val="24"/>
          <w:szCs w:val="24"/>
        </w:rPr>
        <w:t xml:space="preserve">.                                </w:t>
      </w:r>
      <w:r>
        <w:rPr>
          <w:sz w:val="24"/>
          <w:szCs w:val="24"/>
        </w:rPr>
        <w:t xml:space="preserve">       </w:t>
      </w:r>
      <w:r w:rsidRPr="000B040A">
        <w:rPr>
          <w:sz w:val="24"/>
          <w:szCs w:val="24"/>
        </w:rPr>
        <w:t xml:space="preserve">    </w:t>
      </w:r>
      <w:r>
        <w:rPr>
          <w:sz w:val="24"/>
          <w:szCs w:val="24"/>
        </w:rPr>
        <w:t xml:space="preserve">    </w:t>
      </w:r>
      <w:r w:rsidRPr="000B040A">
        <w:rPr>
          <w:sz w:val="24"/>
          <w:szCs w:val="24"/>
        </w:rPr>
        <w:t xml:space="preserve"> </w:t>
      </w:r>
      <w:r>
        <w:rPr>
          <w:sz w:val="24"/>
          <w:szCs w:val="24"/>
        </w:rPr>
        <w:t>№</w:t>
      </w:r>
    </w:p>
    <w:p w:rsidR="00B509BF" w:rsidRPr="000B040A" w:rsidRDefault="00B509BF" w:rsidP="006D0130">
      <w:pPr>
        <w:rPr>
          <w:sz w:val="24"/>
          <w:szCs w:val="24"/>
        </w:rPr>
      </w:pPr>
      <w:r w:rsidRPr="000B040A">
        <w:rPr>
          <w:sz w:val="24"/>
          <w:szCs w:val="24"/>
        </w:rPr>
        <w:t xml:space="preserve">                                                  </w:t>
      </w:r>
      <w:r>
        <w:rPr>
          <w:sz w:val="24"/>
          <w:szCs w:val="24"/>
        </w:rPr>
        <w:t xml:space="preserve">      </w:t>
      </w:r>
      <w:r w:rsidRPr="000B040A">
        <w:rPr>
          <w:sz w:val="24"/>
          <w:szCs w:val="24"/>
        </w:rPr>
        <w:t xml:space="preserve">  </w:t>
      </w:r>
    </w:p>
    <w:p w:rsidR="00B509BF" w:rsidRPr="000B040A" w:rsidRDefault="00B509BF" w:rsidP="006D0130">
      <w:pPr>
        <w:jc w:val="center"/>
        <w:rPr>
          <w:sz w:val="24"/>
          <w:szCs w:val="24"/>
        </w:rPr>
      </w:pPr>
      <w:r>
        <w:rPr>
          <w:sz w:val="24"/>
          <w:szCs w:val="24"/>
        </w:rPr>
        <w:t>с. Хонхолой</w:t>
      </w:r>
    </w:p>
    <w:p w:rsidR="00B509BF" w:rsidRPr="000B040A" w:rsidRDefault="00B509BF" w:rsidP="006D0130">
      <w:pPr>
        <w:rPr>
          <w:sz w:val="24"/>
          <w:szCs w:val="24"/>
        </w:rPr>
      </w:pPr>
    </w:p>
    <w:p w:rsidR="00B509BF" w:rsidRPr="000B040A" w:rsidRDefault="00B509BF" w:rsidP="006D0130">
      <w:pPr>
        <w:widowControl w:val="0"/>
        <w:autoSpaceDE w:val="0"/>
        <w:autoSpaceDN w:val="0"/>
        <w:adjustRightInd w:val="0"/>
        <w:jc w:val="center"/>
        <w:rPr>
          <w:b/>
          <w:sz w:val="24"/>
          <w:szCs w:val="24"/>
        </w:rPr>
      </w:pPr>
      <w:r w:rsidRPr="000B040A">
        <w:rPr>
          <w:b/>
          <w:sz w:val="24"/>
          <w:szCs w:val="24"/>
        </w:rPr>
        <w:t xml:space="preserve">Об утверждении Административного регламента предоставления </w:t>
      </w:r>
    </w:p>
    <w:p w:rsidR="00B509BF" w:rsidRPr="000B040A" w:rsidRDefault="00B509BF" w:rsidP="006D0130">
      <w:pPr>
        <w:widowControl w:val="0"/>
        <w:autoSpaceDE w:val="0"/>
        <w:autoSpaceDN w:val="0"/>
        <w:adjustRightInd w:val="0"/>
        <w:jc w:val="center"/>
        <w:rPr>
          <w:b/>
          <w:sz w:val="24"/>
          <w:szCs w:val="24"/>
        </w:rPr>
      </w:pPr>
      <w:r w:rsidRPr="000B040A">
        <w:rPr>
          <w:b/>
          <w:sz w:val="24"/>
          <w:szCs w:val="24"/>
        </w:rPr>
        <w:t>муниципальной услуги</w:t>
      </w:r>
      <w:r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p>
    <w:p w:rsidR="00B509BF" w:rsidRPr="000B040A" w:rsidRDefault="00B509BF" w:rsidP="006D0130">
      <w:pPr>
        <w:widowControl w:val="0"/>
        <w:autoSpaceDE w:val="0"/>
        <w:autoSpaceDN w:val="0"/>
        <w:adjustRightInd w:val="0"/>
        <w:jc w:val="center"/>
        <w:rPr>
          <w:b/>
          <w:sz w:val="24"/>
          <w:szCs w:val="24"/>
        </w:rPr>
      </w:pPr>
      <w:r w:rsidRPr="000B040A">
        <w:rPr>
          <w:b/>
          <w:sz w:val="24"/>
          <w:szCs w:val="24"/>
        </w:rPr>
        <w:t>находящихся в муниципальной собственности, без проведения торгов»</w:t>
      </w:r>
    </w:p>
    <w:p w:rsidR="00B509BF" w:rsidRPr="000B040A" w:rsidRDefault="00B509BF" w:rsidP="006D0130">
      <w:pPr>
        <w:widowControl w:val="0"/>
        <w:autoSpaceDE w:val="0"/>
        <w:autoSpaceDN w:val="0"/>
        <w:adjustRightInd w:val="0"/>
        <w:jc w:val="both"/>
        <w:rPr>
          <w:sz w:val="24"/>
          <w:szCs w:val="24"/>
        </w:rPr>
      </w:pPr>
    </w:p>
    <w:p w:rsidR="00B509BF" w:rsidRPr="00E623A4" w:rsidRDefault="00B509BF" w:rsidP="00E623A4">
      <w:pPr>
        <w:widowControl w:val="0"/>
        <w:autoSpaceDE w:val="0"/>
        <w:autoSpaceDN w:val="0"/>
        <w:adjustRightInd w:val="0"/>
        <w:jc w:val="center"/>
        <w:rPr>
          <w:bCs/>
          <w:sz w:val="24"/>
          <w:szCs w:val="24"/>
        </w:rPr>
      </w:pPr>
      <w:r w:rsidRPr="000B040A">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w:t>
      </w:r>
      <w:r>
        <w:rPr>
          <w:sz w:val="24"/>
          <w:szCs w:val="24"/>
        </w:rPr>
        <w:t>Хонхолойское</w:t>
      </w:r>
      <w:r w:rsidRPr="000B040A">
        <w:rPr>
          <w:sz w:val="24"/>
          <w:szCs w:val="24"/>
        </w:rPr>
        <w:t xml:space="preserve">» от </w:t>
      </w:r>
      <w:r>
        <w:rPr>
          <w:sz w:val="24"/>
          <w:szCs w:val="24"/>
        </w:rPr>
        <w:t>21</w:t>
      </w:r>
      <w:r w:rsidRPr="000B040A">
        <w:rPr>
          <w:sz w:val="24"/>
          <w:szCs w:val="24"/>
        </w:rPr>
        <w:t>.</w:t>
      </w:r>
      <w:r>
        <w:rPr>
          <w:sz w:val="24"/>
          <w:szCs w:val="24"/>
        </w:rPr>
        <w:t>12</w:t>
      </w:r>
      <w:r w:rsidRPr="000B040A">
        <w:rPr>
          <w:sz w:val="24"/>
          <w:szCs w:val="24"/>
        </w:rPr>
        <w:t>.201</w:t>
      </w:r>
      <w:r>
        <w:rPr>
          <w:sz w:val="24"/>
          <w:szCs w:val="24"/>
        </w:rPr>
        <w:t>8</w:t>
      </w:r>
      <w:r w:rsidRPr="000B040A">
        <w:rPr>
          <w:sz w:val="24"/>
          <w:szCs w:val="24"/>
        </w:rPr>
        <w:t xml:space="preserve"> года № </w:t>
      </w:r>
      <w:r>
        <w:rPr>
          <w:sz w:val="24"/>
          <w:szCs w:val="24"/>
        </w:rPr>
        <w:t>24</w:t>
      </w:r>
      <w:r w:rsidRPr="000B040A">
        <w:rPr>
          <w:sz w:val="24"/>
          <w:szCs w:val="24"/>
        </w:rPr>
        <w:t xml:space="preserve"> «</w:t>
      </w:r>
      <w:r w:rsidRPr="00E623A4">
        <w:rPr>
          <w:bCs/>
          <w:sz w:val="24"/>
          <w:szCs w:val="24"/>
        </w:rPr>
        <w:t>О разработке и утверждении административных регламентов</w:t>
      </w:r>
    </w:p>
    <w:p w:rsidR="00B509BF" w:rsidRPr="00E623A4" w:rsidRDefault="00B509BF" w:rsidP="00E623A4">
      <w:pPr>
        <w:widowControl w:val="0"/>
        <w:autoSpaceDE w:val="0"/>
        <w:autoSpaceDN w:val="0"/>
        <w:adjustRightInd w:val="0"/>
        <w:jc w:val="center"/>
        <w:rPr>
          <w:bCs/>
          <w:sz w:val="24"/>
          <w:szCs w:val="24"/>
        </w:rPr>
      </w:pPr>
      <w:r w:rsidRPr="00E623A4">
        <w:rPr>
          <w:bCs/>
          <w:sz w:val="24"/>
          <w:szCs w:val="24"/>
        </w:rPr>
        <w:t>предоставления муниципальных услуг</w:t>
      </w:r>
      <w:r w:rsidRPr="000B040A">
        <w:rPr>
          <w:sz w:val="24"/>
          <w:szCs w:val="24"/>
        </w:rPr>
        <w:t xml:space="preserve">, руководствуясь Уставом муниципального образования сельского поселения </w:t>
      </w:r>
      <w:r>
        <w:rPr>
          <w:sz w:val="24"/>
          <w:szCs w:val="24"/>
        </w:rPr>
        <w:t>«Хонхолойское».</w:t>
      </w:r>
    </w:p>
    <w:p w:rsidR="00B509BF" w:rsidRPr="000B040A" w:rsidRDefault="00B509BF" w:rsidP="006D0130">
      <w:pPr>
        <w:pStyle w:val="Heading1"/>
        <w:jc w:val="both"/>
        <w:rPr>
          <w:sz w:val="24"/>
          <w:szCs w:val="24"/>
        </w:rPr>
      </w:pPr>
      <w:r w:rsidRPr="000B040A">
        <w:rPr>
          <w:sz w:val="24"/>
          <w:szCs w:val="24"/>
        </w:rPr>
        <w:t xml:space="preserve">Администрация муниципального образования сельского поселения </w:t>
      </w:r>
      <w:r>
        <w:rPr>
          <w:sz w:val="24"/>
          <w:szCs w:val="24"/>
        </w:rPr>
        <w:t>Хонхолойское</w:t>
      </w:r>
    </w:p>
    <w:p w:rsidR="00B509BF" w:rsidRPr="000B040A" w:rsidRDefault="00B509BF" w:rsidP="006D0130">
      <w:pPr>
        <w:widowControl w:val="0"/>
        <w:autoSpaceDE w:val="0"/>
        <w:ind w:firstLine="709"/>
        <w:jc w:val="both"/>
        <w:rPr>
          <w:b/>
          <w:sz w:val="24"/>
          <w:szCs w:val="24"/>
        </w:rPr>
      </w:pPr>
      <w:r w:rsidRPr="000B040A">
        <w:rPr>
          <w:sz w:val="24"/>
          <w:szCs w:val="24"/>
        </w:rPr>
        <w:t xml:space="preserve"> </w:t>
      </w:r>
      <w:r w:rsidRPr="000B040A">
        <w:rPr>
          <w:b/>
          <w:sz w:val="24"/>
          <w:szCs w:val="24"/>
        </w:rPr>
        <w:t>ПОСТАНОВЛЯЕТ:</w:t>
      </w:r>
    </w:p>
    <w:p w:rsidR="00B509BF" w:rsidRPr="000B040A" w:rsidRDefault="00B509BF" w:rsidP="006D0130">
      <w:pPr>
        <w:pStyle w:val="Heading1"/>
        <w:numPr>
          <w:ilvl w:val="0"/>
          <w:numId w:val="1"/>
        </w:numPr>
        <w:ind w:left="426"/>
        <w:jc w:val="both"/>
        <w:rPr>
          <w:sz w:val="24"/>
          <w:szCs w:val="24"/>
        </w:rPr>
      </w:pPr>
      <w:r w:rsidRPr="000B040A">
        <w:rPr>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B509BF" w:rsidRPr="000B040A" w:rsidRDefault="00B509BF" w:rsidP="006D0130">
      <w:pPr>
        <w:numPr>
          <w:ilvl w:val="0"/>
          <w:numId w:val="1"/>
        </w:numPr>
        <w:ind w:left="426"/>
        <w:jc w:val="both"/>
        <w:rPr>
          <w:sz w:val="24"/>
          <w:szCs w:val="24"/>
        </w:rPr>
      </w:pPr>
      <w:r w:rsidRPr="000B040A">
        <w:rPr>
          <w:sz w:val="24"/>
          <w:szCs w:val="24"/>
        </w:rPr>
        <w:t>Признать утратившим силу Постановление Администрации муниципального образования сельского поселения «</w:t>
      </w:r>
      <w:r>
        <w:rPr>
          <w:sz w:val="24"/>
          <w:szCs w:val="24"/>
        </w:rPr>
        <w:t>Хонхолойское</w:t>
      </w:r>
      <w:r w:rsidRPr="000B040A">
        <w:rPr>
          <w:sz w:val="24"/>
          <w:szCs w:val="24"/>
        </w:rPr>
        <w:t xml:space="preserve">» от </w:t>
      </w:r>
      <w:r>
        <w:rPr>
          <w:sz w:val="24"/>
          <w:szCs w:val="24"/>
        </w:rPr>
        <w:t>21.12.2018</w:t>
      </w:r>
      <w:r w:rsidRPr="000B040A">
        <w:rPr>
          <w:sz w:val="24"/>
          <w:szCs w:val="24"/>
        </w:rPr>
        <w:t xml:space="preserve">. № </w:t>
      </w:r>
      <w:r>
        <w:rPr>
          <w:sz w:val="24"/>
          <w:szCs w:val="24"/>
        </w:rPr>
        <w:t xml:space="preserve">25 </w:t>
      </w:r>
      <w:r w:rsidRPr="000B040A">
        <w:rPr>
          <w:sz w:val="24"/>
          <w:szCs w:val="24"/>
        </w:rPr>
        <w:t xml:space="preserve"> «</w:t>
      </w:r>
      <w:r>
        <w:rPr>
          <w:sz w:val="24"/>
          <w:szCs w:val="24"/>
        </w:rPr>
        <w:t xml:space="preserve">Об утверждении </w:t>
      </w:r>
      <w:r w:rsidRPr="000B040A">
        <w:rPr>
          <w:sz w:val="24"/>
          <w:szCs w:val="24"/>
        </w:rPr>
        <w:t>Административн</w:t>
      </w:r>
      <w:r>
        <w:rPr>
          <w:sz w:val="24"/>
          <w:szCs w:val="24"/>
        </w:rPr>
        <w:t>ого</w:t>
      </w:r>
      <w:r w:rsidRPr="000B040A">
        <w:rPr>
          <w:sz w:val="24"/>
          <w:szCs w:val="24"/>
        </w:rPr>
        <w:t xml:space="preserve"> регламент</w:t>
      </w:r>
      <w:r>
        <w:rPr>
          <w:sz w:val="24"/>
          <w:szCs w:val="24"/>
        </w:rPr>
        <w:t>а</w:t>
      </w:r>
      <w:r w:rsidRPr="000B040A">
        <w:rPr>
          <w:sz w:val="24"/>
          <w:szCs w:val="24"/>
        </w:rPr>
        <w:t xml:space="preserve"> предоставлени</w:t>
      </w:r>
      <w:r>
        <w:rPr>
          <w:sz w:val="24"/>
          <w:szCs w:val="24"/>
        </w:rPr>
        <w:t>е</w:t>
      </w:r>
      <w:r w:rsidRPr="000B040A">
        <w:rPr>
          <w:sz w:val="24"/>
          <w:szCs w:val="24"/>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p>
    <w:p w:rsidR="00B509BF" w:rsidRPr="000B040A" w:rsidRDefault="00B509BF" w:rsidP="003D5E08">
      <w:pPr>
        <w:numPr>
          <w:ilvl w:val="0"/>
          <w:numId w:val="1"/>
        </w:numPr>
        <w:ind w:left="426"/>
        <w:jc w:val="both"/>
      </w:pPr>
      <w:r w:rsidRPr="000B040A">
        <w:rPr>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0B040A">
        <w:rPr>
          <w:sz w:val="24"/>
          <w:szCs w:val="24"/>
        </w:rPr>
        <w:t>муниципального образования сельского поселения «</w:t>
      </w:r>
      <w:r>
        <w:rPr>
          <w:sz w:val="24"/>
          <w:szCs w:val="24"/>
        </w:rPr>
        <w:t>Хонхолойское</w:t>
      </w:r>
      <w:r w:rsidRPr="000B040A">
        <w:rPr>
          <w:sz w:val="24"/>
          <w:szCs w:val="24"/>
        </w:rPr>
        <w:t xml:space="preserve">». </w:t>
      </w:r>
    </w:p>
    <w:p w:rsidR="00B509BF" w:rsidRPr="00E623A4" w:rsidRDefault="00B509BF" w:rsidP="006D0130">
      <w:pPr>
        <w:numPr>
          <w:ilvl w:val="0"/>
          <w:numId w:val="1"/>
        </w:numPr>
        <w:autoSpaceDE w:val="0"/>
        <w:autoSpaceDN w:val="0"/>
        <w:adjustRightInd w:val="0"/>
        <w:ind w:left="426"/>
        <w:jc w:val="both"/>
        <w:rPr>
          <w:sz w:val="24"/>
          <w:szCs w:val="24"/>
        </w:rPr>
      </w:pPr>
      <w:r w:rsidRPr="00E623A4">
        <w:rPr>
          <w:sz w:val="24"/>
          <w:szCs w:val="24"/>
        </w:rPr>
        <w:t>Постановление вступает в с</w:t>
      </w:r>
      <w:r>
        <w:rPr>
          <w:sz w:val="24"/>
          <w:szCs w:val="24"/>
        </w:rPr>
        <w:t>илу с момента его обнародования.</w:t>
      </w:r>
    </w:p>
    <w:p w:rsidR="00B509BF" w:rsidRDefault="00B509BF" w:rsidP="00F27E57">
      <w:pPr>
        <w:numPr>
          <w:ilvl w:val="0"/>
          <w:numId w:val="1"/>
        </w:numPr>
        <w:autoSpaceDE w:val="0"/>
        <w:autoSpaceDN w:val="0"/>
        <w:adjustRightInd w:val="0"/>
        <w:ind w:left="426"/>
        <w:jc w:val="both"/>
        <w:rPr>
          <w:sz w:val="24"/>
          <w:szCs w:val="24"/>
        </w:rPr>
      </w:pPr>
      <w:r w:rsidRPr="00E623A4">
        <w:rPr>
          <w:sz w:val="24"/>
          <w:szCs w:val="24"/>
        </w:rPr>
        <w:t xml:space="preserve">Контроль за исполнением настоящего постановления </w:t>
      </w:r>
      <w:r>
        <w:rPr>
          <w:sz w:val="24"/>
          <w:szCs w:val="24"/>
        </w:rPr>
        <w:t>оставляю за собой.</w:t>
      </w:r>
    </w:p>
    <w:p w:rsidR="00B509BF" w:rsidRDefault="00B509BF" w:rsidP="00E623A4">
      <w:pPr>
        <w:autoSpaceDE w:val="0"/>
        <w:autoSpaceDN w:val="0"/>
        <w:adjustRightInd w:val="0"/>
        <w:ind w:left="1267"/>
        <w:jc w:val="both"/>
        <w:rPr>
          <w:sz w:val="24"/>
          <w:szCs w:val="24"/>
        </w:rPr>
      </w:pPr>
    </w:p>
    <w:p w:rsidR="00B509BF" w:rsidRPr="000B040A" w:rsidRDefault="00B509BF" w:rsidP="00E623A4">
      <w:pPr>
        <w:autoSpaceDE w:val="0"/>
        <w:autoSpaceDN w:val="0"/>
        <w:adjustRightInd w:val="0"/>
        <w:jc w:val="both"/>
        <w:rPr>
          <w:sz w:val="24"/>
          <w:szCs w:val="24"/>
        </w:rPr>
      </w:pPr>
      <w:r>
        <w:rPr>
          <w:sz w:val="24"/>
          <w:szCs w:val="24"/>
        </w:rPr>
        <w:t xml:space="preserve">         </w:t>
      </w:r>
      <w:r w:rsidRPr="000B040A">
        <w:rPr>
          <w:sz w:val="24"/>
          <w:szCs w:val="24"/>
        </w:rPr>
        <w:t xml:space="preserve">Глава муниципального образования </w:t>
      </w:r>
    </w:p>
    <w:p w:rsidR="00B509BF" w:rsidRPr="000B040A" w:rsidRDefault="00B509BF" w:rsidP="006D0130">
      <w:pPr>
        <w:autoSpaceDE w:val="0"/>
        <w:autoSpaceDN w:val="0"/>
        <w:adjustRightInd w:val="0"/>
        <w:ind w:left="567"/>
        <w:rPr>
          <w:sz w:val="24"/>
          <w:szCs w:val="24"/>
        </w:rPr>
      </w:pPr>
      <w:r w:rsidRPr="000B040A">
        <w:rPr>
          <w:sz w:val="24"/>
          <w:szCs w:val="24"/>
        </w:rPr>
        <w:t>сельского поселения «</w:t>
      </w:r>
      <w:r>
        <w:rPr>
          <w:sz w:val="24"/>
          <w:szCs w:val="24"/>
        </w:rPr>
        <w:t>Хонхолойское</w:t>
      </w:r>
      <w:r w:rsidRPr="000B040A">
        <w:rPr>
          <w:sz w:val="24"/>
          <w:szCs w:val="24"/>
        </w:rPr>
        <w:t xml:space="preserve">»                                              </w:t>
      </w:r>
      <w:r>
        <w:rPr>
          <w:sz w:val="24"/>
          <w:szCs w:val="24"/>
        </w:rPr>
        <w:t>Д.Н. Киреев</w:t>
      </w:r>
    </w:p>
    <w:p w:rsidR="00B509BF" w:rsidRDefault="00B509BF" w:rsidP="003D5E08">
      <w:pPr>
        <w:pStyle w:val="Heading1"/>
        <w:widowControl w:val="0"/>
        <w:jc w:val="right"/>
        <w:rPr>
          <w:sz w:val="24"/>
          <w:szCs w:val="24"/>
        </w:rPr>
      </w:pPr>
    </w:p>
    <w:p w:rsidR="00B509BF" w:rsidRPr="000B040A" w:rsidRDefault="00B509BF" w:rsidP="003D5E08">
      <w:pPr>
        <w:pStyle w:val="Heading1"/>
        <w:widowControl w:val="0"/>
        <w:jc w:val="right"/>
        <w:rPr>
          <w:sz w:val="24"/>
          <w:szCs w:val="24"/>
        </w:rPr>
      </w:pPr>
      <w:r w:rsidRPr="000B040A">
        <w:rPr>
          <w:sz w:val="24"/>
          <w:szCs w:val="24"/>
        </w:rPr>
        <w:t>Приложение</w:t>
      </w:r>
    </w:p>
    <w:p w:rsidR="00B509BF" w:rsidRPr="000B040A" w:rsidRDefault="00B509BF" w:rsidP="003D5E08">
      <w:pPr>
        <w:pStyle w:val="Heading1"/>
        <w:widowControl w:val="0"/>
        <w:jc w:val="right"/>
        <w:rPr>
          <w:sz w:val="24"/>
          <w:szCs w:val="24"/>
        </w:rPr>
      </w:pPr>
      <w:r w:rsidRPr="000B040A">
        <w:rPr>
          <w:sz w:val="24"/>
          <w:szCs w:val="24"/>
        </w:rPr>
        <w:t xml:space="preserve">Утвержден </w:t>
      </w:r>
    </w:p>
    <w:p w:rsidR="00B509BF" w:rsidRPr="000B040A" w:rsidRDefault="00B509BF" w:rsidP="003D5E08">
      <w:pPr>
        <w:widowControl w:val="0"/>
        <w:jc w:val="right"/>
        <w:rPr>
          <w:sz w:val="24"/>
          <w:szCs w:val="24"/>
        </w:rPr>
      </w:pPr>
      <w:r w:rsidRPr="000B040A">
        <w:rPr>
          <w:sz w:val="24"/>
          <w:szCs w:val="24"/>
        </w:rPr>
        <w:t xml:space="preserve">постановлением администрации </w:t>
      </w:r>
    </w:p>
    <w:p w:rsidR="00B509BF" w:rsidRPr="000B040A" w:rsidRDefault="00B509BF" w:rsidP="003D5E08">
      <w:pPr>
        <w:widowControl w:val="0"/>
        <w:jc w:val="right"/>
        <w:rPr>
          <w:sz w:val="24"/>
          <w:szCs w:val="24"/>
        </w:rPr>
      </w:pPr>
      <w:r w:rsidRPr="000B040A">
        <w:rPr>
          <w:sz w:val="24"/>
          <w:szCs w:val="24"/>
        </w:rPr>
        <w:t xml:space="preserve">муниципального образования </w:t>
      </w:r>
    </w:p>
    <w:p w:rsidR="00B509BF" w:rsidRPr="000B040A" w:rsidRDefault="00B509BF" w:rsidP="003D5E08">
      <w:pPr>
        <w:widowControl w:val="0"/>
        <w:jc w:val="right"/>
        <w:rPr>
          <w:sz w:val="24"/>
          <w:szCs w:val="24"/>
        </w:rPr>
      </w:pPr>
      <w:r w:rsidRPr="000B040A">
        <w:rPr>
          <w:sz w:val="24"/>
          <w:szCs w:val="24"/>
        </w:rPr>
        <w:t>сельского поселения «</w:t>
      </w:r>
      <w:r>
        <w:rPr>
          <w:sz w:val="24"/>
          <w:szCs w:val="24"/>
        </w:rPr>
        <w:t>Хонхолойское</w:t>
      </w:r>
      <w:r w:rsidRPr="000B040A">
        <w:rPr>
          <w:sz w:val="24"/>
          <w:szCs w:val="24"/>
        </w:rPr>
        <w:t>»</w:t>
      </w:r>
    </w:p>
    <w:p w:rsidR="00B509BF" w:rsidRPr="000B040A" w:rsidRDefault="00B509BF" w:rsidP="003D5E08">
      <w:pPr>
        <w:pStyle w:val="Heading1"/>
        <w:widowControl w:val="0"/>
        <w:jc w:val="right"/>
        <w:rPr>
          <w:sz w:val="24"/>
          <w:szCs w:val="24"/>
        </w:rPr>
      </w:pPr>
      <w:r w:rsidRPr="000B040A">
        <w:rPr>
          <w:sz w:val="24"/>
          <w:szCs w:val="24"/>
        </w:rPr>
        <w:t xml:space="preserve">от </w:t>
      </w:r>
      <w:r>
        <w:rPr>
          <w:sz w:val="24"/>
          <w:szCs w:val="24"/>
        </w:rPr>
        <w:t xml:space="preserve">                 </w:t>
      </w:r>
      <w:r w:rsidRPr="000B040A">
        <w:rPr>
          <w:sz w:val="24"/>
          <w:szCs w:val="24"/>
        </w:rPr>
        <w:t xml:space="preserve">года  № </w:t>
      </w:r>
    </w:p>
    <w:p w:rsidR="00B509BF" w:rsidRPr="000B040A" w:rsidRDefault="00B509BF">
      <w:pPr>
        <w:pStyle w:val="ConsPlusNormal"/>
        <w:jc w:val="both"/>
      </w:pPr>
    </w:p>
    <w:p w:rsidR="00B509BF" w:rsidRPr="000B040A" w:rsidRDefault="00B509BF">
      <w:pPr>
        <w:pStyle w:val="ConsPlusTitle"/>
        <w:jc w:val="center"/>
        <w:rPr>
          <w:rFonts w:ascii="Times New Roman" w:hAnsi="Times New Roman" w:cs="Times New Roman"/>
          <w:sz w:val="24"/>
          <w:szCs w:val="24"/>
        </w:rPr>
      </w:pPr>
      <w:bookmarkStart w:id="0" w:name="P32"/>
      <w:bookmarkEnd w:id="0"/>
      <w:r w:rsidRPr="000B040A">
        <w:rPr>
          <w:rFonts w:ascii="Times New Roman" w:hAnsi="Times New Roman" w:cs="Times New Roman"/>
          <w:sz w:val="24"/>
          <w:szCs w:val="24"/>
        </w:rPr>
        <w:t>Административный регламент</w:t>
      </w:r>
    </w:p>
    <w:p w:rsidR="00B509BF" w:rsidRPr="000B040A" w:rsidRDefault="00B509BF" w:rsidP="003D5E08">
      <w:pPr>
        <w:widowControl w:val="0"/>
        <w:autoSpaceDE w:val="0"/>
        <w:autoSpaceDN w:val="0"/>
        <w:adjustRightInd w:val="0"/>
        <w:jc w:val="center"/>
        <w:rPr>
          <w:b/>
          <w:sz w:val="24"/>
          <w:szCs w:val="24"/>
        </w:rPr>
      </w:pPr>
      <w:r w:rsidRPr="000B040A">
        <w:rPr>
          <w:sz w:val="24"/>
          <w:szCs w:val="24"/>
        </w:rPr>
        <w:t xml:space="preserve"> </w:t>
      </w:r>
      <w:r w:rsidRPr="000B040A">
        <w:rPr>
          <w:b/>
          <w:sz w:val="24"/>
          <w:szCs w:val="24"/>
        </w:rPr>
        <w:t>предоставления муниципальной услуги</w:t>
      </w:r>
      <w:r w:rsidRPr="000B040A">
        <w:rPr>
          <w:b/>
          <w:bCs/>
          <w:sz w:val="24"/>
          <w:szCs w:val="24"/>
        </w:rPr>
        <w:t xml:space="preserve">  «П</w:t>
      </w:r>
      <w:r w:rsidRPr="000B040A">
        <w:rPr>
          <w:b/>
          <w:sz w:val="24"/>
          <w:szCs w:val="24"/>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B509BF" w:rsidRPr="000B040A" w:rsidRDefault="00B509BF">
      <w:pPr>
        <w:pStyle w:val="ConsPlusNormal"/>
        <w:jc w:val="both"/>
      </w:pPr>
    </w:p>
    <w:p w:rsidR="00B509BF" w:rsidRPr="000B040A" w:rsidRDefault="00B509BF"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1. Общие положения</w:t>
      </w:r>
    </w:p>
    <w:p w:rsidR="00B509BF" w:rsidRPr="000B040A" w:rsidRDefault="00B509BF" w:rsidP="003D5E08">
      <w:pPr>
        <w:pStyle w:val="ConsPlusNormal"/>
        <w:jc w:val="both"/>
        <w:rPr>
          <w:rFonts w:ascii="Times New Roman" w:hAnsi="Times New Roman" w:cs="Times New Roman"/>
          <w:sz w:val="24"/>
          <w:szCs w:val="24"/>
        </w:rPr>
      </w:pP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Административный регламент предоставления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w:t>
      </w:r>
      <w:r w:rsidRPr="000B040A">
        <w:rPr>
          <w:rFonts w:ascii="Times New Roman" w:hAnsi="Times New Roman"/>
          <w:sz w:val="24"/>
          <w:szCs w:val="24"/>
        </w:rPr>
        <w:t>Административный регламент</w:t>
      </w:r>
      <w:r w:rsidRPr="000B040A">
        <w:rPr>
          <w:rFonts w:ascii="Times New Roman" w:hAnsi="Times New Roman" w:cs="Times New Roman"/>
          <w:sz w:val="24"/>
          <w:szCs w:val="24"/>
        </w:rPr>
        <w:t>)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Предоставление муниципальной услуги осуществляет  Администрация </w:t>
      </w:r>
      <w:r w:rsidRPr="000B040A">
        <w:rPr>
          <w:rFonts w:ascii="Times New Roman" w:hAnsi="Times New Roman" w:cs="Times New Roman"/>
          <w:bCs/>
          <w:sz w:val="24"/>
          <w:szCs w:val="24"/>
        </w:rPr>
        <w:t>муниципального образования сельского поселения «</w:t>
      </w:r>
      <w:r>
        <w:rPr>
          <w:rFonts w:ascii="Times New Roman" w:hAnsi="Times New Roman" w:cs="Times New Roman"/>
          <w:bCs/>
          <w:sz w:val="24"/>
          <w:szCs w:val="24"/>
        </w:rPr>
        <w:t>Хонхолойское</w:t>
      </w:r>
      <w:r w:rsidRPr="000B040A">
        <w:rPr>
          <w:rFonts w:ascii="Times New Roman" w:hAnsi="Times New Roman" w:cs="Times New Roman"/>
          <w:bCs/>
          <w:sz w:val="24"/>
          <w:szCs w:val="24"/>
        </w:rPr>
        <w:t>» (далее - Администрация).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1.2.1. 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5" w:history="1">
        <w:r w:rsidRPr="000B040A">
          <w:rPr>
            <w:rFonts w:ascii="Times New Roman" w:hAnsi="Times New Roman" w:cs="Times New Roman"/>
            <w:sz w:val="24"/>
            <w:szCs w:val="24"/>
          </w:rPr>
          <w:t>ст. 31</w:t>
        </w:r>
      </w:hyperlink>
      <w:r w:rsidRPr="000B040A">
        <w:rPr>
          <w:rFonts w:ascii="Times New Roman" w:hAnsi="Times New Roman" w:cs="Times New Roman"/>
          <w:sz w:val="24"/>
          <w:szCs w:val="24"/>
        </w:rPr>
        <w:t xml:space="preserve">, </w:t>
      </w:r>
      <w:hyperlink r:id="rId6" w:history="1">
        <w:r w:rsidRPr="000B040A">
          <w:rPr>
            <w:rFonts w:ascii="Times New Roman" w:hAnsi="Times New Roman" w:cs="Times New Roman"/>
            <w:sz w:val="24"/>
            <w:szCs w:val="24"/>
          </w:rPr>
          <w:t>32</w:t>
        </w:r>
      </w:hyperlink>
      <w:r w:rsidRPr="000B040A">
        <w:rPr>
          <w:rFonts w:ascii="Times New Roman" w:hAnsi="Times New Roman" w:cs="Times New Roman"/>
          <w:sz w:val="24"/>
          <w:szCs w:val="24"/>
        </w:rPr>
        <w:t xml:space="preserve">, </w:t>
      </w:r>
      <w:hyperlink r:id="rId7" w:history="1">
        <w:r w:rsidRPr="000B040A">
          <w:rPr>
            <w:rFonts w:ascii="Times New Roman" w:hAnsi="Times New Roman" w:cs="Times New Roman"/>
            <w:sz w:val="24"/>
            <w:szCs w:val="24"/>
          </w:rPr>
          <w:t>34</w:t>
        </w:r>
      </w:hyperlink>
      <w:r w:rsidRPr="000B040A">
        <w:rPr>
          <w:rFonts w:ascii="Times New Roman" w:hAnsi="Times New Roman" w:cs="Times New Roman"/>
          <w:sz w:val="24"/>
          <w:szCs w:val="24"/>
        </w:rPr>
        <w:t xml:space="preserve"> Земельного кодекса Российской Федерации (в редакции, действовавшей до 01.03.2015).</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Порядок информирования о предоставлении муниципальной услуги.</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а) по номеру телефона для консультаций по телефону:</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sz w:val="24"/>
          <w:szCs w:val="24"/>
        </w:rPr>
        <w:t>Администрации 8(30143)2</w:t>
      </w:r>
      <w:r>
        <w:rPr>
          <w:rFonts w:ascii="Times New Roman" w:hAnsi="Times New Roman"/>
          <w:sz w:val="24"/>
          <w:szCs w:val="24"/>
        </w:rPr>
        <w:t>9</w:t>
      </w:r>
      <w:r w:rsidRPr="000B040A">
        <w:rPr>
          <w:rFonts w:ascii="Times New Roman" w:hAnsi="Times New Roman"/>
          <w:sz w:val="24"/>
          <w:szCs w:val="24"/>
        </w:rPr>
        <w:t>-</w:t>
      </w:r>
      <w:r>
        <w:rPr>
          <w:rFonts w:ascii="Times New Roman" w:hAnsi="Times New Roman"/>
          <w:sz w:val="24"/>
          <w:szCs w:val="24"/>
        </w:rPr>
        <w:t>356</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ГБУ "Многофункциональный центр Республики Бурятия по предоставлению государственных и муниципальных услуг" (далее - ГБУ "МФЦ РБ") - 8(3012)287-287,</w:t>
      </w:r>
      <w:r w:rsidRPr="000B040A">
        <w:rPr>
          <w:rFonts w:ascii="Times New Roman" w:hAnsi="Times New Roman"/>
          <w:sz w:val="24"/>
          <w:szCs w:val="24"/>
        </w:rPr>
        <w:t xml:space="preserve"> 8-(30143) 21-084, 21-087</w:t>
      </w:r>
      <w:r w:rsidRPr="000B040A">
        <w:rPr>
          <w:rFonts w:ascii="Times New Roman" w:hAnsi="Times New Roman" w:cs="Times New Roman"/>
          <w:sz w:val="24"/>
          <w:szCs w:val="24"/>
        </w:rPr>
        <w:t>;</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б) при личном или письменном обращении к специалистам по адресу:</w:t>
      </w:r>
    </w:p>
    <w:p w:rsidR="00B509BF" w:rsidRPr="000B040A" w:rsidRDefault="00B509BF" w:rsidP="00323BBA">
      <w:pPr>
        <w:ind w:firstLine="225"/>
        <w:jc w:val="both"/>
        <w:rPr>
          <w:sz w:val="24"/>
          <w:szCs w:val="24"/>
        </w:rPr>
      </w:pPr>
      <w:r w:rsidRPr="000B040A">
        <w:rPr>
          <w:sz w:val="24"/>
          <w:szCs w:val="24"/>
        </w:rPr>
        <w:t>- Администрации 67135</w:t>
      </w:r>
      <w:r>
        <w:rPr>
          <w:sz w:val="24"/>
          <w:szCs w:val="24"/>
        </w:rPr>
        <w:t>1</w:t>
      </w:r>
      <w:r w:rsidRPr="000B040A">
        <w:rPr>
          <w:sz w:val="24"/>
          <w:szCs w:val="24"/>
        </w:rPr>
        <w:t xml:space="preserve"> Республика Бурятия, Мухоршибирский район, </w:t>
      </w:r>
      <w:r>
        <w:rPr>
          <w:sz w:val="24"/>
          <w:szCs w:val="24"/>
        </w:rPr>
        <w:t>с. Хонхолой</w:t>
      </w:r>
      <w:r w:rsidRPr="000B040A">
        <w:rPr>
          <w:sz w:val="24"/>
          <w:szCs w:val="24"/>
        </w:rPr>
        <w:t xml:space="preserve">, ул. </w:t>
      </w:r>
      <w:r>
        <w:rPr>
          <w:sz w:val="24"/>
          <w:szCs w:val="24"/>
        </w:rPr>
        <w:t xml:space="preserve">Советская </w:t>
      </w:r>
      <w:r w:rsidRPr="000B040A">
        <w:rPr>
          <w:sz w:val="24"/>
          <w:szCs w:val="24"/>
        </w:rPr>
        <w:t>,</w:t>
      </w:r>
      <w:r>
        <w:rPr>
          <w:sz w:val="24"/>
          <w:szCs w:val="24"/>
        </w:rPr>
        <w:t>5</w:t>
      </w:r>
      <w:r w:rsidRPr="000B040A">
        <w:rPr>
          <w:sz w:val="24"/>
          <w:szCs w:val="24"/>
        </w:rPr>
        <w:t>2;</w:t>
      </w:r>
    </w:p>
    <w:p w:rsidR="00B509BF" w:rsidRPr="000B040A" w:rsidRDefault="00B509BF" w:rsidP="00323BBA">
      <w:pPr>
        <w:ind w:firstLine="225"/>
        <w:jc w:val="both"/>
        <w:rPr>
          <w:sz w:val="24"/>
          <w:szCs w:val="24"/>
        </w:rPr>
      </w:pPr>
      <w:r w:rsidRPr="000B040A">
        <w:rPr>
          <w:sz w:val="24"/>
          <w:szCs w:val="24"/>
        </w:rPr>
        <w:t>адрес электронной почты:</w:t>
      </w:r>
      <w:r w:rsidRPr="00405B17">
        <w:t xml:space="preserve"> </w:t>
      </w:r>
      <w:r>
        <w:rPr>
          <w:lang w:val="en-US"/>
        </w:rPr>
        <w:t>mosphonholoi</w:t>
      </w:r>
      <w:r w:rsidRPr="007F4C1C">
        <w:t>@</w:t>
      </w:r>
      <w:r>
        <w:rPr>
          <w:lang w:val="en-US"/>
        </w:rPr>
        <w:t>yandex</w:t>
      </w:r>
      <w:r w:rsidRPr="007F4C1C">
        <w:t>.</w:t>
      </w:r>
      <w:r>
        <w:rPr>
          <w:lang w:val="en-US"/>
        </w:rPr>
        <w:t>ru</w:t>
      </w:r>
      <w:r w:rsidRPr="000B040A">
        <w:rPr>
          <w:sz w:val="24"/>
          <w:szCs w:val="24"/>
        </w:rPr>
        <w:t>;</w:t>
      </w:r>
    </w:p>
    <w:p w:rsidR="00B509BF" w:rsidRPr="000B040A" w:rsidRDefault="00B509BF" w:rsidP="00323BBA">
      <w:pPr>
        <w:ind w:firstLine="225"/>
        <w:jc w:val="both"/>
        <w:rPr>
          <w:sz w:val="24"/>
          <w:szCs w:val="24"/>
        </w:rPr>
      </w:pPr>
      <w:r w:rsidRPr="000B040A">
        <w:rPr>
          <w:sz w:val="24"/>
          <w:szCs w:val="24"/>
        </w:rPr>
        <w:t>График работы Администрации:</w:t>
      </w:r>
    </w:p>
    <w:p w:rsidR="00B509BF" w:rsidRPr="000B040A" w:rsidRDefault="00B509BF" w:rsidP="00323BBA">
      <w:pPr>
        <w:ind w:firstLine="225"/>
        <w:jc w:val="both"/>
        <w:rPr>
          <w:sz w:val="24"/>
          <w:szCs w:val="24"/>
        </w:rPr>
      </w:pPr>
      <w:r w:rsidRPr="000B040A">
        <w:rPr>
          <w:sz w:val="24"/>
          <w:szCs w:val="24"/>
        </w:rPr>
        <w:t>понедельник - пятницу с 8-00 часов до 16-15 часов;</w:t>
      </w:r>
    </w:p>
    <w:p w:rsidR="00B509BF" w:rsidRPr="000B040A" w:rsidRDefault="00B509BF" w:rsidP="00323BBA">
      <w:pPr>
        <w:ind w:firstLine="225"/>
        <w:jc w:val="both"/>
        <w:rPr>
          <w:sz w:val="24"/>
          <w:szCs w:val="24"/>
        </w:rPr>
      </w:pPr>
      <w:r w:rsidRPr="000B040A">
        <w:rPr>
          <w:sz w:val="24"/>
          <w:szCs w:val="24"/>
        </w:rPr>
        <w:t>обед с 12-00 часов до 13-00 часов;</w:t>
      </w:r>
    </w:p>
    <w:p w:rsidR="00B509BF" w:rsidRPr="000B040A" w:rsidRDefault="00B509BF" w:rsidP="00323BBA">
      <w:pPr>
        <w:ind w:firstLine="225"/>
        <w:jc w:val="both"/>
        <w:rPr>
          <w:sz w:val="24"/>
          <w:szCs w:val="24"/>
        </w:rPr>
      </w:pPr>
      <w:r w:rsidRPr="000B040A">
        <w:rPr>
          <w:sz w:val="24"/>
          <w:szCs w:val="24"/>
        </w:rPr>
        <w:t>суббота, воскресенье - выходные дни.</w:t>
      </w:r>
    </w:p>
    <w:p w:rsidR="00B509BF" w:rsidRPr="000B040A" w:rsidRDefault="00B509BF" w:rsidP="00323BBA">
      <w:pPr>
        <w:ind w:firstLine="225"/>
        <w:jc w:val="both"/>
        <w:rPr>
          <w:sz w:val="24"/>
          <w:szCs w:val="24"/>
        </w:rPr>
      </w:pPr>
      <w:r w:rsidRPr="000B040A">
        <w:rPr>
          <w:sz w:val="24"/>
          <w:szCs w:val="24"/>
        </w:rPr>
        <w:t>График приема заявителей специалистами Администрации:</w:t>
      </w:r>
    </w:p>
    <w:p w:rsidR="00B509BF" w:rsidRPr="000B040A" w:rsidRDefault="00B509BF" w:rsidP="00323BBA">
      <w:pPr>
        <w:ind w:firstLine="225"/>
        <w:jc w:val="both"/>
        <w:rPr>
          <w:sz w:val="24"/>
          <w:szCs w:val="24"/>
        </w:rPr>
      </w:pPr>
      <w:r w:rsidRPr="000B040A">
        <w:rPr>
          <w:sz w:val="24"/>
          <w:szCs w:val="24"/>
        </w:rPr>
        <w:t>понедельник - пятн</w:t>
      </w:r>
      <w:r>
        <w:rPr>
          <w:sz w:val="24"/>
          <w:szCs w:val="24"/>
        </w:rPr>
        <w:t>ица с 9-00 часов до 16-15 часов</w:t>
      </w:r>
      <w:r w:rsidRPr="000B040A">
        <w:rPr>
          <w:sz w:val="24"/>
          <w:szCs w:val="24"/>
        </w:rPr>
        <w:t>;</w:t>
      </w:r>
    </w:p>
    <w:p w:rsidR="00B509BF" w:rsidRPr="000B040A" w:rsidRDefault="00B509BF" w:rsidP="00323BBA">
      <w:pPr>
        <w:ind w:firstLine="225"/>
        <w:jc w:val="both"/>
        <w:rPr>
          <w:sz w:val="24"/>
          <w:szCs w:val="24"/>
        </w:rPr>
      </w:pPr>
      <w:r w:rsidRPr="000B040A">
        <w:rPr>
          <w:sz w:val="24"/>
          <w:szCs w:val="24"/>
        </w:rPr>
        <w:t>обед с 12-00 часов до 13-00 часов;</w:t>
      </w:r>
    </w:p>
    <w:p w:rsidR="00B509BF" w:rsidRPr="000B040A" w:rsidRDefault="00B509BF" w:rsidP="00323BBA">
      <w:pPr>
        <w:ind w:firstLine="225"/>
        <w:jc w:val="both"/>
        <w:rPr>
          <w:sz w:val="24"/>
          <w:szCs w:val="24"/>
        </w:rPr>
      </w:pPr>
      <w:r w:rsidRPr="000B040A">
        <w:rPr>
          <w:sz w:val="24"/>
          <w:szCs w:val="24"/>
        </w:rPr>
        <w:t>суббота, воскресенье - выходные дни.</w:t>
      </w:r>
    </w:p>
    <w:p w:rsidR="00B509BF" w:rsidRPr="00405B17" w:rsidRDefault="00B509BF" w:rsidP="00405B17">
      <w:pPr>
        <w:pStyle w:val="ConsPlusNormal"/>
        <w:ind w:firstLine="540"/>
        <w:jc w:val="both"/>
        <w:rPr>
          <w:rFonts w:ascii="Times New Roman" w:hAnsi="Times New Roman" w:cs="Times New Roman"/>
        </w:rPr>
      </w:pPr>
      <w:r w:rsidRPr="000B040A">
        <w:rPr>
          <w:sz w:val="24"/>
          <w:szCs w:val="24"/>
        </w:rPr>
        <w:t>Адрес официального сайта</w:t>
      </w:r>
      <w:r>
        <w:rPr>
          <w:sz w:val="24"/>
          <w:szCs w:val="24"/>
        </w:rPr>
        <w:t xml:space="preserve"> </w:t>
      </w:r>
      <w:r>
        <w:rPr>
          <w:rFonts w:ascii="Times New Roman" w:hAnsi="Times New Roman" w:cs="Times New Roman"/>
        </w:rPr>
        <w:t>мухоршибирский район.рф – вкладка «сельские поселения»;</w:t>
      </w:r>
      <w:r w:rsidRPr="000B040A">
        <w:rPr>
          <w:sz w:val="24"/>
          <w:szCs w:val="24"/>
        </w:rPr>
        <w:t xml:space="preserve">  </w:t>
      </w:r>
    </w:p>
    <w:p w:rsidR="00B509BF" w:rsidRPr="000B040A" w:rsidRDefault="00B509BF" w:rsidP="00323BBA">
      <w:pPr>
        <w:autoSpaceDE w:val="0"/>
        <w:autoSpaceDN w:val="0"/>
        <w:adjustRightInd w:val="0"/>
        <w:ind w:firstLine="540"/>
        <w:jc w:val="both"/>
        <w:rPr>
          <w:sz w:val="24"/>
          <w:szCs w:val="24"/>
        </w:rPr>
      </w:pPr>
      <w:r w:rsidRPr="000B040A">
        <w:rPr>
          <w:sz w:val="24"/>
          <w:szCs w:val="24"/>
        </w:rPr>
        <w:t>- ГБУ "МФЦ РБ": 671340 Республика Бурятия Мухоршибирский район с. Мухоршибирь ул. 30 лет Победы 31;</w:t>
      </w:r>
    </w:p>
    <w:p w:rsidR="00B509BF" w:rsidRPr="000B040A" w:rsidRDefault="00B509BF" w:rsidP="00323BBA">
      <w:pPr>
        <w:widowControl w:val="0"/>
        <w:autoSpaceDE w:val="0"/>
        <w:autoSpaceDN w:val="0"/>
        <w:adjustRightInd w:val="0"/>
        <w:ind w:firstLine="540"/>
        <w:jc w:val="both"/>
        <w:rPr>
          <w:sz w:val="24"/>
          <w:szCs w:val="24"/>
        </w:rPr>
      </w:pPr>
      <w:r w:rsidRPr="000B040A">
        <w:rPr>
          <w:sz w:val="24"/>
          <w:szCs w:val="24"/>
        </w:rPr>
        <w:t xml:space="preserve">Адрес электронной почты: </w:t>
      </w:r>
      <w:r w:rsidRPr="000B040A">
        <w:rPr>
          <w:sz w:val="24"/>
          <w:szCs w:val="24"/>
          <w:lang w:val="en-US"/>
        </w:rPr>
        <w:t>mfc</w:t>
      </w:r>
      <w:r w:rsidRPr="000B040A">
        <w:rPr>
          <w:sz w:val="24"/>
          <w:szCs w:val="24"/>
        </w:rPr>
        <w:t>_</w:t>
      </w:r>
      <w:r w:rsidRPr="000B040A">
        <w:rPr>
          <w:sz w:val="24"/>
          <w:szCs w:val="24"/>
          <w:lang w:val="en-US"/>
        </w:rPr>
        <w:t>muxor</w:t>
      </w:r>
      <w:r w:rsidRPr="000B040A">
        <w:rPr>
          <w:sz w:val="24"/>
          <w:szCs w:val="24"/>
        </w:rPr>
        <w:t>@</w:t>
      </w:r>
      <w:r w:rsidRPr="000B040A">
        <w:rPr>
          <w:sz w:val="24"/>
          <w:szCs w:val="24"/>
          <w:lang w:val="en-US"/>
        </w:rPr>
        <w:t>mail</w:t>
      </w:r>
      <w:r w:rsidRPr="000B040A">
        <w:rPr>
          <w:sz w:val="24"/>
          <w:szCs w:val="24"/>
        </w:rPr>
        <w:t>.</w:t>
      </w:r>
      <w:r w:rsidRPr="000B040A">
        <w:rPr>
          <w:sz w:val="24"/>
          <w:szCs w:val="24"/>
          <w:lang w:val="en-US"/>
        </w:rPr>
        <w:t>ru</w:t>
      </w:r>
    </w:p>
    <w:p w:rsidR="00B509BF" w:rsidRPr="000B040A" w:rsidRDefault="00B509BF" w:rsidP="00323BBA">
      <w:pPr>
        <w:autoSpaceDE w:val="0"/>
        <w:autoSpaceDN w:val="0"/>
        <w:adjustRightInd w:val="0"/>
        <w:jc w:val="both"/>
        <w:rPr>
          <w:sz w:val="24"/>
          <w:szCs w:val="24"/>
        </w:rPr>
      </w:pPr>
      <w:r w:rsidRPr="000B040A">
        <w:rPr>
          <w:sz w:val="24"/>
          <w:szCs w:val="24"/>
        </w:rPr>
        <w:t xml:space="preserve">         График работы ГБУ «МФЦ РБ»:  </w:t>
      </w:r>
    </w:p>
    <w:p w:rsidR="00B509BF" w:rsidRPr="000B040A" w:rsidRDefault="00B509BF" w:rsidP="00323BBA">
      <w:pPr>
        <w:autoSpaceDE w:val="0"/>
        <w:autoSpaceDN w:val="0"/>
        <w:adjustRightInd w:val="0"/>
        <w:jc w:val="both"/>
        <w:rPr>
          <w:sz w:val="24"/>
          <w:szCs w:val="24"/>
        </w:rPr>
      </w:pPr>
      <w:r w:rsidRPr="000B040A">
        <w:rPr>
          <w:sz w:val="24"/>
          <w:szCs w:val="24"/>
        </w:rPr>
        <w:t>с понедельника по четверг - с 08 час. 30 мин.  до 17 час. 30 мин.,</w:t>
      </w:r>
    </w:p>
    <w:p w:rsidR="00B509BF" w:rsidRPr="000B040A" w:rsidRDefault="00B509BF" w:rsidP="00323BBA">
      <w:pPr>
        <w:autoSpaceDE w:val="0"/>
        <w:autoSpaceDN w:val="0"/>
        <w:adjustRightInd w:val="0"/>
        <w:jc w:val="both"/>
        <w:rPr>
          <w:sz w:val="24"/>
          <w:szCs w:val="24"/>
        </w:rPr>
      </w:pPr>
      <w:r w:rsidRPr="000B040A">
        <w:rPr>
          <w:sz w:val="24"/>
          <w:szCs w:val="24"/>
        </w:rPr>
        <w:t xml:space="preserve"> пятница - с 08 час. 30 мин. до 16 час. 30 мин., </w:t>
      </w:r>
    </w:p>
    <w:p w:rsidR="00B509BF" w:rsidRPr="000B040A" w:rsidRDefault="00B509BF" w:rsidP="00323BBA">
      <w:pPr>
        <w:autoSpaceDE w:val="0"/>
        <w:autoSpaceDN w:val="0"/>
        <w:adjustRightInd w:val="0"/>
        <w:jc w:val="both"/>
        <w:rPr>
          <w:sz w:val="24"/>
          <w:szCs w:val="24"/>
        </w:rPr>
      </w:pPr>
      <w:r w:rsidRPr="000B040A">
        <w:rPr>
          <w:sz w:val="24"/>
          <w:szCs w:val="24"/>
        </w:rPr>
        <w:t xml:space="preserve">последняя среда каждого месяца- с  08 час. 30 мин.  до 15 час. 00 мин. </w:t>
      </w:r>
    </w:p>
    <w:p w:rsidR="00B509BF" w:rsidRPr="000B040A" w:rsidRDefault="00B509BF" w:rsidP="00323BBA">
      <w:pPr>
        <w:pStyle w:val="ConsPlusNormal"/>
        <w:ind w:firstLine="708"/>
        <w:jc w:val="both"/>
        <w:rPr>
          <w:rFonts w:ascii="Times New Roman" w:hAnsi="Times New Roman" w:cs="Times New Roman"/>
          <w:sz w:val="24"/>
          <w:szCs w:val="24"/>
        </w:rPr>
      </w:pPr>
      <w:r w:rsidRPr="000B040A">
        <w:rPr>
          <w:rFonts w:ascii="Times New Roman" w:hAnsi="Times New Roman"/>
          <w:sz w:val="24"/>
          <w:szCs w:val="24"/>
        </w:rPr>
        <w:t xml:space="preserve">1.3.2. </w:t>
      </w:r>
      <w:r w:rsidRPr="000B040A">
        <w:rPr>
          <w:rFonts w:ascii="Times New Roman" w:hAnsi="Times New Roman" w:cs="Times New Roman"/>
          <w:sz w:val="24"/>
          <w:szCs w:val="24"/>
        </w:rPr>
        <w:t xml:space="preserve">Информацию по вопросам предоставления муниципальной услуги можно получить у специалистов Администрации  и </w:t>
      </w:r>
      <w:r w:rsidRPr="000B040A">
        <w:rPr>
          <w:rFonts w:ascii="Times New Roman" w:hAnsi="Times New Roman" w:cs="Times New Roman"/>
        </w:rPr>
        <w:t xml:space="preserve">ГБУ "МФЦ РБ" </w:t>
      </w:r>
      <w:r w:rsidRPr="000B040A">
        <w:rPr>
          <w:rFonts w:ascii="Times New Roman" w:hAnsi="Times New Roman" w:cs="Times New Roman"/>
          <w:sz w:val="24"/>
          <w:szCs w:val="24"/>
        </w:rPr>
        <w:t>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B509BF" w:rsidRPr="00256380" w:rsidRDefault="00B509BF" w:rsidP="00405B17">
      <w:pPr>
        <w:pStyle w:val="ConsPlusNormal"/>
        <w:ind w:firstLine="540"/>
        <w:jc w:val="both"/>
        <w:rPr>
          <w:rFonts w:ascii="Times New Roman" w:hAnsi="Times New Roman" w:cs="Times New Roman"/>
        </w:rPr>
      </w:pPr>
      <w:r w:rsidRPr="000B040A">
        <w:rPr>
          <w:sz w:val="24"/>
          <w:szCs w:val="24"/>
        </w:rPr>
        <w:t xml:space="preserve">- на официальном сайте Администрации </w:t>
      </w:r>
      <w:r>
        <w:rPr>
          <w:rFonts w:ascii="Times New Roman" w:hAnsi="Times New Roman" w:cs="Times New Roman"/>
        </w:rPr>
        <w:t>мухоршибирский район.рф – вкладка «сельские поселения»;</w:t>
      </w:r>
    </w:p>
    <w:p w:rsidR="00B509BF" w:rsidRPr="000B040A" w:rsidRDefault="00B509BF" w:rsidP="00323BBA">
      <w:pPr>
        <w:autoSpaceDE w:val="0"/>
        <w:autoSpaceDN w:val="0"/>
        <w:adjustRightInd w:val="0"/>
        <w:jc w:val="both"/>
      </w:pPr>
      <w:r w:rsidRPr="000B040A">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0B040A">
          <w:rPr>
            <w:rStyle w:val="Hyperlink"/>
            <w:color w:val="auto"/>
            <w:sz w:val="24"/>
            <w:szCs w:val="24"/>
          </w:rPr>
          <w:t>http://www.gosuslugi.ru/</w:t>
        </w:r>
      </w:hyperlink>
      <w:r w:rsidRPr="000B040A">
        <w:t>.</w:t>
      </w:r>
    </w:p>
    <w:p w:rsidR="00B509BF" w:rsidRPr="000B040A" w:rsidRDefault="00B509BF" w:rsidP="00323BBA">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1.3.3. Информация по предоставлению муниципальной услуги размещается:</w:t>
      </w:r>
    </w:p>
    <w:p w:rsidR="00B509BF" w:rsidRPr="00256380" w:rsidRDefault="00B509BF" w:rsidP="00405B17">
      <w:pPr>
        <w:pStyle w:val="ConsPlusNormal"/>
        <w:ind w:firstLine="540"/>
        <w:jc w:val="both"/>
        <w:rPr>
          <w:rFonts w:ascii="Times New Roman" w:hAnsi="Times New Roman" w:cs="Times New Roman"/>
        </w:rPr>
      </w:pPr>
      <w:r w:rsidRPr="000B040A">
        <w:rPr>
          <w:sz w:val="24"/>
          <w:szCs w:val="24"/>
        </w:rPr>
        <w:t>- на официальном сайте Администрации</w:t>
      </w:r>
      <w:r w:rsidRPr="00405B17">
        <w:rPr>
          <w:rFonts w:ascii="Times New Roman" w:hAnsi="Times New Roman" w:cs="Times New Roman"/>
        </w:rPr>
        <w:t xml:space="preserve"> </w:t>
      </w:r>
      <w:r>
        <w:rPr>
          <w:rFonts w:ascii="Times New Roman" w:hAnsi="Times New Roman" w:cs="Times New Roman"/>
        </w:rPr>
        <w:t>мухоршибирский район.рф – вкладка «сельские поселения»;</w:t>
      </w:r>
    </w:p>
    <w:p w:rsidR="00B509BF" w:rsidRPr="000B040A" w:rsidRDefault="00B509BF" w:rsidP="00405B17">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 информационных стендах в Администрации, в ГБУ "МФЦ РБ".</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формы документов для заполнения, образцы заполнения документов;</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перечень оснований для отказа в предоставлении муниципальной услуги;</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B509BF" w:rsidRPr="000B040A" w:rsidRDefault="00B509BF" w:rsidP="00323BBA">
      <w:pPr>
        <w:autoSpaceDE w:val="0"/>
        <w:autoSpaceDN w:val="0"/>
        <w:adjustRightInd w:val="0"/>
        <w:ind w:firstLine="567"/>
        <w:jc w:val="both"/>
        <w:rPr>
          <w:sz w:val="24"/>
          <w:szCs w:val="24"/>
        </w:rPr>
      </w:pPr>
      <w:r w:rsidRPr="000B040A">
        <w:rPr>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B509BF" w:rsidRPr="000B040A" w:rsidRDefault="00B509BF" w:rsidP="003D5E08">
      <w:pPr>
        <w:pStyle w:val="ConsPlusNormal"/>
        <w:jc w:val="center"/>
        <w:rPr>
          <w:rFonts w:ascii="Times New Roman" w:hAnsi="Times New Roman" w:cs="Times New Roman"/>
          <w:b/>
          <w:sz w:val="24"/>
          <w:szCs w:val="24"/>
        </w:rPr>
      </w:pPr>
    </w:p>
    <w:p w:rsidR="00B509BF" w:rsidRPr="000B040A" w:rsidRDefault="00B509BF"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2. Стандарт предоставления муниципальной услуги</w:t>
      </w:r>
    </w:p>
    <w:p w:rsidR="00B509BF" w:rsidRPr="000B040A" w:rsidRDefault="00B509BF" w:rsidP="003D5E08">
      <w:pPr>
        <w:pStyle w:val="ConsPlusNormal"/>
        <w:jc w:val="both"/>
        <w:rPr>
          <w:rFonts w:ascii="Times New Roman" w:hAnsi="Times New Roman" w:cs="Times New Roman"/>
          <w:sz w:val="24"/>
          <w:szCs w:val="24"/>
        </w:rPr>
      </w:pP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Наименование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w:t>
      </w:r>
      <w:r>
        <w:rPr>
          <w:rFonts w:ascii="Times New Roman" w:hAnsi="Times New Roman" w:cs="Times New Roman"/>
          <w:sz w:val="24"/>
          <w:szCs w:val="24"/>
        </w:rPr>
        <w:t xml:space="preserve"> в муниципальной собственности» </w:t>
      </w:r>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2.2.  Предоставление муниципальной услуги осуществляется Администрацией </w:t>
      </w:r>
      <w:r w:rsidRPr="000B040A">
        <w:rPr>
          <w:rFonts w:ascii="Times New Roman" w:hAnsi="Times New Roman" w:cs="Times New Roman"/>
          <w:bCs/>
          <w:sz w:val="24"/>
          <w:szCs w:val="24"/>
        </w:rPr>
        <w:t>муниципального образования сельского поселения «</w:t>
      </w:r>
      <w:r>
        <w:rPr>
          <w:rFonts w:ascii="Times New Roman" w:hAnsi="Times New Roman" w:cs="Times New Roman"/>
          <w:bCs/>
          <w:sz w:val="24"/>
          <w:szCs w:val="24"/>
        </w:rPr>
        <w:t>Хонхолойское</w:t>
      </w:r>
      <w:r w:rsidRPr="000B040A">
        <w:rPr>
          <w:rFonts w:ascii="Times New Roman" w:hAnsi="Times New Roman" w:cs="Times New Roman"/>
          <w:bCs/>
          <w:sz w:val="24"/>
          <w:szCs w:val="24"/>
        </w:rPr>
        <w:t>».</w:t>
      </w:r>
    </w:p>
    <w:p w:rsidR="00B509BF" w:rsidRPr="000B040A" w:rsidRDefault="00B509BF" w:rsidP="003D5E08">
      <w:pPr>
        <w:widowControl w:val="0"/>
        <w:autoSpaceDE w:val="0"/>
        <w:autoSpaceDN w:val="0"/>
        <w:adjustRightInd w:val="0"/>
        <w:ind w:firstLine="540"/>
        <w:jc w:val="both"/>
        <w:rPr>
          <w:sz w:val="24"/>
          <w:szCs w:val="24"/>
        </w:rPr>
      </w:pPr>
      <w:r w:rsidRPr="000B040A">
        <w:rPr>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0B040A">
          <w:rPr>
            <w:sz w:val="24"/>
            <w:szCs w:val="24"/>
          </w:rPr>
          <w:t>Перечень</w:t>
        </w:r>
      </w:hyperlink>
      <w:r w:rsidRPr="000B040A">
        <w:rPr>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r>
        <w:rPr>
          <w:sz w:val="24"/>
          <w:szCs w:val="24"/>
        </w:rPr>
        <w:t>Хонхолойское</w:t>
      </w:r>
      <w:r w:rsidRPr="000B040A">
        <w:rPr>
          <w:sz w:val="24"/>
          <w:szCs w:val="24"/>
        </w:rPr>
        <w:t xml:space="preserve">» </w:t>
      </w:r>
      <w:r w:rsidRPr="005820B6">
        <w:rPr>
          <w:szCs w:val="22"/>
        </w:rPr>
        <w:t>№ 169  от 15.02.2016 г.</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2.3. Результатом предоставления муниципальной услуги является: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 предварительном согласовании предоставления земельного участка, оформляемое постановлением;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об отказе в предварительном согласовании предоставления земельного участка, оформляемое постановлением;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 предоставлении земельного участка в собственность бесплатно, постоянное (бессрочное) пользование, оформляемое постановлением;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B509BF" w:rsidRPr="000B040A" w:rsidRDefault="00B509BF"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2.4. Срок предоставления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w:t>
      </w:r>
      <w:hyperlink r:id="rId11" w:history="1">
        <w:r w:rsidRPr="000B040A">
          <w:rPr>
            <w:rFonts w:ascii="Times New Roman" w:hAnsi="Times New Roman" w:cs="Times New Roman"/>
            <w:sz w:val="24"/>
            <w:szCs w:val="24"/>
          </w:rPr>
          <w:t>кодекс</w:t>
        </w:r>
      </w:hyperlink>
      <w:r w:rsidRPr="000B040A">
        <w:rPr>
          <w:rFonts w:ascii="Times New Roman" w:hAnsi="Times New Roman" w:cs="Times New Roman"/>
          <w:sz w:val="24"/>
          <w:szCs w:val="24"/>
        </w:rPr>
        <w:t xml:space="preserve"> Российской Федерации ("Российская газета", N 211 - 212, 30.10.2001);</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2"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25.10.2001 N 137-ФЗ "О введении в действие Земельного кодекса Российской Федерации" ("Российская газета", N 211 - 212, 30.10.2001);</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3"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Градостроительный </w:t>
      </w:r>
      <w:hyperlink r:id="rId14" w:history="1">
        <w:r w:rsidRPr="000B040A">
          <w:rPr>
            <w:rFonts w:ascii="Times New Roman" w:hAnsi="Times New Roman" w:cs="Times New Roman"/>
            <w:sz w:val="24"/>
            <w:szCs w:val="24"/>
          </w:rPr>
          <w:t>кодекс</w:t>
        </w:r>
      </w:hyperlink>
      <w:r w:rsidRPr="000B040A">
        <w:rPr>
          <w:rFonts w:ascii="Times New Roman" w:hAnsi="Times New Roman" w:cs="Times New Roman"/>
          <w:sz w:val="24"/>
          <w:szCs w:val="24"/>
        </w:rPr>
        <w:t xml:space="preserve"> Российской Федерации ("Российская газета", N 290, 30.12.2004);</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5"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статьи 1 - 17;</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6"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18.06.2001 N 78-ФЗ "О землеустройстве" ("Парламентская газета", N 114 - 115, 23.06.2001);</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7"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13.07.2015 N 218-ФЗ "О государственной регистрации недвижимости" ("Российская газета", N 156, 17.07.2015, Собрание законодательства РФ, 20.07.2015, N 29 (часть I), ст. 4344);</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18" w:history="1">
        <w:r w:rsidRPr="000B040A">
          <w:rPr>
            <w:rFonts w:ascii="Times New Roman" w:hAnsi="Times New Roman" w:cs="Times New Roman"/>
            <w:sz w:val="24"/>
            <w:szCs w:val="24"/>
          </w:rPr>
          <w:t>постановление</w:t>
        </w:r>
      </w:hyperlink>
      <w:r w:rsidRPr="000B040A">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Российской Федерации, ст. 3744, 02.07.2012, N 27);</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19" w:history="1">
        <w:r w:rsidRPr="000B040A">
          <w:rPr>
            <w:rFonts w:ascii="Times New Roman" w:hAnsi="Times New Roman" w:cs="Times New Roman"/>
            <w:sz w:val="24"/>
            <w:szCs w:val="24"/>
          </w:rPr>
          <w:t>приказ</w:t>
        </w:r>
      </w:hyperlink>
      <w:r w:rsidRPr="000B040A">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(http://www.pravo.gov.ru, 28.02.2015);</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20" w:history="1">
        <w:r w:rsidRPr="000B040A">
          <w:rPr>
            <w:rFonts w:ascii="Times New Roman" w:hAnsi="Times New Roman" w:cs="Times New Roman"/>
            <w:sz w:val="24"/>
            <w:szCs w:val="24"/>
          </w:rPr>
          <w:t>приказ</w:t>
        </w:r>
      </w:hyperlink>
      <w:r w:rsidRPr="000B040A">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(http://www.pravo.gov.ru, 27.02.2015);</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21"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Республики Бурятия от 30.12.2003 N 601-III "О земле" ("Бурятия", N 246, 31.12.2003, Официальный вестник N 65);</w:t>
      </w:r>
    </w:p>
    <w:p w:rsidR="00B509BF" w:rsidRPr="000B040A" w:rsidRDefault="00B509BF" w:rsidP="003D5E08">
      <w:pPr>
        <w:widowControl w:val="0"/>
        <w:autoSpaceDE w:val="0"/>
        <w:autoSpaceDN w:val="0"/>
        <w:adjustRightInd w:val="0"/>
        <w:ind w:firstLine="540"/>
        <w:jc w:val="both"/>
        <w:rPr>
          <w:sz w:val="24"/>
          <w:szCs w:val="24"/>
        </w:rPr>
      </w:pPr>
      <w:r w:rsidRPr="000B040A">
        <w:rPr>
          <w:sz w:val="24"/>
          <w:szCs w:val="24"/>
          <w:lang w:eastAsia="en-US"/>
        </w:rPr>
        <w:t xml:space="preserve">- </w:t>
      </w:r>
      <w:r w:rsidRPr="000B040A">
        <w:rPr>
          <w:sz w:val="24"/>
          <w:szCs w:val="24"/>
        </w:rPr>
        <w:t>решение Совета депутатов муниципального образования сельского поселения  «</w:t>
      </w:r>
      <w:r>
        <w:rPr>
          <w:sz w:val="24"/>
          <w:szCs w:val="24"/>
        </w:rPr>
        <w:t>Хонхолойское</w:t>
      </w:r>
      <w:r w:rsidRPr="000B040A">
        <w:rPr>
          <w:sz w:val="24"/>
          <w:szCs w:val="24"/>
        </w:rPr>
        <w:t xml:space="preserve">» </w:t>
      </w:r>
      <w:r w:rsidRPr="005820B6">
        <w:rPr>
          <w:szCs w:val="22"/>
        </w:rPr>
        <w:t>№ 169  от 15.02.2016 г.</w:t>
      </w:r>
      <w:r w:rsidRPr="000B040A">
        <w:rPr>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B509BF" w:rsidRPr="000B040A" w:rsidRDefault="00B509BF" w:rsidP="003D5E08">
      <w:pPr>
        <w:ind w:firstLine="709"/>
        <w:jc w:val="both"/>
        <w:rPr>
          <w:sz w:val="24"/>
          <w:szCs w:val="24"/>
        </w:rPr>
      </w:pPr>
      <w:r w:rsidRPr="000B040A">
        <w:rPr>
          <w:sz w:val="24"/>
          <w:szCs w:val="24"/>
        </w:rPr>
        <w:t>- постановление  Администрации муниципального образования сельского поселения «</w:t>
      </w:r>
      <w:r>
        <w:rPr>
          <w:sz w:val="24"/>
          <w:szCs w:val="24"/>
        </w:rPr>
        <w:t>Хонхолойское</w:t>
      </w:r>
      <w:r w:rsidRPr="000B040A">
        <w:rPr>
          <w:sz w:val="24"/>
          <w:szCs w:val="24"/>
        </w:rPr>
        <w:t xml:space="preserve">» от </w:t>
      </w:r>
      <w:r>
        <w:rPr>
          <w:sz w:val="24"/>
          <w:szCs w:val="24"/>
        </w:rPr>
        <w:t>15</w:t>
      </w:r>
      <w:r w:rsidRPr="000B040A">
        <w:rPr>
          <w:sz w:val="24"/>
          <w:szCs w:val="24"/>
        </w:rPr>
        <w:t>.09.2015г. № 1</w:t>
      </w:r>
      <w:r>
        <w:rPr>
          <w:sz w:val="24"/>
          <w:szCs w:val="24"/>
        </w:rPr>
        <w:t>9</w:t>
      </w:r>
      <w:r w:rsidRPr="000B040A">
        <w:rPr>
          <w:sz w:val="24"/>
          <w:szCs w:val="24"/>
        </w:rPr>
        <w:t xml:space="preserve"> «</w:t>
      </w:r>
      <w:r w:rsidRPr="000B040A">
        <w:rPr>
          <w:bCs/>
          <w:spacing w:val="-5"/>
          <w:sz w:val="24"/>
          <w:szCs w:val="24"/>
        </w:rPr>
        <w:t>Об утверждении П</w:t>
      </w:r>
      <w:r w:rsidRPr="000B040A">
        <w:rPr>
          <w:sz w:val="24"/>
          <w:szCs w:val="24"/>
        </w:rPr>
        <w:t xml:space="preserve">орядка определения цены земельных участков при заключении договоров купли-продажи земельных участков, находящихся в собственности муниципального образования </w:t>
      </w:r>
      <w:r>
        <w:rPr>
          <w:sz w:val="24"/>
          <w:szCs w:val="24"/>
        </w:rPr>
        <w:t>Хонхолойское</w:t>
      </w:r>
      <w:r w:rsidRPr="000B040A">
        <w:rPr>
          <w:bCs/>
          <w:sz w:val="24"/>
          <w:szCs w:val="24"/>
        </w:rPr>
        <w:t xml:space="preserve">  </w:t>
      </w:r>
      <w:r w:rsidRPr="000B040A">
        <w:rPr>
          <w:sz w:val="24"/>
          <w:szCs w:val="24"/>
        </w:rPr>
        <w:t>приобретаемых без проведения торгов»</w:t>
      </w:r>
    </w:p>
    <w:p w:rsidR="00B509BF" w:rsidRPr="000B040A" w:rsidRDefault="00B509BF" w:rsidP="003D5E08">
      <w:pPr>
        <w:ind w:firstLine="709"/>
        <w:jc w:val="both"/>
        <w:rPr>
          <w:sz w:val="24"/>
          <w:szCs w:val="24"/>
        </w:rPr>
      </w:pPr>
      <w:r w:rsidRPr="000B040A">
        <w:rPr>
          <w:sz w:val="24"/>
          <w:szCs w:val="24"/>
        </w:rPr>
        <w:t xml:space="preserve">- постановление  Администрации муниципального образования сельского поселения «Саганнурское» от </w:t>
      </w:r>
      <w:r>
        <w:rPr>
          <w:sz w:val="24"/>
          <w:szCs w:val="24"/>
        </w:rPr>
        <w:t>15</w:t>
      </w:r>
      <w:r w:rsidRPr="000B040A">
        <w:rPr>
          <w:sz w:val="24"/>
          <w:szCs w:val="24"/>
        </w:rPr>
        <w:t xml:space="preserve">.09.2015г. № </w:t>
      </w:r>
      <w:r>
        <w:rPr>
          <w:sz w:val="24"/>
          <w:szCs w:val="24"/>
        </w:rPr>
        <w:t>15</w:t>
      </w:r>
      <w:r w:rsidRPr="000B040A">
        <w:rPr>
          <w:sz w:val="24"/>
          <w:szCs w:val="24"/>
        </w:rPr>
        <w:t xml:space="preserve"> «Об утверждении Порядка определения размера арендной платы за земельные участки, находящиеся в собственности муниципального образования </w:t>
      </w:r>
      <w:r>
        <w:rPr>
          <w:sz w:val="24"/>
          <w:szCs w:val="24"/>
        </w:rPr>
        <w:t>Хонхолойское</w:t>
      </w:r>
      <w:r w:rsidRPr="000B040A">
        <w:rPr>
          <w:bCs/>
          <w:sz w:val="24"/>
          <w:szCs w:val="24"/>
        </w:rPr>
        <w:t xml:space="preserve"> </w:t>
      </w:r>
      <w:r w:rsidRPr="000B040A">
        <w:rPr>
          <w:sz w:val="24"/>
          <w:szCs w:val="24"/>
        </w:rPr>
        <w:t>предоставленные в аренду без торгов.</w:t>
      </w:r>
    </w:p>
    <w:p w:rsidR="00B509BF" w:rsidRPr="000B040A" w:rsidRDefault="00B509BF"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1" w:name="P124"/>
      <w:bookmarkEnd w:id="1"/>
      <w:r w:rsidRPr="000B040A">
        <w:rPr>
          <w:rFonts w:ascii="Times New Roman" w:hAnsi="Times New Roman" w:cs="Times New Roman"/>
          <w:sz w:val="24"/>
          <w:szCs w:val="24"/>
        </w:rPr>
        <w:tab/>
        <w:t>2.6. Исчерпывающий перечень документов, необходимых в соответствии с нормативно-правовыми актами для предоставления муниципальной услуги:</w:t>
      </w:r>
    </w:p>
    <w:p w:rsidR="00B509BF" w:rsidRPr="000B040A" w:rsidRDefault="00B509BF" w:rsidP="00323BBA">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635"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B509BF" w:rsidRPr="000B040A" w:rsidRDefault="00B509BF"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xml:space="preserve">- основание предоставления земельного участка без проведения торгов из числа предусмотренных </w:t>
      </w:r>
      <w:hyperlink r:id="rId23" w:history="1">
        <w:r w:rsidRPr="000B040A">
          <w:rPr>
            <w:rFonts w:ascii="Times New Roman" w:hAnsi="Times New Roman" w:cs="Times New Roman"/>
            <w:sz w:val="24"/>
            <w:szCs w:val="24"/>
          </w:rPr>
          <w:t>пунктом 2 статьи 39.3</w:t>
        </w:r>
      </w:hyperlink>
      <w:r w:rsidRPr="000B040A">
        <w:rPr>
          <w:rFonts w:ascii="Times New Roman" w:hAnsi="Times New Roman" w:cs="Times New Roman"/>
          <w:sz w:val="24"/>
          <w:szCs w:val="24"/>
        </w:rPr>
        <w:t xml:space="preserve">, </w:t>
      </w:r>
      <w:hyperlink r:id="rId24" w:history="1">
        <w:r w:rsidRPr="000B040A">
          <w:rPr>
            <w:rFonts w:ascii="Times New Roman" w:hAnsi="Times New Roman" w:cs="Times New Roman"/>
            <w:sz w:val="24"/>
            <w:szCs w:val="24"/>
          </w:rPr>
          <w:t>статьей 39.5</w:t>
        </w:r>
      </w:hyperlink>
      <w:r w:rsidRPr="000B040A">
        <w:rPr>
          <w:rFonts w:ascii="Times New Roman" w:hAnsi="Times New Roman" w:cs="Times New Roman"/>
          <w:sz w:val="24"/>
          <w:szCs w:val="24"/>
        </w:rPr>
        <w:t xml:space="preserve">, </w:t>
      </w:r>
      <w:hyperlink r:id="rId25" w:history="1">
        <w:r w:rsidRPr="000B040A">
          <w:rPr>
            <w:rFonts w:ascii="Times New Roman" w:hAnsi="Times New Roman" w:cs="Times New Roman"/>
            <w:sz w:val="24"/>
            <w:szCs w:val="24"/>
          </w:rPr>
          <w:t>пунктом 2 статьи 39.6</w:t>
        </w:r>
      </w:hyperlink>
      <w:r w:rsidRPr="000B040A">
        <w:rPr>
          <w:rFonts w:ascii="Times New Roman" w:hAnsi="Times New Roman" w:cs="Times New Roman"/>
          <w:sz w:val="24"/>
          <w:szCs w:val="24"/>
        </w:rPr>
        <w:t xml:space="preserve"> или </w:t>
      </w:r>
      <w:hyperlink r:id="rId26" w:history="1">
        <w:r w:rsidRPr="000B040A">
          <w:rPr>
            <w:rFonts w:ascii="Times New Roman" w:hAnsi="Times New Roman" w:cs="Times New Roman"/>
            <w:sz w:val="24"/>
            <w:szCs w:val="24"/>
          </w:rPr>
          <w:t>пунктом 2 статьи 39.10</w:t>
        </w:r>
      </w:hyperlink>
      <w:r w:rsidRPr="000B040A">
        <w:rPr>
          <w:rFonts w:ascii="Times New Roman" w:hAnsi="Times New Roman" w:cs="Times New Roman"/>
          <w:sz w:val="24"/>
          <w:szCs w:val="24"/>
        </w:rPr>
        <w:t xml:space="preserve"> Земельного кодекса Российской Федерации;</w:t>
      </w:r>
    </w:p>
    <w:p w:rsidR="00B509BF" w:rsidRPr="000B040A" w:rsidRDefault="00B509BF"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комплексном освоении территории;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развитии застроенной территории;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1.13) в случае подачи заявления арендатором земельного участка, находящегося в  муниципальной собственности, из которого образован испрашиваемый земельный участок:</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7"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8" w:history="1">
        <w:r w:rsidRPr="000B040A">
          <w:rPr>
            <w:rFonts w:ascii="Times New Roman" w:hAnsi="Times New Roman" w:cs="Times New Roman"/>
            <w:sz w:val="24"/>
            <w:szCs w:val="24"/>
          </w:rPr>
          <w:t>статьей 39.20</w:t>
        </w:r>
      </w:hyperlink>
      <w:r w:rsidRPr="000B040A">
        <w:rPr>
          <w:rFonts w:ascii="Times New Roman" w:hAnsi="Times New Roman" w:cs="Times New Roman"/>
          <w:sz w:val="24"/>
          <w:szCs w:val="24"/>
        </w:rPr>
        <w:t xml:space="preserve"> Земельного кодекса, на праве оперативного управления: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1.15) в случае подачи заявления собственником объекта незавершенного строительства: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1.17) в случае подачи заявления недропользователем: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1.20) в случае подачи заявления казенным предприятием: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9"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найма служебного жилого помещения;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1.24) в случае подачи заявления лицом, с которым в соответствии с Федеральным </w:t>
      </w:r>
      <w:hyperlink r:id="rId3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31"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государственный контракт;</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Республики Бурятия о создании некоммерческой организации;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738"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предоставлении земельного участка указываются: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испрашиваемого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32" w:history="1">
        <w:r w:rsidRPr="000B040A">
          <w:rPr>
            <w:rFonts w:ascii="Times New Roman" w:hAnsi="Times New Roman" w:cs="Times New Roman"/>
            <w:sz w:val="24"/>
            <w:szCs w:val="24"/>
          </w:rPr>
          <w:t>пунктом 2 статьи 39.3</w:t>
        </w:r>
      </w:hyperlink>
      <w:r w:rsidRPr="000B040A">
        <w:rPr>
          <w:rFonts w:ascii="Times New Roman" w:hAnsi="Times New Roman" w:cs="Times New Roman"/>
          <w:sz w:val="24"/>
          <w:szCs w:val="24"/>
        </w:rPr>
        <w:t xml:space="preserve">, </w:t>
      </w:r>
      <w:hyperlink r:id="rId33" w:history="1">
        <w:r w:rsidRPr="000B040A">
          <w:rPr>
            <w:rFonts w:ascii="Times New Roman" w:hAnsi="Times New Roman" w:cs="Times New Roman"/>
            <w:sz w:val="24"/>
            <w:szCs w:val="24"/>
          </w:rPr>
          <w:t>статьей 39.5</w:t>
        </w:r>
      </w:hyperlink>
      <w:r w:rsidRPr="000B040A">
        <w:rPr>
          <w:rFonts w:ascii="Times New Roman" w:hAnsi="Times New Roman" w:cs="Times New Roman"/>
          <w:sz w:val="24"/>
          <w:szCs w:val="24"/>
        </w:rPr>
        <w:t xml:space="preserve">, </w:t>
      </w:r>
      <w:hyperlink r:id="rId34" w:history="1">
        <w:r w:rsidRPr="000B040A">
          <w:rPr>
            <w:rFonts w:ascii="Times New Roman" w:hAnsi="Times New Roman" w:cs="Times New Roman"/>
            <w:sz w:val="24"/>
            <w:szCs w:val="24"/>
          </w:rPr>
          <w:t>пунктом 2 статьи 39.6</w:t>
        </w:r>
      </w:hyperlink>
      <w:r w:rsidRPr="000B040A">
        <w:rPr>
          <w:rFonts w:ascii="Times New Roman" w:hAnsi="Times New Roman" w:cs="Times New Roman"/>
          <w:sz w:val="24"/>
          <w:szCs w:val="24"/>
        </w:rPr>
        <w:t xml:space="preserve"> или </w:t>
      </w:r>
      <w:hyperlink r:id="rId35" w:history="1">
        <w:r w:rsidRPr="000B040A">
          <w:rPr>
            <w:rFonts w:ascii="Times New Roman" w:hAnsi="Times New Roman" w:cs="Times New Roman"/>
            <w:sz w:val="24"/>
            <w:szCs w:val="24"/>
          </w:rPr>
          <w:t>пунктом 2 статьи 39.10</w:t>
        </w:r>
      </w:hyperlink>
      <w:r w:rsidRPr="000B040A">
        <w:rPr>
          <w:rFonts w:ascii="Times New Roman" w:hAnsi="Times New Roman" w:cs="Times New Roman"/>
          <w:sz w:val="24"/>
          <w:szCs w:val="24"/>
        </w:rPr>
        <w:t xml:space="preserve"> Земельного кодекса Российской Федерации;</w:t>
      </w:r>
    </w:p>
    <w:p w:rsidR="00B509BF" w:rsidRPr="000B040A" w:rsidRDefault="00B509BF"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36" w:history="1">
        <w:r w:rsidRPr="000B040A">
          <w:rPr>
            <w:rFonts w:ascii="Times New Roman" w:hAnsi="Times New Roman" w:cs="Times New Roman"/>
            <w:sz w:val="24"/>
            <w:szCs w:val="24"/>
          </w:rPr>
          <w:t>пункте 2 статьи 39.9</w:t>
        </w:r>
      </w:hyperlink>
      <w:r w:rsidRPr="000B040A">
        <w:rPr>
          <w:rFonts w:ascii="Times New Roman" w:hAnsi="Times New Roman" w:cs="Times New Roman"/>
          <w:sz w:val="24"/>
          <w:szCs w:val="24"/>
        </w:rPr>
        <w:t xml:space="preserve"> Земельного кодекса РФ.</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bookmarkStart w:id="2" w:name="P234"/>
      <w:bookmarkEnd w:id="2"/>
      <w:r w:rsidRPr="000B040A">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ЕГРЮЛ о юридическом лице, являющемся заявителем;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утвержденный проект межевания территории;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2.8. При предоставлении муниципальной услуги запрещено требовать от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7" w:history="1">
        <w:r w:rsidRPr="000B040A">
          <w:rPr>
            <w:rFonts w:ascii="Times New Roman" w:hAnsi="Times New Roman" w:cs="Times New Roman"/>
            <w:sz w:val="24"/>
            <w:szCs w:val="24"/>
          </w:rPr>
          <w:t>части 6 статьи 7</w:t>
        </w:r>
      </w:hyperlink>
      <w:r w:rsidRPr="000B040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Заявитель вправе по своей инициативе представить иные документы, которые он считает необходимыми.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2.10. Основания для приостановления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09BF" w:rsidRPr="000B040A" w:rsidRDefault="00B509BF" w:rsidP="003D5E08">
      <w:pPr>
        <w:pStyle w:val="ConsPlusNormal"/>
        <w:ind w:firstLine="540"/>
        <w:jc w:val="both"/>
        <w:rPr>
          <w:rFonts w:ascii="Times New Roman" w:hAnsi="Times New Roman" w:cs="Times New Roman"/>
          <w:sz w:val="24"/>
          <w:szCs w:val="24"/>
        </w:rPr>
      </w:pPr>
      <w:bookmarkStart w:id="3" w:name="P251"/>
      <w:bookmarkEnd w:id="3"/>
      <w:r w:rsidRPr="000B040A">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и </w:t>
      </w:r>
      <w:hyperlink w:anchor="P635" w:history="1">
        <w:r w:rsidRPr="000B040A">
          <w:rPr>
            <w:rFonts w:ascii="Times New Roman" w:hAnsi="Times New Roman" w:cs="Times New Roman"/>
            <w:sz w:val="24"/>
            <w:szCs w:val="24"/>
          </w:rPr>
          <w:t>приложениям 1</w:t>
        </w:r>
      </w:hyperlink>
      <w:r w:rsidRPr="000B040A">
        <w:rPr>
          <w:rFonts w:ascii="Times New Roman" w:hAnsi="Times New Roman" w:cs="Times New Roman"/>
          <w:sz w:val="24"/>
          <w:szCs w:val="24"/>
        </w:rPr>
        <w:t xml:space="preserve">, </w:t>
      </w:r>
      <w:hyperlink w:anchor="P738" w:history="1">
        <w:r w:rsidRPr="000B040A">
          <w:rPr>
            <w:rFonts w:ascii="Times New Roman" w:hAnsi="Times New Roman" w:cs="Times New Roman"/>
            <w:sz w:val="24"/>
            <w:szCs w:val="24"/>
          </w:rPr>
          <w:t>2</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38" w:history="1">
        <w:r w:rsidRPr="000B040A">
          <w:rPr>
            <w:rFonts w:ascii="Times New Roman" w:hAnsi="Times New Roman" w:cs="Times New Roman"/>
            <w:sz w:val="24"/>
            <w:szCs w:val="24"/>
          </w:rPr>
          <w:t>п. 2 ст. 39.15</w:t>
        </w:r>
      </w:hyperlink>
      <w:r w:rsidRPr="000B040A">
        <w:rPr>
          <w:rFonts w:ascii="Times New Roman" w:hAnsi="Times New Roman" w:cs="Times New Roman"/>
          <w:sz w:val="24"/>
          <w:szCs w:val="24"/>
        </w:rPr>
        <w:t xml:space="preserve"> и </w:t>
      </w:r>
      <w:hyperlink r:id="rId39" w:history="1">
        <w:r w:rsidRPr="000B040A">
          <w:rPr>
            <w:rFonts w:ascii="Times New Roman" w:hAnsi="Times New Roman" w:cs="Times New Roman"/>
            <w:sz w:val="24"/>
            <w:szCs w:val="24"/>
          </w:rPr>
          <w:t>п. 2 ст. 39.17</w:t>
        </w:r>
      </w:hyperlink>
      <w:r w:rsidRPr="000B040A">
        <w:rPr>
          <w:rFonts w:ascii="Times New Roman" w:hAnsi="Times New Roman" w:cs="Times New Roman"/>
          <w:sz w:val="24"/>
          <w:szCs w:val="24"/>
        </w:rPr>
        <w:t xml:space="preserve"> Земельного кодекса РФ,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подача в иной уполномоченный орган.</w:t>
      </w:r>
    </w:p>
    <w:p w:rsidR="00B509BF" w:rsidRPr="000B040A" w:rsidRDefault="00B509BF" w:rsidP="003D5E08">
      <w:pPr>
        <w:pStyle w:val="ConsPlusNormal"/>
        <w:ind w:firstLine="540"/>
        <w:jc w:val="both"/>
        <w:rPr>
          <w:rFonts w:ascii="Times New Roman" w:hAnsi="Times New Roman" w:cs="Times New Roman"/>
          <w:sz w:val="24"/>
          <w:szCs w:val="24"/>
        </w:rPr>
      </w:pPr>
      <w:bookmarkStart w:id="4" w:name="P255"/>
      <w:bookmarkEnd w:id="4"/>
      <w:r w:rsidRPr="000B040A">
        <w:rPr>
          <w:rFonts w:ascii="Times New Roman" w:hAnsi="Times New Roman" w:cs="Times New Roman"/>
          <w:sz w:val="24"/>
          <w:szCs w:val="24"/>
        </w:rPr>
        <w:t>2.12. Основания для отказа в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0" w:history="1">
        <w:r w:rsidRPr="000B040A">
          <w:rPr>
            <w:rFonts w:ascii="Times New Roman" w:hAnsi="Times New Roman" w:cs="Times New Roman"/>
            <w:sz w:val="24"/>
            <w:szCs w:val="24"/>
          </w:rPr>
          <w:t>пункте 16 статьи 11.10</w:t>
        </w:r>
      </w:hyperlink>
      <w:r w:rsidRPr="000B040A">
        <w:rPr>
          <w:rFonts w:ascii="Times New Roman" w:hAnsi="Times New Roman" w:cs="Times New Roman"/>
          <w:sz w:val="24"/>
          <w:szCs w:val="24"/>
        </w:rPr>
        <w:t xml:space="preserve"> Земельного кодекса РФ;</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41"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2" w:history="1">
        <w:r w:rsidRPr="000B040A">
          <w:rPr>
            <w:rFonts w:ascii="Times New Roman" w:hAnsi="Times New Roman" w:cs="Times New Roman"/>
            <w:sz w:val="24"/>
            <w:szCs w:val="24"/>
          </w:rPr>
          <w:t>13</w:t>
        </w:r>
      </w:hyperlink>
      <w:r w:rsidRPr="000B040A">
        <w:rPr>
          <w:rFonts w:ascii="Times New Roman" w:hAnsi="Times New Roman" w:cs="Times New Roman"/>
          <w:sz w:val="24"/>
          <w:szCs w:val="24"/>
        </w:rPr>
        <w:t xml:space="preserve">, </w:t>
      </w:r>
      <w:hyperlink r:id="rId43" w:history="1">
        <w:r w:rsidRPr="000B040A">
          <w:rPr>
            <w:rFonts w:ascii="Times New Roman" w:hAnsi="Times New Roman" w:cs="Times New Roman"/>
            <w:sz w:val="24"/>
            <w:szCs w:val="24"/>
          </w:rPr>
          <w:t>15</w:t>
        </w:r>
      </w:hyperlink>
      <w:r w:rsidRPr="000B040A">
        <w:rPr>
          <w:rFonts w:ascii="Times New Roman" w:hAnsi="Times New Roman" w:cs="Times New Roman"/>
          <w:sz w:val="24"/>
          <w:szCs w:val="24"/>
        </w:rPr>
        <w:t xml:space="preserve"> - </w:t>
      </w:r>
      <w:hyperlink r:id="rId44" w:history="1">
        <w:r w:rsidRPr="000B040A">
          <w:rPr>
            <w:rFonts w:ascii="Times New Roman" w:hAnsi="Times New Roman" w:cs="Times New Roman"/>
            <w:sz w:val="24"/>
            <w:szCs w:val="24"/>
          </w:rPr>
          <w:t>19</w:t>
        </w:r>
      </w:hyperlink>
      <w:r w:rsidRPr="000B040A">
        <w:rPr>
          <w:rFonts w:ascii="Times New Roman" w:hAnsi="Times New Roman" w:cs="Times New Roman"/>
          <w:sz w:val="24"/>
          <w:szCs w:val="24"/>
        </w:rPr>
        <w:t xml:space="preserve">, </w:t>
      </w:r>
      <w:hyperlink r:id="rId45" w:history="1">
        <w:r w:rsidRPr="000B040A">
          <w:rPr>
            <w:rFonts w:ascii="Times New Roman" w:hAnsi="Times New Roman" w:cs="Times New Roman"/>
            <w:sz w:val="24"/>
            <w:szCs w:val="24"/>
          </w:rPr>
          <w:t>22</w:t>
        </w:r>
      </w:hyperlink>
      <w:r w:rsidRPr="000B040A">
        <w:rPr>
          <w:rFonts w:ascii="Times New Roman" w:hAnsi="Times New Roman" w:cs="Times New Roman"/>
          <w:sz w:val="24"/>
          <w:szCs w:val="24"/>
        </w:rPr>
        <w:t xml:space="preserve"> и </w:t>
      </w:r>
      <w:hyperlink r:id="rId46"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РФ;</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7"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8"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9"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Российской Федерации.</w:t>
      </w:r>
    </w:p>
    <w:p w:rsidR="00B509BF" w:rsidRPr="000B040A" w:rsidRDefault="00B509BF"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5" w:name="P260"/>
      <w:bookmarkEnd w:id="5"/>
      <w:r w:rsidRPr="000B040A">
        <w:rPr>
          <w:rFonts w:ascii="Times New Roman" w:hAnsi="Times New Roman" w:cs="Times New Roman"/>
          <w:sz w:val="24"/>
          <w:szCs w:val="24"/>
        </w:rPr>
        <w:tab/>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0"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РФ;</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1" w:history="1">
        <w:r w:rsidRPr="000B040A">
          <w:rPr>
            <w:rFonts w:ascii="Times New Roman" w:hAnsi="Times New Roman" w:cs="Times New Roman"/>
            <w:sz w:val="24"/>
            <w:szCs w:val="24"/>
          </w:rPr>
          <w:t>пунктом 3 статьи 39.36</w:t>
        </w:r>
      </w:hyperlink>
      <w:r w:rsidRPr="000B040A">
        <w:rPr>
          <w:rFonts w:ascii="Times New Roman" w:hAnsi="Times New Roman" w:cs="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2" w:history="1">
        <w:r w:rsidRPr="000B040A">
          <w:rPr>
            <w:rFonts w:ascii="Times New Roman" w:hAnsi="Times New Roman" w:cs="Times New Roman"/>
            <w:sz w:val="24"/>
            <w:szCs w:val="24"/>
          </w:rPr>
          <w:t>пунктом 19 статьи 39.11</w:t>
        </w:r>
      </w:hyperlink>
      <w:r w:rsidRPr="000B040A">
        <w:rPr>
          <w:rFonts w:ascii="Times New Roman" w:hAnsi="Times New Roman" w:cs="Times New Roman"/>
          <w:sz w:val="24"/>
          <w:szCs w:val="24"/>
        </w:rPr>
        <w:t xml:space="preserve"> Земельного кодекса РФ;</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3" w:history="1">
        <w:r w:rsidRPr="000B040A">
          <w:rPr>
            <w:rFonts w:ascii="Times New Roman" w:hAnsi="Times New Roman" w:cs="Times New Roman"/>
            <w:sz w:val="24"/>
            <w:szCs w:val="24"/>
          </w:rPr>
          <w:t>подпунктом 6 пункта 4 статьи 39.11</w:t>
        </w:r>
      </w:hyperlink>
      <w:r w:rsidRPr="000B040A">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sidRPr="000B040A">
          <w:rPr>
            <w:rFonts w:ascii="Times New Roman" w:hAnsi="Times New Roman" w:cs="Times New Roman"/>
            <w:sz w:val="24"/>
            <w:szCs w:val="24"/>
          </w:rPr>
          <w:t>подпунктом 4 пункта 4 статьи 39.11</w:t>
        </w:r>
      </w:hyperlink>
      <w:r w:rsidRPr="000B040A">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5" w:history="1">
        <w:r w:rsidRPr="000B040A">
          <w:rPr>
            <w:rFonts w:ascii="Times New Roman" w:hAnsi="Times New Roman" w:cs="Times New Roman"/>
            <w:sz w:val="24"/>
            <w:szCs w:val="24"/>
          </w:rPr>
          <w:t>пунктом 8 статьи 39.11</w:t>
        </w:r>
      </w:hyperlink>
      <w:r w:rsidRPr="000B040A">
        <w:rPr>
          <w:rFonts w:ascii="Times New Roman" w:hAnsi="Times New Roman" w:cs="Times New Roman"/>
          <w:sz w:val="24"/>
          <w:szCs w:val="24"/>
        </w:rPr>
        <w:t xml:space="preserve"> Земельного кодекса РФ;</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6" w:history="1">
        <w:r w:rsidRPr="000B040A">
          <w:rPr>
            <w:rFonts w:ascii="Times New Roman" w:hAnsi="Times New Roman" w:cs="Times New Roman"/>
            <w:sz w:val="24"/>
            <w:szCs w:val="24"/>
          </w:rPr>
          <w:t>подпунктом 1 пункта 1 статьи 39.18</w:t>
        </w:r>
      </w:hyperlink>
      <w:r w:rsidRPr="000B040A">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7"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Российской Федерации;</w:t>
      </w:r>
    </w:p>
    <w:p w:rsidR="00B509BF" w:rsidRPr="000B040A" w:rsidRDefault="00B509BF"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предоставление земельного участка на заявленном виде прав не допускается;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58"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509BF" w:rsidRPr="000B040A" w:rsidRDefault="00B509BF"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09BF" w:rsidRPr="000B040A" w:rsidRDefault="00B509BF"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поселения  «</w:t>
      </w:r>
      <w:r>
        <w:rPr>
          <w:rFonts w:ascii="Times New Roman" w:hAnsi="Times New Roman" w:cs="Times New Roman"/>
          <w:sz w:val="24"/>
          <w:szCs w:val="24"/>
        </w:rPr>
        <w:t>Хонхолойское</w:t>
      </w:r>
      <w:r w:rsidRPr="000B040A">
        <w:rPr>
          <w:rFonts w:ascii="Times New Roman" w:hAnsi="Times New Roman" w:cs="Times New Roman"/>
          <w:sz w:val="24"/>
          <w:szCs w:val="24"/>
        </w:rPr>
        <w:t xml:space="preserve">» </w:t>
      </w:r>
      <w:r w:rsidRPr="005820B6">
        <w:rPr>
          <w:rFonts w:ascii="Times New Roman" w:hAnsi="Times New Roman" w:cs="Times New Roman"/>
          <w:szCs w:val="22"/>
        </w:rPr>
        <w:t>№ 169  от 15.02.2016 г.</w:t>
      </w:r>
      <w:r w:rsidRPr="000B040A">
        <w:rPr>
          <w:sz w:val="24"/>
          <w:szCs w:val="24"/>
        </w:rPr>
        <w:t xml:space="preserve"> </w:t>
      </w:r>
      <w:r w:rsidRPr="000B040A">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схемы расположения земельного участка в целях его образования;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2.16. Муниципальная услуга предоставляется бесплатно.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509BF" w:rsidRPr="000B040A" w:rsidRDefault="00B509BF" w:rsidP="003D5E08">
      <w:pPr>
        <w:pStyle w:val="ConsPlusNormal"/>
        <w:ind w:firstLine="540"/>
        <w:jc w:val="both"/>
        <w:rPr>
          <w:rFonts w:ascii="Times New Roman" w:hAnsi="Times New Roman" w:cs="Times New Roman"/>
          <w:sz w:val="24"/>
          <w:szCs w:val="24"/>
        </w:rPr>
      </w:pPr>
      <w:bookmarkStart w:id="6" w:name="P295"/>
      <w:bookmarkEnd w:id="6"/>
      <w:r w:rsidRPr="000B040A">
        <w:rPr>
          <w:rFonts w:ascii="Times New Roman" w:hAnsi="Times New Roman" w:cs="Times New Roman"/>
          <w:sz w:val="24"/>
          <w:szCs w:val="24"/>
        </w:rPr>
        <w:t>2.18. Срок регистрации заявления о предоставлении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2.19. Требования к местам предоставления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59"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24.11.1995 N 181-ФЗ "О социальной защите инвалидов в Российской Федерации".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место нахождения;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режим работы.</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информационными стендами;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стульями и столами для возможности оформления документов.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номера кабинета;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фамилии, имени, отчества и должности специалиста, осуществляющего прием.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509BF" w:rsidRPr="000B040A" w:rsidRDefault="00B509BF" w:rsidP="003D5E08">
      <w:pPr>
        <w:pStyle w:val="ConsPlusNormal"/>
        <w:ind w:firstLine="540"/>
        <w:jc w:val="both"/>
        <w:rPr>
          <w:rFonts w:ascii="Times New Roman" w:hAnsi="Times New Roman" w:cs="Times New Roman"/>
          <w:sz w:val="24"/>
          <w:szCs w:val="24"/>
        </w:rPr>
      </w:pPr>
      <w:bookmarkStart w:id="7" w:name="P316"/>
      <w:bookmarkEnd w:id="7"/>
      <w:r w:rsidRPr="000B040A">
        <w:rPr>
          <w:rFonts w:ascii="Times New Roman" w:hAnsi="Times New Roman" w:cs="Times New Roman"/>
          <w:sz w:val="24"/>
          <w:szCs w:val="24"/>
        </w:rPr>
        <w:t>2.20. Показателями доступности и качества муниципальной услуги являются: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B509BF" w:rsidRPr="00256380" w:rsidRDefault="00B509BF" w:rsidP="00405B17">
      <w:pPr>
        <w:pStyle w:val="ConsPlusNormal"/>
        <w:ind w:firstLine="540"/>
        <w:jc w:val="both"/>
        <w:rPr>
          <w:rFonts w:ascii="Times New Roman" w:hAnsi="Times New Roman" w:cs="Times New Roman"/>
        </w:rPr>
      </w:pPr>
      <w:r w:rsidRPr="00F27E57">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на официальном сайте Администрации </w:t>
      </w:r>
      <w:r w:rsidRPr="00F27E57">
        <w:rPr>
          <w:rFonts w:ascii="Times New Roman" w:hAnsi="Times New Roman" w:cs="Times New Roman"/>
        </w:rPr>
        <w:t>мухоршибирский район.рф –</w:t>
      </w:r>
      <w:r>
        <w:rPr>
          <w:rFonts w:ascii="Times New Roman" w:hAnsi="Times New Roman" w:cs="Times New Roman"/>
        </w:rPr>
        <w:t xml:space="preserve"> вкладка «сельские поселения»;</w:t>
      </w:r>
    </w:p>
    <w:p w:rsidR="00B509BF" w:rsidRPr="000B040A" w:rsidRDefault="00B509BF" w:rsidP="003D5E08">
      <w:pPr>
        <w:ind w:firstLine="225"/>
        <w:jc w:val="both"/>
        <w:rPr>
          <w:sz w:val="24"/>
          <w:szCs w:val="24"/>
        </w:rPr>
      </w:pPr>
      <w:r w:rsidRPr="000B040A">
        <w:rPr>
          <w:sz w:val="24"/>
          <w:szCs w:val="24"/>
        </w:rPr>
        <w:t xml:space="preserve"> ;</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нарушений сроков предоставления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509BF" w:rsidRPr="000B040A" w:rsidRDefault="00B509BF" w:rsidP="00D87789">
      <w:pPr>
        <w:ind w:firstLine="567"/>
        <w:jc w:val="both"/>
        <w:rPr>
          <w:sz w:val="24"/>
          <w:szCs w:val="24"/>
        </w:rPr>
      </w:pPr>
      <w:r w:rsidRPr="000B040A">
        <w:rPr>
          <w:sz w:val="24"/>
          <w:szCs w:val="24"/>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Pr>
          <w:lang w:val="en-US"/>
        </w:rPr>
        <w:t>mosphonholoi</w:t>
      </w:r>
      <w:r w:rsidRPr="007F4C1C">
        <w:t>@</w:t>
      </w:r>
      <w:r>
        <w:rPr>
          <w:lang w:val="en-US"/>
        </w:rPr>
        <w:t>yandex</w:t>
      </w:r>
      <w:r w:rsidRPr="007F4C1C">
        <w:t>.</w:t>
      </w:r>
      <w:r>
        <w:rPr>
          <w:lang w:val="en-US"/>
        </w:rPr>
        <w:t>ru</w:t>
      </w:r>
      <w:r w:rsidRPr="000B040A">
        <w:rPr>
          <w:sz w:val="24"/>
          <w:szCs w:val="24"/>
        </w:rPr>
        <w:t>).</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электронной подписью заявителя (представителя заявителя);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лица, действующего от имени юридического лица без доверенности;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0B040A">
          <w:rPr>
            <w:rFonts w:ascii="Times New Roman" w:hAnsi="Times New Roman" w:cs="Times New Roman"/>
            <w:sz w:val="24"/>
            <w:szCs w:val="24"/>
          </w:rPr>
          <w:t>пункте 2.</w:t>
        </w:r>
      </w:hyperlink>
      <w:r w:rsidRPr="000B040A">
        <w:rPr>
          <w:rFonts w:ascii="Times New Roman" w:hAnsi="Times New Roman" w:cs="Times New Roman"/>
          <w:sz w:val="24"/>
          <w:szCs w:val="24"/>
        </w:rPr>
        <w:t>7 настоящего Административного регламента.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509BF" w:rsidRPr="000B040A" w:rsidRDefault="00B509BF" w:rsidP="003D5E08">
      <w:pPr>
        <w:pStyle w:val="ConsPlusNormal"/>
        <w:jc w:val="center"/>
        <w:rPr>
          <w:rFonts w:ascii="Times New Roman" w:hAnsi="Times New Roman" w:cs="Times New Roman"/>
          <w:b/>
          <w:sz w:val="24"/>
          <w:szCs w:val="24"/>
        </w:rPr>
      </w:pPr>
    </w:p>
    <w:p w:rsidR="00B509BF" w:rsidRPr="000B040A" w:rsidRDefault="00B509BF"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3. Состав, последовательность и сроки выполнения</w:t>
      </w:r>
    </w:p>
    <w:p w:rsidR="00B509BF" w:rsidRPr="000B040A" w:rsidRDefault="00B509BF"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требования к порядку их</w:t>
      </w:r>
    </w:p>
    <w:p w:rsidR="00B509BF" w:rsidRPr="000B040A" w:rsidRDefault="00B509BF"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выполнения, в том числе особенности выполнения</w:t>
      </w:r>
    </w:p>
    <w:p w:rsidR="00B509BF" w:rsidRPr="000B040A" w:rsidRDefault="00B509BF"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в электронной форме, а также</w:t>
      </w:r>
    </w:p>
    <w:p w:rsidR="00B509BF" w:rsidRPr="000B040A" w:rsidRDefault="00B509BF"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особенности выполнения административных процедур</w:t>
      </w:r>
    </w:p>
    <w:p w:rsidR="00B509BF" w:rsidRPr="000B040A" w:rsidRDefault="00B509BF"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 многофункциональных центрах</w:t>
      </w:r>
    </w:p>
    <w:p w:rsidR="00B509BF" w:rsidRPr="000B040A" w:rsidRDefault="00B509BF" w:rsidP="003D5E08">
      <w:pPr>
        <w:pStyle w:val="ConsPlusNormal"/>
        <w:jc w:val="both"/>
        <w:rPr>
          <w:rFonts w:ascii="Times New Roman" w:hAnsi="Times New Roman" w:cs="Times New Roman"/>
          <w:sz w:val="24"/>
          <w:szCs w:val="24"/>
        </w:rPr>
      </w:pP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 Предварительное согласование предоставления земельного участка состоит из следующих административных действий:</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509BF" w:rsidRPr="000B040A" w:rsidRDefault="00B509BF"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личного обращения в Администрацию;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электронной форме через личный кабинет единого портала (http://www.gosuslugi.ru/), либо путем направления электронного документа на официальную э</w:t>
      </w:r>
      <w:r>
        <w:rPr>
          <w:rFonts w:ascii="Times New Roman" w:hAnsi="Times New Roman" w:cs="Times New Roman"/>
          <w:sz w:val="24"/>
          <w:szCs w:val="24"/>
        </w:rPr>
        <w:t>лектронную почту Администрации (</w:t>
      </w:r>
      <w:r>
        <w:rPr>
          <w:rFonts w:ascii="Times New Roman" w:hAnsi="Times New Roman" w:cs="Times New Roman"/>
          <w:lang w:val="en-US"/>
        </w:rPr>
        <w:t>mosphonholoi</w:t>
      </w:r>
      <w:r w:rsidRPr="007F4C1C">
        <w:rPr>
          <w:rFonts w:ascii="Times New Roman" w:hAnsi="Times New Roman" w:cs="Times New Roman"/>
        </w:rPr>
        <w:t>@</w:t>
      </w:r>
      <w:r>
        <w:rPr>
          <w:rFonts w:ascii="Times New Roman" w:hAnsi="Times New Roman" w:cs="Times New Roman"/>
          <w:lang w:val="en-US"/>
        </w:rPr>
        <w:t>yandex</w:t>
      </w:r>
      <w:r w:rsidRPr="007F4C1C">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r w:rsidRPr="000B040A">
        <w:rPr>
          <w:rFonts w:ascii="Times New Roman" w:hAnsi="Times New Roman" w:cs="Times New Roman"/>
          <w:sz w:val="24"/>
          <w:szCs w:val="24"/>
        </w:rPr>
        <w:t xml:space="preserve"> </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Pr>
          <w:rFonts w:ascii="Times New Roman" w:hAnsi="Times New Roman" w:cs="Times New Roman"/>
          <w:lang w:val="en-US"/>
        </w:rPr>
        <w:t>mosphonholoi</w:t>
      </w:r>
      <w:r w:rsidRPr="007F4C1C">
        <w:rPr>
          <w:rFonts w:ascii="Times New Roman" w:hAnsi="Times New Roman" w:cs="Times New Roman"/>
        </w:rPr>
        <w:t>@</w:t>
      </w:r>
      <w:r>
        <w:rPr>
          <w:rFonts w:ascii="Times New Roman" w:hAnsi="Times New Roman" w:cs="Times New Roman"/>
          <w:lang w:val="en-US"/>
        </w:rPr>
        <w:t>yandex</w:t>
      </w:r>
      <w:r w:rsidRPr="007F4C1C">
        <w:rPr>
          <w:rFonts w:ascii="Times New Roman" w:hAnsi="Times New Roman" w:cs="Times New Roman"/>
        </w:rPr>
        <w:t>.</w:t>
      </w:r>
      <w:r>
        <w:rPr>
          <w:rFonts w:ascii="Times New Roman" w:hAnsi="Times New Roman" w:cs="Times New Roman"/>
          <w:lang w:val="en-US"/>
        </w:rPr>
        <w:t>ru</w:t>
      </w:r>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выполнения административной процедуры составляет один рабочий день со дня поступления заявления в Администрацию.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«Саганнурское».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выявления оснований, предусмотренных </w:t>
      </w:r>
      <w:hyperlink w:anchor="P251" w:history="1">
        <w:r w:rsidRPr="000B040A">
          <w:rPr>
            <w:rFonts w:ascii="Times New Roman" w:hAnsi="Times New Roman" w:cs="Times New Roman"/>
            <w:sz w:val="24"/>
            <w:szCs w:val="24"/>
          </w:rPr>
          <w:t>п. 2.11</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выявления оснований, предусмотренных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подпункте 2.7</w:t>
        </w:r>
      </w:hyperlink>
      <w:r w:rsidRPr="000B040A">
        <w:rPr>
          <w:rFonts w:ascii="Times New Roman" w:hAnsi="Times New Roman" w:cs="Times New Roman"/>
          <w:sz w:val="24"/>
          <w:szCs w:val="24"/>
        </w:rPr>
        <w:t xml:space="preserve"> настоящего Административного регламента. Запрашивает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0B040A">
          <w:rPr>
            <w:rFonts w:ascii="Times New Roman" w:hAnsi="Times New Roman" w:cs="Times New Roman"/>
            <w:sz w:val="24"/>
            <w:szCs w:val="24"/>
          </w:rPr>
          <w:t>пункте 2.12</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решений (постановлений) Администрации;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61"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B509BF" w:rsidRPr="000B040A" w:rsidRDefault="00B509BF" w:rsidP="003D5E08">
      <w:pPr>
        <w:pStyle w:val="ConsPlusNormal"/>
        <w:ind w:firstLine="540"/>
        <w:jc w:val="both"/>
        <w:rPr>
          <w:rFonts w:ascii="Times New Roman" w:hAnsi="Times New Roman" w:cs="Times New Roman"/>
          <w:sz w:val="24"/>
          <w:szCs w:val="24"/>
        </w:rPr>
      </w:pPr>
      <w:hyperlink w:anchor="P828" w:history="1">
        <w:r w:rsidRPr="000B040A">
          <w:rPr>
            <w:rFonts w:ascii="Times New Roman" w:hAnsi="Times New Roman" w:cs="Times New Roman"/>
            <w:sz w:val="24"/>
            <w:szCs w:val="24"/>
          </w:rPr>
          <w:t>Блок-схема</w:t>
        </w:r>
      </w:hyperlink>
      <w:r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регистрацию заявления о предоставлении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B509BF" w:rsidRPr="000B040A" w:rsidRDefault="00B509BF"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 личного обращения в Администрацию;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r>
        <w:rPr>
          <w:rFonts w:ascii="Times New Roman" w:hAnsi="Times New Roman" w:cs="Times New Roman"/>
          <w:lang w:val="en-US"/>
        </w:rPr>
        <w:t>mosphonholoi</w:t>
      </w:r>
      <w:r w:rsidRPr="007F4C1C">
        <w:rPr>
          <w:rFonts w:ascii="Times New Roman" w:hAnsi="Times New Roman" w:cs="Times New Roman"/>
        </w:rPr>
        <w:t>@</w:t>
      </w:r>
      <w:r>
        <w:rPr>
          <w:rFonts w:ascii="Times New Roman" w:hAnsi="Times New Roman" w:cs="Times New Roman"/>
          <w:lang w:val="en-US"/>
        </w:rPr>
        <w:t>yandex</w:t>
      </w:r>
      <w:r w:rsidRPr="007F4C1C">
        <w:rPr>
          <w:rFonts w:ascii="Times New Roman" w:hAnsi="Times New Roman" w:cs="Times New Roman"/>
        </w:rPr>
        <w:t>.</w:t>
      </w:r>
      <w:r>
        <w:rPr>
          <w:rFonts w:ascii="Times New Roman" w:hAnsi="Times New Roman" w:cs="Times New Roman"/>
          <w:lang w:val="en-US"/>
        </w:rPr>
        <w:t>ru</w:t>
      </w:r>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Pr>
          <w:rFonts w:ascii="Times New Roman" w:hAnsi="Times New Roman" w:cs="Times New Roman"/>
          <w:lang w:val="en-US"/>
        </w:rPr>
        <w:t>mosphonholoi</w:t>
      </w:r>
      <w:r w:rsidRPr="007F4C1C">
        <w:rPr>
          <w:rFonts w:ascii="Times New Roman" w:hAnsi="Times New Roman" w:cs="Times New Roman"/>
        </w:rPr>
        <w:t>@</w:t>
      </w:r>
      <w:r>
        <w:rPr>
          <w:rFonts w:ascii="Times New Roman" w:hAnsi="Times New Roman" w:cs="Times New Roman"/>
          <w:lang w:val="en-US"/>
        </w:rPr>
        <w:t>yandex</w:t>
      </w:r>
      <w:r w:rsidRPr="007F4C1C">
        <w:rPr>
          <w:rFonts w:ascii="Times New Roman" w:hAnsi="Times New Roman" w:cs="Times New Roman"/>
        </w:rPr>
        <w:t>.</w:t>
      </w:r>
      <w:r>
        <w:rPr>
          <w:rFonts w:ascii="Times New Roman" w:hAnsi="Times New Roman" w:cs="Times New Roman"/>
          <w:lang w:val="en-US"/>
        </w:rPr>
        <w:t>ru</w:t>
      </w:r>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административной процедуры - 1 рабочий день со дня поступления заявления в Администрацию.</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Главой муниципального образования сельского поселения «</w:t>
      </w:r>
      <w:r>
        <w:rPr>
          <w:rFonts w:ascii="Times New Roman" w:hAnsi="Times New Roman" w:cs="Times New Roman"/>
          <w:sz w:val="24"/>
          <w:szCs w:val="24"/>
        </w:rPr>
        <w:t>Хонхолойское</w:t>
      </w:r>
      <w:r w:rsidRPr="000B040A">
        <w:rPr>
          <w:rFonts w:ascii="Times New Roman" w:hAnsi="Times New Roman" w:cs="Times New Roman"/>
          <w:sz w:val="24"/>
          <w:szCs w:val="24"/>
        </w:rPr>
        <w:t>» (далее – Главой поселения).</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B509BF" w:rsidRPr="000B040A" w:rsidRDefault="00B509BF"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предоставлении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к заявлению не приложены документы, предусмотренные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пункте 2.7</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0B040A">
          <w:rPr>
            <w:rFonts w:ascii="Times New Roman" w:hAnsi="Times New Roman" w:cs="Times New Roman"/>
            <w:sz w:val="24"/>
            <w:szCs w:val="24"/>
          </w:rPr>
          <w:t>пунктом 2.13</w:t>
        </w:r>
      </w:hyperlink>
      <w:r w:rsidRPr="000B040A">
        <w:rPr>
          <w:rFonts w:ascii="Times New Roman" w:hAnsi="Times New Roman" w:cs="Times New Roman"/>
          <w:sz w:val="24"/>
          <w:szCs w:val="24"/>
        </w:rPr>
        <w:t xml:space="preserve"> настоящего Административного регламента.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r>
        <w:rPr>
          <w:rFonts w:ascii="Times New Roman" w:hAnsi="Times New Roman" w:cs="Times New Roman"/>
          <w:sz w:val="24"/>
          <w:szCs w:val="24"/>
        </w:rPr>
        <w:t>Хонхолойское</w:t>
      </w:r>
      <w:r w:rsidRPr="000B040A">
        <w:rPr>
          <w:rFonts w:ascii="Times New Roman" w:hAnsi="Times New Roman" w:cs="Times New Roman"/>
          <w:sz w:val="24"/>
          <w:szCs w:val="24"/>
        </w:rPr>
        <w:t>»;</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B509BF" w:rsidRPr="000B040A" w:rsidRDefault="00B509BF" w:rsidP="003D5E08">
      <w:pPr>
        <w:pStyle w:val="ConsPlusNormal"/>
        <w:ind w:firstLine="540"/>
        <w:jc w:val="both"/>
        <w:rPr>
          <w:rFonts w:ascii="Times New Roman" w:hAnsi="Times New Roman" w:cs="Times New Roman"/>
          <w:sz w:val="24"/>
          <w:szCs w:val="24"/>
        </w:rPr>
      </w:pPr>
      <w:hyperlink w:anchor="P828" w:history="1">
        <w:r w:rsidRPr="000B040A">
          <w:rPr>
            <w:rFonts w:ascii="Times New Roman" w:hAnsi="Times New Roman" w:cs="Times New Roman"/>
            <w:sz w:val="24"/>
            <w:szCs w:val="24"/>
          </w:rPr>
          <w:t>Блок-схема</w:t>
        </w:r>
      </w:hyperlink>
      <w:r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B509BF" w:rsidRPr="000B040A" w:rsidRDefault="00B509BF"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B509BF" w:rsidRPr="000B040A" w:rsidRDefault="00B509BF" w:rsidP="00F27E57">
      <w:pPr>
        <w:ind w:firstLine="567"/>
        <w:jc w:val="center"/>
        <w:rPr>
          <w:b/>
          <w:sz w:val="24"/>
          <w:szCs w:val="24"/>
        </w:rPr>
      </w:pPr>
      <w:bookmarkStart w:id="8" w:name="sub_400"/>
      <w:r w:rsidRPr="000B040A">
        <w:rPr>
          <w:b/>
          <w:sz w:val="24"/>
          <w:szCs w:val="24"/>
        </w:rPr>
        <w:t>4. Формы контроля за исполнением Административного регламента</w:t>
      </w:r>
    </w:p>
    <w:bookmarkEnd w:id="8"/>
    <w:p w:rsidR="00B509BF" w:rsidRPr="000B040A" w:rsidRDefault="00B509BF" w:rsidP="003D5E08">
      <w:pPr>
        <w:ind w:firstLine="567"/>
        <w:jc w:val="both"/>
        <w:rPr>
          <w:b/>
          <w:bCs/>
          <w:sz w:val="24"/>
          <w:szCs w:val="24"/>
        </w:rPr>
      </w:pPr>
      <w:r w:rsidRPr="000B040A">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Проверки осуществляются на основании распоряжений Главы поселения.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обоснованности отказов в предоставлении муниципальной услуги;</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B509BF" w:rsidRPr="000B040A" w:rsidRDefault="00B509BF" w:rsidP="003D5E08">
      <w:pPr>
        <w:autoSpaceDE w:val="0"/>
        <w:autoSpaceDN w:val="0"/>
        <w:adjustRightInd w:val="0"/>
        <w:ind w:firstLine="567"/>
        <w:jc w:val="both"/>
        <w:rPr>
          <w:sz w:val="24"/>
          <w:szCs w:val="24"/>
        </w:rPr>
      </w:pPr>
    </w:p>
    <w:p w:rsidR="00B509BF" w:rsidRPr="000B040A" w:rsidRDefault="00B509BF" w:rsidP="003D5E08">
      <w:pPr>
        <w:autoSpaceDE w:val="0"/>
        <w:autoSpaceDN w:val="0"/>
        <w:adjustRightInd w:val="0"/>
        <w:ind w:firstLine="567"/>
        <w:jc w:val="center"/>
        <w:outlineLvl w:val="0"/>
        <w:rPr>
          <w:b/>
          <w:sz w:val="24"/>
          <w:szCs w:val="24"/>
        </w:rPr>
      </w:pPr>
      <w:r w:rsidRPr="000B040A">
        <w:rPr>
          <w:b/>
          <w:sz w:val="24"/>
          <w:szCs w:val="24"/>
        </w:rPr>
        <w:t>5. Досудебный (внесудебный) порядок обжалования действий</w:t>
      </w:r>
    </w:p>
    <w:p w:rsidR="00B509BF" w:rsidRPr="000B040A" w:rsidRDefault="00B509BF" w:rsidP="003D5E08">
      <w:pPr>
        <w:autoSpaceDE w:val="0"/>
        <w:autoSpaceDN w:val="0"/>
        <w:adjustRightInd w:val="0"/>
        <w:ind w:firstLine="567"/>
        <w:jc w:val="center"/>
        <w:rPr>
          <w:b/>
          <w:sz w:val="24"/>
          <w:szCs w:val="24"/>
        </w:rPr>
      </w:pPr>
      <w:r w:rsidRPr="000B040A">
        <w:rPr>
          <w:b/>
          <w:sz w:val="24"/>
          <w:szCs w:val="24"/>
        </w:rPr>
        <w:t>(бездействия) органа, предоставляющего муниципальную услугу,</w:t>
      </w:r>
    </w:p>
    <w:p w:rsidR="00B509BF" w:rsidRPr="000B040A" w:rsidRDefault="00B509BF" w:rsidP="003D5E08">
      <w:pPr>
        <w:autoSpaceDE w:val="0"/>
        <w:autoSpaceDN w:val="0"/>
        <w:adjustRightInd w:val="0"/>
        <w:ind w:firstLine="567"/>
        <w:jc w:val="center"/>
        <w:rPr>
          <w:b/>
          <w:sz w:val="24"/>
          <w:szCs w:val="24"/>
        </w:rPr>
      </w:pPr>
      <w:r w:rsidRPr="000B040A">
        <w:rPr>
          <w:b/>
          <w:sz w:val="24"/>
          <w:szCs w:val="24"/>
        </w:rPr>
        <w:t>а также его должностных лиц, муниципальных служащих</w:t>
      </w:r>
    </w:p>
    <w:p w:rsidR="00B509BF" w:rsidRPr="000B040A" w:rsidRDefault="00B509BF" w:rsidP="003D5E08">
      <w:pPr>
        <w:autoSpaceDE w:val="0"/>
        <w:autoSpaceDN w:val="0"/>
        <w:adjustRightInd w:val="0"/>
        <w:ind w:firstLine="567"/>
        <w:jc w:val="both"/>
        <w:rPr>
          <w:sz w:val="24"/>
          <w:szCs w:val="24"/>
        </w:rPr>
      </w:pP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 Предмет жалобы.</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может обратиться с жалобой в том числе в следующих случаях:</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нарушение срока пред</w:t>
      </w:r>
      <w:r>
        <w:rPr>
          <w:rFonts w:ascii="Times New Roman" w:hAnsi="Times New Roman" w:cs="Times New Roman"/>
          <w:sz w:val="24"/>
          <w:szCs w:val="24"/>
        </w:rPr>
        <w:t>оставления муниципальной услуги. В указанном  случае досудебное (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B509BF"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тре</w:t>
      </w:r>
      <w:r>
        <w:rPr>
          <w:rFonts w:ascii="Times New Roman" w:hAnsi="Times New Roman" w:cs="Times New Roman"/>
          <w:sz w:val="24"/>
          <w:szCs w:val="24"/>
        </w:rPr>
        <w:t xml:space="preserve">бование у заявителя документов  или информации   либо осуществление  действий, представление или осуществление которых </w:t>
      </w:r>
      <w:r w:rsidRPr="000B040A">
        <w:rPr>
          <w:rFonts w:ascii="Times New Roman" w:hAnsi="Times New Roman" w:cs="Times New Roman"/>
          <w:sz w:val="24"/>
          <w:szCs w:val="24"/>
        </w:rPr>
        <w:t xml:space="preserve">не </w:t>
      </w:r>
      <w:r>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509BF" w:rsidRDefault="00B509BF" w:rsidP="00E3477C">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 отказ в приеме у заявителя документов, предоставление которых предусмотрено</w:t>
      </w:r>
      <w:r w:rsidRPr="00E3477C">
        <w:rPr>
          <w:rFonts w:ascii="Times New Roman" w:hAnsi="Times New Roman" w:cs="Times New Roman"/>
          <w:sz w:val="24"/>
          <w:szCs w:val="24"/>
        </w:rPr>
        <w:t xml:space="preserve"> </w:t>
      </w:r>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 отказ в предоставлении</w:t>
      </w:r>
      <w:r>
        <w:rPr>
          <w:rFonts w:ascii="Times New Roman" w:hAnsi="Times New Roman" w:cs="Times New Roman"/>
          <w:sz w:val="24"/>
          <w:szCs w:val="24"/>
        </w:rPr>
        <w:t xml:space="preserve"> государственной или </w:t>
      </w:r>
      <w:r w:rsidRPr="000B040A">
        <w:rPr>
          <w:rFonts w:ascii="Times New Roman" w:hAnsi="Times New Roman" w:cs="Times New Roman"/>
          <w:sz w:val="24"/>
          <w:szCs w:val="24"/>
        </w:rPr>
        <w:t xml:space="preserve"> муниципальной услуги, если основания отказа не предусмотрены</w:t>
      </w:r>
      <w:r>
        <w:rPr>
          <w:rFonts w:ascii="Times New Roman" w:hAnsi="Times New Roman" w:cs="Times New Roman"/>
          <w:sz w:val="24"/>
          <w:szCs w:val="24"/>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 внесудебное) обжалование заявителем   решений и действий (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0B040A">
        <w:rPr>
          <w:rFonts w:ascii="Times New Roman" w:hAnsi="Times New Roman" w:cs="Times New Roman"/>
          <w:sz w:val="24"/>
          <w:szCs w:val="24"/>
        </w:rPr>
        <w:t>;</w:t>
      </w:r>
    </w:p>
    <w:p w:rsidR="00B509BF"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затребование с заявителя при предоставлении</w:t>
      </w:r>
      <w:r>
        <w:rPr>
          <w:rFonts w:ascii="Times New Roman" w:hAnsi="Times New Roman" w:cs="Times New Roman"/>
          <w:sz w:val="24"/>
          <w:szCs w:val="24"/>
        </w:rPr>
        <w:t xml:space="preserve">  государственной или </w:t>
      </w:r>
      <w:r w:rsidRPr="000B040A">
        <w:rPr>
          <w:rFonts w:ascii="Times New Roman" w:hAnsi="Times New Roman" w:cs="Times New Roman"/>
          <w:sz w:val="24"/>
          <w:szCs w:val="24"/>
        </w:rPr>
        <w:t xml:space="preserve"> муниципальной услуги платы, не предусмотренной</w:t>
      </w:r>
      <w:r w:rsidRPr="00E3477C">
        <w:rPr>
          <w:rFonts w:ascii="Times New Roman" w:hAnsi="Times New Roman" w:cs="Times New Roman"/>
          <w:sz w:val="24"/>
          <w:szCs w:val="24"/>
        </w:rPr>
        <w:t xml:space="preserve"> </w:t>
      </w:r>
      <w:r>
        <w:rPr>
          <w:rFonts w:ascii="Times New Roman" w:hAnsi="Times New Roman" w:cs="Times New Roman"/>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w:t>
      </w:r>
    </w:p>
    <w:p w:rsidR="00B509BF" w:rsidRPr="000B040A" w:rsidRDefault="00B509BF" w:rsidP="0076366F">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Pr>
          <w:rFonts w:ascii="Times New Roman" w:hAnsi="Times New Roman" w:cs="Times New Roman"/>
          <w:sz w:val="24"/>
          <w:szCs w:val="24"/>
        </w:rPr>
        <w:t xml:space="preserve"> отказ  органа , предоставляющего  государственную  услугу,  органа, предоставляющего  муниципальную  услугу ,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ч.1.1 статьи 16 ФЗ-210,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0B040A">
        <w:rPr>
          <w:rFonts w:ascii="Times New Roman" w:hAnsi="Times New Roman" w:cs="Times New Roman"/>
          <w:sz w:val="24"/>
          <w:szCs w:val="24"/>
        </w:rPr>
        <w:t>;</w:t>
      </w:r>
    </w:p>
    <w:p w:rsidR="00B509BF"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B509BF" w:rsidRDefault="00B509BF" w:rsidP="000566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субъектов Российской Федерации, муниципальными  правовыми. В  указанном  случае  досудебное (внесудебное)   обжалование  заявителем  решений  и   действий (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509BF" w:rsidRPr="000B040A" w:rsidRDefault="00B509BF" w:rsidP="00F82CD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требование у  заявителя  при  предоставлении   государственной или муниципальной  услуги  документов или информации, отсутствие и ( или )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п.4.ч.1 ст.7 210-ФЗ.</w:t>
      </w:r>
      <w:r w:rsidRPr="00FF5D60">
        <w:rPr>
          <w:rFonts w:ascii="Times New Roman" w:hAnsi="Times New Roman" w:cs="Times New Roman"/>
          <w:sz w:val="24"/>
          <w:szCs w:val="24"/>
        </w:rPr>
        <w:t xml:space="preserve"> </w:t>
      </w:r>
      <w:r>
        <w:rPr>
          <w:rFonts w:ascii="Times New Roman" w:hAnsi="Times New Roman" w:cs="Times New Roman"/>
          <w:sz w:val="24"/>
          <w:szCs w:val="24"/>
        </w:rPr>
        <w:t>В  указанном  случае  досудебное (внесудебное)   обжалование  заявителем  решений  и   действий (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5.4. Орган и уполномоченные на рассмотрение жалобы должностные лица, котор</w:t>
      </w:r>
      <w:r>
        <w:rPr>
          <w:rFonts w:ascii="Times New Roman" w:hAnsi="Times New Roman" w:cs="Times New Roman"/>
          <w:sz w:val="24"/>
          <w:szCs w:val="24"/>
        </w:rPr>
        <w:t>ым может быть направлена жалоба:</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B509BF" w:rsidRPr="000B040A" w:rsidRDefault="00B509BF" w:rsidP="003D5E08">
      <w:pPr>
        <w:widowControl w:val="0"/>
        <w:autoSpaceDE w:val="0"/>
        <w:autoSpaceDN w:val="0"/>
        <w:adjustRightInd w:val="0"/>
        <w:ind w:firstLine="567"/>
        <w:jc w:val="both"/>
        <w:rPr>
          <w:sz w:val="24"/>
          <w:szCs w:val="24"/>
        </w:rPr>
      </w:pPr>
      <w:r w:rsidRPr="000B040A">
        <w:rPr>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B509BF" w:rsidRPr="000B040A" w:rsidRDefault="00B509BF" w:rsidP="003D5E08">
      <w:pPr>
        <w:widowControl w:val="0"/>
        <w:autoSpaceDE w:val="0"/>
        <w:autoSpaceDN w:val="0"/>
        <w:adjustRightInd w:val="0"/>
        <w:ind w:firstLine="567"/>
        <w:jc w:val="both"/>
        <w:rPr>
          <w:sz w:val="24"/>
          <w:szCs w:val="24"/>
        </w:rPr>
      </w:pPr>
      <w:r w:rsidRPr="000B040A">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63" w:history="1">
        <w:r w:rsidRPr="000B040A">
          <w:rPr>
            <w:sz w:val="24"/>
            <w:szCs w:val="24"/>
          </w:rPr>
          <w:t>пунктом 1 статьи 11.2</w:t>
        </w:r>
      </w:hyperlink>
      <w:r w:rsidRPr="000B040A">
        <w:rPr>
          <w:sz w:val="24"/>
          <w:szCs w:val="24"/>
        </w:rPr>
        <w:t xml:space="preserve"> Федерального закона от 27.07.2010 N 210-ФЗ «Об организации предоставления государственных и муниципальных услуг».</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B509BF"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 Порядок подачи и рассмотрения жалобы.</w:t>
      </w:r>
    </w:p>
    <w:p w:rsidR="00B509BF" w:rsidRPr="000B040A" w:rsidRDefault="00B509BF" w:rsidP="0092740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 орган местного самоуправления) публично-правового  образования, являющийся учредителем  многофункционального центра ( далее- учредитель многофункционального центра),  а  также  организации предусмотренные  ч.1.1 ст.16 210-фз.Жалобы на решения и  действия ( бездействие)  руководителя органа, предоставляющего  государственную  услугу, либо органа, предоставляющего муниципальную,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 бездействие)   работника многофункционального  центра  подаются  руководителю  этого  многофункционального центра. Жалобы  на решения   и  действия (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жалоба на решения и  действие ( бездействие)   работников организаций, предусмотренных  ч.1. ст.16  210 ФЗ, подаются   руководителям  этих  организаций. </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B509BF" w:rsidRPr="000B040A" w:rsidRDefault="00B509BF" w:rsidP="003D5E08">
      <w:pPr>
        <w:widowControl w:val="0"/>
        <w:autoSpaceDE w:val="0"/>
        <w:autoSpaceDN w:val="0"/>
        <w:adjustRightInd w:val="0"/>
        <w:ind w:firstLine="567"/>
        <w:jc w:val="both"/>
        <w:rPr>
          <w:sz w:val="24"/>
          <w:szCs w:val="24"/>
        </w:rPr>
      </w:pPr>
      <w:r w:rsidRPr="000B040A">
        <w:rPr>
          <w:sz w:val="24"/>
          <w:szCs w:val="24"/>
        </w:rPr>
        <w:t xml:space="preserve">- по адресу: 671353, Республика Бурятия, Мухоршибирский район, </w:t>
      </w:r>
      <w:r>
        <w:rPr>
          <w:sz w:val="24"/>
          <w:szCs w:val="24"/>
        </w:rPr>
        <w:t>с</w:t>
      </w:r>
      <w:r w:rsidRPr="000B040A">
        <w:rPr>
          <w:sz w:val="24"/>
          <w:szCs w:val="24"/>
        </w:rPr>
        <w:t xml:space="preserve">. </w:t>
      </w:r>
      <w:r>
        <w:rPr>
          <w:sz w:val="24"/>
          <w:szCs w:val="24"/>
        </w:rPr>
        <w:t>Хонхолой</w:t>
      </w:r>
      <w:r w:rsidRPr="000B040A">
        <w:rPr>
          <w:sz w:val="24"/>
          <w:szCs w:val="24"/>
        </w:rPr>
        <w:t xml:space="preserve">, ул. </w:t>
      </w:r>
      <w:r>
        <w:rPr>
          <w:sz w:val="24"/>
          <w:szCs w:val="24"/>
        </w:rPr>
        <w:t>Советская 5</w:t>
      </w:r>
      <w:r w:rsidRPr="000B040A">
        <w:rPr>
          <w:sz w:val="24"/>
          <w:szCs w:val="24"/>
        </w:rPr>
        <w:t>2;</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при личном приеме Главе поселения.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5.7.2. Жалоба может быть направлена через ГБУ "МФЦ РБ":</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по адресу: 670013, ул. Ключевская, 76а, тел.: 287-287.</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может быть направлена в электронном виде посредством:</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через официальный сайт Администрации муниципального образования сельского поселения «</w:t>
      </w:r>
      <w:r>
        <w:rPr>
          <w:rFonts w:ascii="Times New Roman" w:hAnsi="Times New Roman" w:cs="Times New Roman"/>
          <w:sz w:val="24"/>
          <w:szCs w:val="24"/>
        </w:rPr>
        <w:t>Хонхолойское</w:t>
      </w:r>
      <w:r w:rsidRPr="000B040A">
        <w:rPr>
          <w:rFonts w:ascii="Times New Roman" w:hAnsi="Times New Roman" w:cs="Times New Roman"/>
          <w:sz w:val="24"/>
          <w:szCs w:val="24"/>
        </w:rPr>
        <w:t>»".</w:t>
      </w:r>
    </w:p>
    <w:p w:rsidR="00B509BF"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09BF" w:rsidRDefault="00B509BF" w:rsidP="003D5E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Порядок  подачи и  рассмотрения  жалоб  на решения и  действия (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ч.1.1 ст.16 210-ФЗ, и их  работников, а также   жалоб на  решения  и  действия ( бездействие)  многофункционального центра, его работников  устанавливается Правительством Российской Федерации.</w:t>
      </w:r>
    </w:p>
    <w:p w:rsidR="00B509BF" w:rsidRPr="000B040A" w:rsidRDefault="00B509BF" w:rsidP="003D5E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Особенности   подачи и рассмотрения  жалоб  на решения   действия (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509BF" w:rsidRPr="0038285F"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5.8. Жалоба должна содержать:</w:t>
      </w:r>
    </w:p>
    <w:p w:rsidR="00B509BF" w:rsidRPr="0038285F"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наименование   органа, предоставляющего  государственную или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B509BF" w:rsidRPr="0038285F"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09BF" w:rsidRPr="0038285F"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B509BF" w:rsidRPr="0038285F"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509BF" w:rsidRPr="0038285F" w:rsidRDefault="00B509BF" w:rsidP="003D5E08">
      <w:pPr>
        <w:pStyle w:val="ConsPlusNormal"/>
        <w:ind w:firstLine="567"/>
        <w:jc w:val="both"/>
        <w:rPr>
          <w:rFonts w:ascii="Times New Roman" w:hAnsi="Times New Roman" w:cs="Times New Roman"/>
          <w:sz w:val="24"/>
          <w:szCs w:val="24"/>
        </w:rPr>
      </w:pPr>
      <w:bookmarkStart w:id="9" w:name="P488"/>
      <w:bookmarkEnd w:id="9"/>
      <w:r w:rsidRPr="0038285F">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09BF" w:rsidRPr="0038285F"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оформленная в соответствии с законодательством Российской Федерации доверенность;</w:t>
      </w:r>
    </w:p>
    <w:p w:rsidR="00B509BF" w:rsidRPr="000B040A" w:rsidRDefault="00B509BF"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B509BF" w:rsidRPr="000B040A" w:rsidRDefault="00B509BF"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рассмотрение жалобы в сроки, указанные в </w:t>
      </w:r>
      <w:hyperlink w:anchor="P497" w:history="1">
        <w:r w:rsidRPr="000B040A">
          <w:rPr>
            <w:rFonts w:ascii="Times New Roman" w:hAnsi="Times New Roman" w:cs="Times New Roman"/>
            <w:sz w:val="24"/>
            <w:szCs w:val="24"/>
          </w:rPr>
          <w:t>п. 5.12</w:t>
        </w:r>
      </w:hyperlink>
      <w:r w:rsidRPr="000B040A">
        <w:rPr>
          <w:rFonts w:ascii="Times New Roman" w:hAnsi="Times New Roman" w:cs="Times New Roman"/>
          <w:sz w:val="24"/>
          <w:szCs w:val="24"/>
        </w:rPr>
        <w:t xml:space="preserve"> настоящего Регламента;</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0B040A">
          <w:rPr>
            <w:rFonts w:ascii="Times New Roman" w:hAnsi="Times New Roman" w:cs="Times New Roman"/>
            <w:sz w:val="24"/>
            <w:szCs w:val="24"/>
          </w:rPr>
          <w:t>пунктом 5.6</w:t>
        </w:r>
      </w:hyperlink>
      <w:r w:rsidRPr="000B040A">
        <w:rPr>
          <w:rFonts w:ascii="Times New Roman" w:hAnsi="Times New Roman" w:cs="Times New Roman"/>
          <w:sz w:val="24"/>
          <w:szCs w:val="24"/>
        </w:rPr>
        <w:t xml:space="preserve"> настоящего Регламента.</w:t>
      </w:r>
    </w:p>
    <w:p w:rsidR="00B509BF" w:rsidRPr="000B040A" w:rsidRDefault="00B509BF" w:rsidP="003D5E08">
      <w:pPr>
        <w:pStyle w:val="ConsPlusNormal"/>
        <w:ind w:firstLine="567"/>
        <w:jc w:val="both"/>
        <w:rPr>
          <w:rFonts w:ascii="Times New Roman" w:hAnsi="Times New Roman" w:cs="Times New Roman"/>
          <w:sz w:val="24"/>
          <w:szCs w:val="24"/>
        </w:rPr>
      </w:pPr>
      <w:bookmarkStart w:id="10" w:name="P497"/>
      <w:bookmarkEnd w:id="10"/>
      <w:r w:rsidRPr="000B040A">
        <w:rPr>
          <w:rFonts w:ascii="Times New Roman" w:hAnsi="Times New Roman" w:cs="Times New Roman"/>
          <w:sz w:val="24"/>
          <w:szCs w:val="24"/>
        </w:rPr>
        <w:t>5.12. Сроки рассмотрения жалобы.</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Основания для приостановления рассмотрения жалобы отсутствуют.</w:t>
      </w:r>
    </w:p>
    <w:p w:rsidR="00B509BF" w:rsidRPr="000B040A" w:rsidRDefault="00B509BF"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5.14. Результат рассмотрения жалобы.</w:t>
      </w:r>
    </w:p>
    <w:p w:rsidR="00B509BF"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По результатам рассмотрения жалобы в соответствии с </w:t>
      </w:r>
      <w:hyperlink r:id="rId64" w:history="1">
        <w:r w:rsidRPr="000B040A">
          <w:rPr>
            <w:rFonts w:ascii="Times New Roman" w:hAnsi="Times New Roman" w:cs="Times New Roman"/>
            <w:sz w:val="24"/>
            <w:szCs w:val="24"/>
          </w:rPr>
          <w:t>частью 7 статьи 11.2</w:t>
        </w:r>
      </w:hyperlink>
      <w:r w:rsidRPr="000B040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B509BF" w:rsidRPr="000B040A" w:rsidRDefault="00B509BF" w:rsidP="00F3381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субъектов Российской Федерации, муниципальными  правовыми актами.</w:t>
      </w:r>
    </w:p>
    <w:p w:rsidR="00B509BF" w:rsidRPr="000B040A" w:rsidRDefault="00B509BF" w:rsidP="00F3381D">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5.16. В ответе по результатам рассмотрения жалобы указываются:</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(при наличии) заявителя;</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основания для принятия решения по жалобе;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принятое по жалобе решение;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сведения о порядке обжалования принятого по жалобе решения.</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5" w:history="1">
        <w:r w:rsidRPr="000B040A">
          <w:rPr>
            <w:rFonts w:ascii="Times New Roman" w:hAnsi="Times New Roman" w:cs="Times New Roman"/>
            <w:sz w:val="24"/>
            <w:szCs w:val="24"/>
          </w:rPr>
          <w:t>статьей 74.2</w:t>
        </w:r>
      </w:hyperlink>
      <w:r w:rsidRPr="000B040A">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5.19. Администрация оставляет жалобу без ответа в следующих случаях:</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5.20. Администрация отказывает в удовлетворении жалобы в следующих случаях:</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5.21. Порядок обжалования решения по жалобе.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запрашивать дополнительные документы и материалы, в том числе в электронном виде;</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получать письменный ответ по существу поставленных в жалобе вопросов;</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обращаться с заявлением о прекращении рассмотрения жалобы.</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5.23. Способы информирования заявителей о порядке подачи и рассмотрения жалобы.</w:t>
      </w:r>
    </w:p>
    <w:p w:rsidR="00B509BF" w:rsidRPr="000B040A" w:rsidRDefault="00B509BF"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B509BF" w:rsidRPr="000B040A" w:rsidRDefault="00B509BF" w:rsidP="003D5E08">
      <w:pPr>
        <w:pStyle w:val="ConsPlusNormal"/>
        <w:jc w:val="both"/>
        <w:rPr>
          <w:rFonts w:ascii="Times New Roman" w:hAnsi="Times New Roman" w:cs="Times New Roman"/>
          <w:sz w:val="24"/>
          <w:szCs w:val="24"/>
        </w:rPr>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Приложение N 1</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предоставления муниципальной</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юридическим лицам и гражданам</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в собственность, постоянное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(бессрочное) пользование,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аренду земельных участков</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из состава земель,</w:t>
      </w:r>
    </w:p>
    <w:p w:rsidR="00B509BF" w:rsidRPr="000B040A" w:rsidRDefault="00B509BF">
      <w:pPr>
        <w:pStyle w:val="ConsPlusNormal"/>
        <w:jc w:val="right"/>
      </w:pPr>
      <w:r w:rsidRPr="000B040A">
        <w:rPr>
          <w:rFonts w:ascii="Times New Roman" w:hAnsi="Times New Roman" w:cs="Times New Roman"/>
          <w:sz w:val="24"/>
          <w:szCs w:val="24"/>
        </w:rPr>
        <w:t xml:space="preserve"> находящихся в муниципальной собственности"</w:t>
      </w:r>
    </w:p>
    <w:p w:rsidR="00B509BF" w:rsidRPr="000B040A" w:rsidRDefault="00B509BF">
      <w:pPr>
        <w:pStyle w:val="ConsPlusNormal"/>
        <w:jc w:val="center"/>
      </w:pPr>
      <w:r w:rsidRPr="000B040A">
        <w:t xml:space="preserve"> </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В Администрацию муниципального образования </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Хонхолойское</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Pr>
          <w:rFonts w:ascii="Times New Roman" w:hAnsi="Times New Roman" w:cs="Times New Roman"/>
          <w:sz w:val="24"/>
          <w:szCs w:val="24"/>
        </w:rPr>
        <w:t>1</w:t>
      </w:r>
      <w:r w:rsidRPr="000B040A">
        <w:rPr>
          <w:rFonts w:ascii="Times New Roman" w:hAnsi="Times New Roman" w:cs="Times New Roman"/>
          <w:sz w:val="24"/>
          <w:szCs w:val="24"/>
        </w:rPr>
        <w:t xml:space="preserve">, Республика Бурятия, </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w:t>
      </w:r>
      <w:r>
        <w:rPr>
          <w:rFonts w:ascii="Times New Roman" w:hAnsi="Times New Roman" w:cs="Times New Roman"/>
          <w:sz w:val="24"/>
          <w:szCs w:val="24"/>
        </w:rPr>
        <w:t>с</w:t>
      </w:r>
      <w:r w:rsidRPr="000B040A">
        <w:rPr>
          <w:rFonts w:ascii="Times New Roman" w:hAnsi="Times New Roman" w:cs="Times New Roman"/>
          <w:sz w:val="24"/>
          <w:szCs w:val="24"/>
        </w:rPr>
        <w:t xml:space="preserve">. </w:t>
      </w:r>
      <w:r>
        <w:rPr>
          <w:rFonts w:ascii="Times New Roman" w:hAnsi="Times New Roman" w:cs="Times New Roman"/>
          <w:sz w:val="24"/>
          <w:szCs w:val="24"/>
        </w:rPr>
        <w:t>Хонхолой</w:t>
      </w:r>
      <w:r w:rsidRPr="000B040A">
        <w:rPr>
          <w:rFonts w:ascii="Times New Roman" w:hAnsi="Times New Roman" w:cs="Times New Roman"/>
          <w:sz w:val="24"/>
          <w:szCs w:val="24"/>
        </w:rPr>
        <w:t>, ул.</w:t>
      </w:r>
      <w:r>
        <w:rPr>
          <w:rFonts w:ascii="Times New Roman" w:hAnsi="Times New Roman" w:cs="Times New Roman"/>
          <w:sz w:val="24"/>
          <w:szCs w:val="24"/>
        </w:rPr>
        <w:t>Советская</w:t>
      </w:r>
      <w:r w:rsidRPr="000B040A">
        <w:rPr>
          <w:rFonts w:ascii="Times New Roman" w:hAnsi="Times New Roman" w:cs="Times New Roman"/>
          <w:sz w:val="24"/>
          <w:szCs w:val="24"/>
        </w:rPr>
        <w:t>,</w:t>
      </w:r>
      <w:r>
        <w:rPr>
          <w:rFonts w:ascii="Times New Roman" w:hAnsi="Times New Roman" w:cs="Times New Roman"/>
          <w:sz w:val="24"/>
          <w:szCs w:val="24"/>
        </w:rPr>
        <w:t>5</w:t>
      </w:r>
      <w:r w:rsidRPr="000B040A">
        <w:rPr>
          <w:rFonts w:ascii="Times New Roman" w:hAnsi="Times New Roman" w:cs="Times New Roman"/>
          <w:sz w:val="24"/>
          <w:szCs w:val="24"/>
        </w:rPr>
        <w:t>2</w:t>
      </w:r>
    </w:p>
    <w:p w:rsidR="00B509BF" w:rsidRPr="000B040A" w:rsidRDefault="00B509BF"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(наименование, в т.ч. организационно-правовая</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основной государственный</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B509BF" w:rsidRPr="000B040A" w:rsidRDefault="00B509BF"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509BF" w:rsidRPr="000B040A" w:rsidRDefault="00B509BF" w:rsidP="000B040A">
      <w:pPr>
        <w:pStyle w:val="ConsPlusNormal"/>
        <w:jc w:val="center"/>
      </w:pPr>
      <w:r w:rsidRPr="000B040A">
        <w:t xml:space="preserve">  </w:t>
      </w:r>
    </w:p>
    <w:p w:rsidR="00B509BF" w:rsidRPr="000B040A" w:rsidRDefault="00B509BF" w:rsidP="00850CB3">
      <w:pPr>
        <w:pStyle w:val="ConsPlusNonformat"/>
        <w:jc w:val="center"/>
        <w:rPr>
          <w:rFonts w:ascii="Times New Roman" w:hAnsi="Times New Roman" w:cs="Times New Roman"/>
          <w:b/>
          <w:sz w:val="24"/>
          <w:szCs w:val="24"/>
        </w:rPr>
      </w:pPr>
      <w:bookmarkStart w:id="11" w:name="P635"/>
      <w:bookmarkEnd w:id="11"/>
      <w:r w:rsidRPr="000B040A">
        <w:rPr>
          <w:rFonts w:ascii="Times New Roman" w:hAnsi="Times New Roman" w:cs="Times New Roman"/>
          <w:b/>
          <w:sz w:val="24"/>
          <w:szCs w:val="24"/>
        </w:rPr>
        <w:t>Заявление</w:t>
      </w:r>
    </w:p>
    <w:p w:rsidR="00B509BF" w:rsidRPr="000B040A" w:rsidRDefault="00B509BF"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предварительном согласовании предоставления земельного</w:t>
      </w:r>
    </w:p>
    <w:p w:rsidR="00B509BF" w:rsidRPr="000B040A" w:rsidRDefault="00B509BF"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участка, находящегося в муниципальной собственности, </w:t>
      </w:r>
    </w:p>
    <w:p w:rsidR="00B509BF" w:rsidRPr="000B040A" w:rsidRDefault="00B509BF"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 торгов</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509BF" w:rsidRPr="000B040A" w:rsidRDefault="00B509BF"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место жительства __________________________________________________________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почтовый адрес, адрес электронной почты, телефон 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реквизиты документа, удостоверяющего личность заявителя, 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предварительно  согласовать  предоставление земельного участка в</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собственность  (бесплатно,  за  плату),  в  аренду, постоянное (бессрочное)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    пользование   (нужное   подчеркнуть)   для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использования в целях: ___________________________________________________.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1. Площадью _____ кв. м, расположенного по адресу: 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2. Кадастровый номер _____________________________________________________.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(в случае, если границы подлежат уточнению)</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66"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67"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68"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509BF" w:rsidRPr="000B040A" w:rsidRDefault="00B509BF">
      <w:pPr>
        <w:pStyle w:val="ConsPlusNonformat"/>
        <w:jc w:val="both"/>
        <w:rPr>
          <w:rFonts w:ascii="Times New Roman" w:hAnsi="Times New Roman" w:cs="Times New Roman"/>
          <w:sz w:val="24"/>
          <w:szCs w:val="24"/>
        </w:rPr>
      </w:pPr>
      <w:hyperlink r:id="rId69" w:history="1">
        <w:r w:rsidRPr="000B040A">
          <w:rPr>
            <w:rFonts w:ascii="Times New Roman" w:hAnsi="Times New Roman" w:cs="Times New Roman"/>
            <w:sz w:val="24"/>
            <w:szCs w:val="24"/>
          </w:rPr>
          <w:t>39.9</w:t>
        </w:r>
      </w:hyperlink>
      <w:r w:rsidRPr="000B040A">
        <w:rPr>
          <w:rFonts w:ascii="Times New Roman" w:hAnsi="Times New Roman" w:cs="Times New Roman"/>
          <w:sz w:val="24"/>
          <w:szCs w:val="24"/>
        </w:rPr>
        <w:t xml:space="preserve">,  </w:t>
      </w:r>
      <w:hyperlink r:id="rId70" w:history="1">
        <w:r w:rsidRPr="000B040A">
          <w:rPr>
            <w:rFonts w:ascii="Times New Roman" w:hAnsi="Times New Roman" w:cs="Times New Roman"/>
            <w:sz w:val="24"/>
            <w:szCs w:val="24"/>
          </w:rPr>
          <w:t>39.10</w:t>
        </w:r>
      </w:hyperlink>
      <w:r w:rsidRPr="000B040A">
        <w:rPr>
          <w:rFonts w:ascii="Times New Roman" w:hAnsi="Times New Roman" w:cs="Times New Roman"/>
          <w:sz w:val="24"/>
          <w:szCs w:val="24"/>
        </w:rPr>
        <w:t xml:space="preserve">,  </w:t>
      </w:r>
      <w:hyperlink r:id="rId71" w:history="1">
        <w:r w:rsidRPr="000B040A">
          <w:rPr>
            <w:rFonts w:ascii="Times New Roman" w:hAnsi="Times New Roman" w:cs="Times New Roman"/>
            <w:sz w:val="24"/>
            <w:szCs w:val="24"/>
          </w:rPr>
          <w:t>39.15</w:t>
        </w:r>
      </w:hyperlink>
      <w:r w:rsidRPr="000B040A">
        <w:rPr>
          <w:rFonts w:ascii="Times New Roman" w:hAnsi="Times New Roman" w:cs="Times New Roman"/>
          <w:sz w:val="24"/>
          <w:szCs w:val="24"/>
        </w:rPr>
        <w:t xml:space="preserve">  Земельного  кодекса  РФ,  </w:t>
      </w:r>
      <w:hyperlink r:id="rId72" w:history="1">
        <w:r w:rsidRPr="000B040A">
          <w:rPr>
            <w:rFonts w:ascii="Times New Roman" w:hAnsi="Times New Roman" w:cs="Times New Roman"/>
            <w:sz w:val="24"/>
            <w:szCs w:val="24"/>
          </w:rPr>
          <w:t>п. 2.7</w:t>
        </w:r>
      </w:hyperlink>
      <w:r w:rsidRPr="000B040A">
        <w:rPr>
          <w:rFonts w:ascii="Times New Roman" w:hAnsi="Times New Roman" w:cs="Times New Roman"/>
          <w:sz w:val="24"/>
          <w:szCs w:val="24"/>
        </w:rPr>
        <w:t xml:space="preserve">,  </w:t>
      </w:r>
      <w:hyperlink r:id="rId73" w:history="1">
        <w:r w:rsidRPr="000B040A">
          <w:rPr>
            <w:rFonts w:ascii="Times New Roman" w:hAnsi="Times New Roman" w:cs="Times New Roman"/>
            <w:sz w:val="24"/>
            <w:szCs w:val="24"/>
          </w:rPr>
          <w:t>п. 2.8</w:t>
        </w:r>
      </w:hyperlink>
      <w:r w:rsidRPr="000B040A">
        <w:rPr>
          <w:rFonts w:ascii="Times New Roman" w:hAnsi="Times New Roman" w:cs="Times New Roman"/>
          <w:sz w:val="24"/>
          <w:szCs w:val="24"/>
        </w:rPr>
        <w:t xml:space="preserve">, </w:t>
      </w:r>
      <w:hyperlink r:id="rId74" w:history="1">
        <w:r w:rsidRPr="000B040A">
          <w:rPr>
            <w:rFonts w:ascii="Times New Roman" w:hAnsi="Times New Roman" w:cs="Times New Roman"/>
            <w:sz w:val="24"/>
            <w:szCs w:val="24"/>
          </w:rPr>
          <w:t>п. 4 ст. 3</w:t>
        </w:r>
      </w:hyperlink>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такие объекты не зарегистрировано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ЕГРН;</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распределении земельных участков между членами указанного объединения, иной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устанавливающий   распределение   земельных  участков  в  этом  объединении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  если с заявлением о предварительном согласовании предоставления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Кадастровый паспорт земельного участка (заявитель вправе представить</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 в случае если границы земельного участка подлежат</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уточнению).</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на   испрашиваемом  земельном  участке  (заявитель  вправе  представить  по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Заверенный  перевод  на  русский  язык документов о государственной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регистрации   юридического   лица   в   соответствии   с  законодательством</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иностранного  государства  в  случае,  если заявителем является иностранное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юридическое лицо.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7.  Подготовленные  некоммерческой  организацией, созданной гражданами,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списки  ее  членов  в  случае,  если  подано  заявление  о  предварительном</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согласовании   предоставления   земельного  участка  или  о  предоставлении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в  безвозмездное пользование указанной организации для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ведения огородничества или садоводства.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8.  Схема  расположения земельного участка в случае, если испрашиваемый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земельный  участок  предстоит  образовать  и  отсутствует  проект межевания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территории,   в  границах  которой  предстоит  образовать  такой  земельный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участок.</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накопления,   хранения,   уточнения  (обновления,  изменения),  передачи  в</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учреждения,  связанные  технологическим  процессом  обработки  персональных</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7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персональных данных". В случае неправомерного использования предоставленных</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 специалиста, принимавшего заявление</w:t>
      </w:r>
    </w:p>
    <w:p w:rsidR="00B509BF" w:rsidRPr="000B040A" w:rsidRDefault="00B509BF">
      <w:pPr>
        <w:pStyle w:val="ConsPlusNonformat"/>
        <w:jc w:val="both"/>
        <w:rPr>
          <w:rFonts w:ascii="Times New Roman" w:hAnsi="Times New Roman" w:cs="Times New Roman"/>
          <w:sz w:val="24"/>
          <w:szCs w:val="24"/>
        </w:rPr>
      </w:pPr>
    </w:p>
    <w:p w:rsidR="00B509BF" w:rsidRPr="000B040A" w:rsidRDefault="00B509BF"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B509BF" w:rsidRPr="000B040A" w:rsidRDefault="00B509BF" w:rsidP="00850CB3">
      <w:pPr>
        <w:pStyle w:val="ConsPlusNonformat"/>
        <w:jc w:val="both"/>
        <w:rPr>
          <w:rFonts w:ascii="Times New Roman" w:hAnsi="Times New Roman" w:cs="Times New Roman"/>
          <w:sz w:val="24"/>
          <w:szCs w:val="24"/>
        </w:rPr>
      </w:pPr>
      <w:r>
        <w:rPr>
          <w:noProof/>
        </w:rPr>
        <w:pict>
          <v:rect id="_x0000_s1026" style="position:absolute;left:0;text-align:left;margin-left:221.65pt;margin-top:5.9pt;width:39pt;height:20.25pt;z-index:251637760"/>
        </w:pict>
      </w:r>
      <w:r>
        <w:rPr>
          <w:noProof/>
        </w:rPr>
        <w:pict>
          <v:rect id="_x0000_s1027" style="position:absolute;left:0;text-align:left;margin-left:90.8pt;margin-top:5.9pt;width:39pt;height:20.25pt;z-index:251636736"/>
        </w:pict>
      </w:r>
      <w:r w:rsidRPr="000B040A">
        <w:rPr>
          <w:rFonts w:ascii="Times New Roman" w:hAnsi="Times New Roman" w:cs="Times New Roman"/>
          <w:sz w:val="24"/>
          <w:szCs w:val="24"/>
        </w:rPr>
        <w:t xml:space="preserve">                  да                                нет  </w:t>
      </w:r>
    </w:p>
    <w:p w:rsidR="00B509BF" w:rsidRPr="000B040A" w:rsidRDefault="00B509BF"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B509BF" w:rsidRDefault="00B509BF">
      <w:pPr>
        <w:pStyle w:val="ConsPlusNormal"/>
        <w:jc w:val="right"/>
        <w:outlineLvl w:val="1"/>
        <w:rPr>
          <w:rFonts w:ascii="Times New Roman" w:hAnsi="Times New Roman" w:cs="Times New Roman"/>
          <w:sz w:val="24"/>
          <w:szCs w:val="24"/>
        </w:rPr>
      </w:pPr>
    </w:p>
    <w:p w:rsidR="00B509BF" w:rsidRDefault="00B509BF">
      <w:pPr>
        <w:pStyle w:val="ConsPlusNormal"/>
        <w:jc w:val="right"/>
        <w:outlineLvl w:val="1"/>
        <w:rPr>
          <w:rFonts w:ascii="Times New Roman" w:hAnsi="Times New Roman" w:cs="Times New Roman"/>
          <w:sz w:val="24"/>
          <w:szCs w:val="24"/>
        </w:rPr>
      </w:pPr>
    </w:p>
    <w:p w:rsidR="00B509BF" w:rsidRDefault="00B509BF">
      <w:pPr>
        <w:pStyle w:val="ConsPlusNormal"/>
        <w:jc w:val="right"/>
        <w:outlineLvl w:val="1"/>
        <w:rPr>
          <w:rFonts w:ascii="Times New Roman" w:hAnsi="Times New Roman" w:cs="Times New Roman"/>
          <w:sz w:val="24"/>
          <w:szCs w:val="24"/>
        </w:rPr>
      </w:pPr>
    </w:p>
    <w:p w:rsidR="00B509BF" w:rsidRDefault="00B509BF">
      <w:pPr>
        <w:pStyle w:val="ConsPlusNormal"/>
        <w:jc w:val="right"/>
        <w:outlineLvl w:val="1"/>
        <w:rPr>
          <w:rFonts w:ascii="Times New Roman" w:hAnsi="Times New Roman" w:cs="Times New Roman"/>
          <w:sz w:val="24"/>
          <w:szCs w:val="24"/>
        </w:rPr>
      </w:pPr>
    </w:p>
    <w:p w:rsidR="00B509BF" w:rsidRDefault="00B509BF">
      <w:pPr>
        <w:pStyle w:val="ConsPlusNormal"/>
        <w:jc w:val="right"/>
        <w:outlineLvl w:val="1"/>
        <w:rPr>
          <w:rFonts w:ascii="Times New Roman" w:hAnsi="Times New Roman" w:cs="Times New Roman"/>
          <w:sz w:val="24"/>
          <w:szCs w:val="24"/>
        </w:rPr>
      </w:pPr>
    </w:p>
    <w:p w:rsidR="00B509BF" w:rsidRPr="000B040A" w:rsidRDefault="00B509BF">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Приложение N 2</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предоставления муниципальной</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аренду земельных</w:t>
      </w:r>
    </w:p>
    <w:p w:rsidR="00B509BF" w:rsidRPr="000B040A" w:rsidRDefault="00B509BF" w:rsidP="008D3468">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участков, находящегося в муниципальной собственности  "</w:t>
      </w:r>
    </w:p>
    <w:p w:rsidR="00B509BF" w:rsidRPr="000B040A" w:rsidRDefault="00B509BF">
      <w:pPr>
        <w:pStyle w:val="ConsPlusNormal"/>
        <w:jc w:val="both"/>
      </w:pPr>
    </w:p>
    <w:p w:rsidR="00B509BF" w:rsidRPr="000B040A" w:rsidRDefault="00B509BF" w:rsidP="008D3468">
      <w:pPr>
        <w:pStyle w:val="ConsPlusNonformat"/>
        <w:jc w:val="right"/>
        <w:rPr>
          <w:rFonts w:ascii="Times New Roman" w:hAnsi="Times New Roman" w:cs="Times New Roman"/>
          <w:sz w:val="24"/>
          <w:szCs w:val="24"/>
        </w:rPr>
      </w:pPr>
      <w:r w:rsidRPr="000B040A">
        <w:t xml:space="preserve"> </w:t>
      </w:r>
      <w:r w:rsidRPr="000B040A">
        <w:rPr>
          <w:rFonts w:ascii="Times New Roman" w:hAnsi="Times New Roman" w:cs="Times New Roman"/>
          <w:sz w:val="24"/>
          <w:szCs w:val="24"/>
        </w:rPr>
        <w:t xml:space="preserve">В Администрацию муниципального образования </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Хонхолойское</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Pr>
          <w:rFonts w:ascii="Times New Roman" w:hAnsi="Times New Roman" w:cs="Times New Roman"/>
          <w:sz w:val="24"/>
          <w:szCs w:val="24"/>
        </w:rPr>
        <w:t>1</w:t>
      </w:r>
      <w:r w:rsidRPr="000B040A">
        <w:rPr>
          <w:rFonts w:ascii="Times New Roman" w:hAnsi="Times New Roman" w:cs="Times New Roman"/>
          <w:sz w:val="24"/>
          <w:szCs w:val="24"/>
        </w:rPr>
        <w:t xml:space="preserve">, Республика Бурятия, </w:t>
      </w:r>
    </w:p>
    <w:p w:rsidR="00B509BF" w:rsidRPr="000B040A" w:rsidRDefault="00B509BF"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w:t>
      </w:r>
      <w:r>
        <w:rPr>
          <w:rFonts w:ascii="Times New Roman" w:hAnsi="Times New Roman" w:cs="Times New Roman"/>
          <w:sz w:val="24"/>
          <w:szCs w:val="24"/>
        </w:rPr>
        <w:t>с</w:t>
      </w:r>
      <w:r w:rsidRPr="000B040A">
        <w:rPr>
          <w:rFonts w:ascii="Times New Roman" w:hAnsi="Times New Roman" w:cs="Times New Roman"/>
          <w:sz w:val="24"/>
          <w:szCs w:val="24"/>
        </w:rPr>
        <w:t xml:space="preserve">. </w:t>
      </w:r>
      <w:r>
        <w:rPr>
          <w:rFonts w:ascii="Times New Roman" w:hAnsi="Times New Roman" w:cs="Times New Roman"/>
          <w:sz w:val="24"/>
          <w:szCs w:val="24"/>
        </w:rPr>
        <w:t>Хонхолой</w:t>
      </w:r>
      <w:r w:rsidRPr="000B040A">
        <w:rPr>
          <w:rFonts w:ascii="Times New Roman" w:hAnsi="Times New Roman" w:cs="Times New Roman"/>
          <w:sz w:val="24"/>
          <w:szCs w:val="24"/>
        </w:rPr>
        <w:t>, ул.</w:t>
      </w:r>
      <w:r>
        <w:rPr>
          <w:rFonts w:ascii="Times New Roman" w:hAnsi="Times New Roman" w:cs="Times New Roman"/>
          <w:sz w:val="24"/>
          <w:szCs w:val="24"/>
        </w:rPr>
        <w:t>Советская</w:t>
      </w:r>
      <w:r w:rsidRPr="000B040A">
        <w:rPr>
          <w:rFonts w:ascii="Times New Roman" w:hAnsi="Times New Roman" w:cs="Times New Roman"/>
          <w:sz w:val="24"/>
          <w:szCs w:val="24"/>
        </w:rPr>
        <w:t>,</w:t>
      </w:r>
      <w:r>
        <w:rPr>
          <w:rFonts w:ascii="Times New Roman" w:hAnsi="Times New Roman" w:cs="Times New Roman"/>
          <w:sz w:val="24"/>
          <w:szCs w:val="24"/>
        </w:rPr>
        <w:t>5</w:t>
      </w:r>
      <w:r w:rsidRPr="000B040A">
        <w:rPr>
          <w:rFonts w:ascii="Times New Roman" w:hAnsi="Times New Roman" w:cs="Times New Roman"/>
          <w:sz w:val="24"/>
          <w:szCs w:val="24"/>
        </w:rPr>
        <w:t>2</w:t>
      </w:r>
    </w:p>
    <w:p w:rsidR="00B509BF" w:rsidRPr="000B040A" w:rsidRDefault="00B509BF"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(наименование, в т.ч. организационно-правовая</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основной государственный</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B509BF" w:rsidRPr="000B040A" w:rsidRDefault="00B509BF"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B509BF" w:rsidRPr="000B040A" w:rsidRDefault="00B509BF"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B509BF" w:rsidRPr="000B040A" w:rsidRDefault="00B509BF">
      <w:pPr>
        <w:pStyle w:val="ConsPlusNonformat"/>
        <w:jc w:val="both"/>
      </w:pPr>
    </w:p>
    <w:p w:rsidR="00B509BF" w:rsidRPr="000B040A" w:rsidRDefault="00B509BF" w:rsidP="000B040A">
      <w:pPr>
        <w:pStyle w:val="ConsPlusNonformat"/>
        <w:jc w:val="center"/>
        <w:rPr>
          <w:rFonts w:ascii="Times New Roman" w:hAnsi="Times New Roman" w:cs="Times New Roman"/>
          <w:b/>
          <w:sz w:val="24"/>
          <w:szCs w:val="24"/>
        </w:rPr>
      </w:pPr>
      <w:bookmarkStart w:id="12" w:name="P738"/>
      <w:bookmarkEnd w:id="12"/>
      <w:r w:rsidRPr="000B040A">
        <w:rPr>
          <w:rFonts w:ascii="Times New Roman" w:hAnsi="Times New Roman" w:cs="Times New Roman"/>
          <w:b/>
          <w:sz w:val="24"/>
          <w:szCs w:val="24"/>
        </w:rPr>
        <w:t>Заявление</w:t>
      </w:r>
    </w:p>
    <w:p w:rsidR="00B509BF" w:rsidRPr="000B040A" w:rsidRDefault="00B509BF"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предоставлении гражданам и юридическим лицам в</w:t>
      </w:r>
    </w:p>
    <w:p w:rsidR="00B509BF" w:rsidRPr="000B040A" w:rsidRDefault="00B509BF"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собственность, постоянное (бессрочное) пользование,</w:t>
      </w:r>
    </w:p>
    <w:p w:rsidR="00B509BF" w:rsidRPr="000B040A" w:rsidRDefault="00B509BF"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безвозмездное пользование, аренду земельных участков,</w:t>
      </w:r>
    </w:p>
    <w:p w:rsidR="00B509BF" w:rsidRPr="000B040A" w:rsidRDefault="00B509BF"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находящегося в муниципальной собственности</w:t>
      </w:r>
    </w:p>
    <w:p w:rsidR="00B509BF" w:rsidRPr="000B040A" w:rsidRDefault="00B509BF">
      <w:pPr>
        <w:pStyle w:val="ConsPlusNonformat"/>
        <w:jc w:val="both"/>
        <w:rPr>
          <w:rFonts w:ascii="Times New Roman" w:hAnsi="Times New Roman" w:cs="Times New Roman"/>
          <w:sz w:val="24"/>
          <w:szCs w:val="24"/>
        </w:rPr>
      </w:pP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B509BF" w:rsidRPr="000B040A" w:rsidRDefault="00B509BF"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место жительства _____________________________________________________;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почтовый адрес, адрес электронной почты, телефон 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документа, удостоверяющего личность заявителя, 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предоставить  в  собственность  (бесплатно, за плату), в аренду,</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 (нужное подчеркнуть).</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площадью ____________ кв. м, расположенный по адресу:</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 кадастровый номер 03:24:________________.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76"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77"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78"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B509BF" w:rsidRPr="000B040A" w:rsidRDefault="00B509BF">
      <w:pPr>
        <w:pStyle w:val="ConsPlusNonformat"/>
        <w:jc w:val="both"/>
        <w:rPr>
          <w:rFonts w:ascii="Times New Roman" w:hAnsi="Times New Roman" w:cs="Times New Roman"/>
          <w:sz w:val="24"/>
          <w:szCs w:val="24"/>
        </w:rPr>
      </w:pPr>
      <w:hyperlink r:id="rId79" w:history="1">
        <w:r w:rsidRPr="000B040A">
          <w:rPr>
            <w:rFonts w:ascii="Times New Roman" w:hAnsi="Times New Roman" w:cs="Times New Roman"/>
            <w:sz w:val="24"/>
            <w:szCs w:val="24"/>
          </w:rPr>
          <w:t>39.9</w:t>
        </w:r>
      </w:hyperlink>
      <w:r w:rsidRPr="000B040A">
        <w:rPr>
          <w:rFonts w:ascii="Times New Roman" w:hAnsi="Times New Roman" w:cs="Times New Roman"/>
          <w:sz w:val="24"/>
          <w:szCs w:val="24"/>
        </w:rPr>
        <w:t xml:space="preserve">,  </w:t>
      </w:r>
      <w:hyperlink r:id="rId80" w:history="1">
        <w:r w:rsidRPr="000B040A">
          <w:rPr>
            <w:rFonts w:ascii="Times New Roman" w:hAnsi="Times New Roman" w:cs="Times New Roman"/>
            <w:sz w:val="24"/>
            <w:szCs w:val="24"/>
          </w:rPr>
          <w:t>39.10</w:t>
        </w:r>
      </w:hyperlink>
      <w:r w:rsidRPr="000B040A">
        <w:rPr>
          <w:rFonts w:ascii="Times New Roman" w:hAnsi="Times New Roman" w:cs="Times New Roman"/>
          <w:sz w:val="24"/>
          <w:szCs w:val="24"/>
        </w:rPr>
        <w:t xml:space="preserve">,  </w:t>
      </w:r>
      <w:hyperlink r:id="rId81" w:history="1">
        <w:r w:rsidRPr="000B040A">
          <w:rPr>
            <w:rFonts w:ascii="Times New Roman" w:hAnsi="Times New Roman" w:cs="Times New Roman"/>
            <w:sz w:val="24"/>
            <w:szCs w:val="24"/>
          </w:rPr>
          <w:t>39.17</w:t>
        </w:r>
      </w:hyperlink>
      <w:r w:rsidRPr="000B040A">
        <w:rPr>
          <w:rFonts w:ascii="Times New Roman" w:hAnsi="Times New Roman" w:cs="Times New Roman"/>
          <w:sz w:val="24"/>
          <w:szCs w:val="24"/>
        </w:rPr>
        <w:t xml:space="preserve">  Земельного  кодекса  РФ,  </w:t>
      </w:r>
      <w:hyperlink r:id="rId82" w:history="1">
        <w:r w:rsidRPr="000B040A">
          <w:rPr>
            <w:rFonts w:ascii="Times New Roman" w:hAnsi="Times New Roman" w:cs="Times New Roman"/>
            <w:sz w:val="24"/>
            <w:szCs w:val="24"/>
          </w:rPr>
          <w:t>п.  2.7</w:t>
        </w:r>
      </w:hyperlink>
      <w:r w:rsidRPr="000B040A">
        <w:rPr>
          <w:rFonts w:ascii="Times New Roman" w:hAnsi="Times New Roman" w:cs="Times New Roman"/>
          <w:sz w:val="24"/>
          <w:szCs w:val="24"/>
        </w:rPr>
        <w:t xml:space="preserve">, </w:t>
      </w:r>
      <w:hyperlink r:id="rId83" w:history="1">
        <w:r w:rsidRPr="000B040A">
          <w:rPr>
            <w:rFonts w:ascii="Times New Roman" w:hAnsi="Times New Roman" w:cs="Times New Roman"/>
            <w:sz w:val="24"/>
            <w:szCs w:val="24"/>
          </w:rPr>
          <w:t>п. 2.8</w:t>
        </w:r>
      </w:hyperlink>
      <w:r w:rsidRPr="000B040A">
        <w:rPr>
          <w:rFonts w:ascii="Times New Roman" w:hAnsi="Times New Roman" w:cs="Times New Roman"/>
          <w:sz w:val="24"/>
          <w:szCs w:val="24"/>
        </w:rPr>
        <w:t xml:space="preserve">, </w:t>
      </w:r>
      <w:hyperlink r:id="rId84" w:history="1">
        <w:r w:rsidRPr="000B040A">
          <w:rPr>
            <w:rFonts w:ascii="Times New Roman" w:hAnsi="Times New Roman" w:cs="Times New Roman"/>
            <w:sz w:val="24"/>
            <w:szCs w:val="24"/>
          </w:rPr>
          <w:t>п. 4 ст. 3</w:t>
        </w:r>
      </w:hyperlink>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Для использования в целях размещения 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образован или его границы уточнены на основании: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Решения от  "__"  __________  ____  г.  N  ______о предварительном согласовании предоставления земельного участка.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Решения  от "__"  __________  ____  г.  N  ________  об  утверждении схемы расположения земельного участка.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такое здание, сооружение либо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помещение не зарегистрировано в ЕГРН;</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распределении земельных участков между членами указанного объединения, иной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устанавливающий   распределение   земельных  участков  в  этом  объединении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  если с заявлением о предварительном согласовании предоставления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Кадастровый паспорт земельного участка (заявитель вправе представить</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на   испрашиваемом  земельном  участке  (заявитель  вправе  представить  по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Решение   о   предварительном   согласовании,   утверждении  схемы</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расположения (заявитель вправе представить по собственному желанию).</w:t>
      </w:r>
    </w:p>
    <w:p w:rsidR="00B509BF" w:rsidRPr="000B040A" w:rsidRDefault="00B509BF">
      <w:pPr>
        <w:pStyle w:val="ConsPlusNonformat"/>
        <w:jc w:val="both"/>
        <w:rPr>
          <w:rFonts w:ascii="Times New Roman" w:hAnsi="Times New Roman" w:cs="Times New Roman"/>
          <w:sz w:val="24"/>
          <w:szCs w:val="24"/>
        </w:rPr>
      </w:pP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w:t>
      </w:r>
    </w:p>
    <w:p w:rsidR="00B509BF" w:rsidRPr="000B040A" w:rsidRDefault="00B509BF">
      <w:pPr>
        <w:pStyle w:val="ConsPlusNonformat"/>
        <w:jc w:val="both"/>
        <w:rPr>
          <w:rFonts w:ascii="Times New Roman" w:hAnsi="Times New Roman" w:cs="Times New Roman"/>
          <w:sz w:val="24"/>
          <w:szCs w:val="24"/>
        </w:rPr>
      </w:pP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накопления,   хранения,   уточнения  (обновления,  изменения),  передачи  в</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учреждения,  связанные  технологическим  процессом  обработки  персональных</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8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персональных данных". В случае неправомерного использования предоставленных</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B509BF" w:rsidRPr="000B040A" w:rsidRDefault="00B509BF">
      <w:pPr>
        <w:pStyle w:val="ConsPlusNonformat"/>
        <w:jc w:val="both"/>
        <w:rPr>
          <w:rFonts w:ascii="Times New Roman" w:hAnsi="Times New Roman" w:cs="Times New Roman"/>
          <w:sz w:val="24"/>
          <w:szCs w:val="24"/>
        </w:rPr>
      </w:pP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w:t>
      </w:r>
    </w:p>
    <w:p w:rsidR="00B509BF" w:rsidRPr="000B040A" w:rsidRDefault="00B509BF">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(подпись специалиста, принимавшего заявление)</w:t>
      </w: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Pr="000B040A" w:rsidRDefault="00B509BF">
      <w:pPr>
        <w:pStyle w:val="ConsPlusNormal"/>
        <w:jc w:val="both"/>
      </w:pPr>
    </w:p>
    <w:p w:rsidR="00B509BF" w:rsidRDefault="00B509BF">
      <w:pPr>
        <w:pStyle w:val="ConsPlusNormal"/>
        <w:jc w:val="right"/>
        <w:outlineLvl w:val="1"/>
      </w:pPr>
    </w:p>
    <w:p w:rsidR="00B509BF" w:rsidRDefault="00B509BF">
      <w:pPr>
        <w:pStyle w:val="ConsPlusNormal"/>
        <w:jc w:val="right"/>
        <w:outlineLvl w:val="1"/>
      </w:pPr>
    </w:p>
    <w:p w:rsidR="00B509BF" w:rsidRDefault="00B509BF">
      <w:pPr>
        <w:pStyle w:val="ConsPlusNormal"/>
        <w:jc w:val="right"/>
        <w:outlineLvl w:val="1"/>
      </w:pPr>
    </w:p>
    <w:p w:rsidR="00B509BF" w:rsidRDefault="00B509BF">
      <w:pPr>
        <w:pStyle w:val="ConsPlusNormal"/>
        <w:jc w:val="right"/>
        <w:outlineLvl w:val="1"/>
      </w:pPr>
    </w:p>
    <w:p w:rsidR="00B509BF" w:rsidRDefault="00B509BF">
      <w:pPr>
        <w:pStyle w:val="ConsPlusNormal"/>
        <w:jc w:val="right"/>
        <w:outlineLvl w:val="1"/>
      </w:pPr>
    </w:p>
    <w:p w:rsidR="00B509BF" w:rsidRPr="000B040A" w:rsidRDefault="00B509BF">
      <w:pPr>
        <w:pStyle w:val="ConsPlusNormal"/>
        <w:jc w:val="right"/>
        <w:outlineLvl w:val="1"/>
      </w:pPr>
    </w:p>
    <w:p w:rsidR="00B509BF" w:rsidRPr="000B040A" w:rsidRDefault="00B509BF">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Приложение N 3</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предоставления муниципальной</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B509BF" w:rsidRPr="000B040A" w:rsidRDefault="00B509BF">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аренду земельных</w:t>
      </w:r>
    </w:p>
    <w:p w:rsidR="00B509BF" w:rsidRPr="000B040A" w:rsidRDefault="00B509BF" w:rsidP="00D96F35">
      <w:pPr>
        <w:pStyle w:val="ConsPlusNormal"/>
        <w:jc w:val="right"/>
      </w:pPr>
      <w:r w:rsidRPr="000B040A">
        <w:rPr>
          <w:rFonts w:ascii="Times New Roman" w:hAnsi="Times New Roman" w:cs="Times New Roman"/>
          <w:sz w:val="24"/>
          <w:szCs w:val="24"/>
        </w:rPr>
        <w:t>участков, находящегося в муниципальной собственности"</w:t>
      </w:r>
    </w:p>
    <w:p w:rsidR="00B509BF" w:rsidRPr="000B040A" w:rsidRDefault="00B509BF">
      <w:pPr>
        <w:pStyle w:val="ConsPlusNormal"/>
        <w:jc w:val="both"/>
      </w:pPr>
    </w:p>
    <w:p w:rsidR="00B509BF" w:rsidRPr="000B040A" w:rsidRDefault="00B509BF">
      <w:pPr>
        <w:pStyle w:val="ConsPlusTitle"/>
        <w:jc w:val="center"/>
        <w:rPr>
          <w:rFonts w:ascii="Times New Roman" w:hAnsi="Times New Roman" w:cs="Times New Roman"/>
          <w:sz w:val="24"/>
          <w:szCs w:val="24"/>
        </w:rPr>
      </w:pPr>
      <w:bookmarkStart w:id="13" w:name="P828"/>
      <w:bookmarkEnd w:id="13"/>
      <w:r w:rsidRPr="000B040A">
        <w:rPr>
          <w:rFonts w:ascii="Times New Roman" w:hAnsi="Times New Roman" w:cs="Times New Roman"/>
          <w:sz w:val="24"/>
          <w:szCs w:val="24"/>
        </w:rPr>
        <w:t>Блок-схема</w:t>
      </w:r>
    </w:p>
    <w:p w:rsidR="00B509BF" w:rsidRPr="000B040A" w:rsidRDefault="00B509BF">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описания последовательности действий при предоставлении</w:t>
      </w:r>
    </w:p>
    <w:p w:rsidR="00B509BF" w:rsidRDefault="00B509BF">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муниципальной услуги</w:t>
      </w:r>
    </w:p>
    <w:p w:rsidR="00B509BF" w:rsidRDefault="00B509BF" w:rsidP="00513D42">
      <w:r>
        <w:rPr>
          <w:noProof/>
        </w:rPr>
        <w:pict>
          <v:rect id="_x0000_s1028" style="position:absolute;margin-left:8.7pt;margin-top:23.55pt;width:455.25pt;height:34.5pt;z-index:251638784">
            <v:textbox style="mso-next-textbox:#_x0000_s1028">
              <w:txbxContent>
                <w:p w:rsidR="00B509BF" w:rsidRPr="00822109" w:rsidRDefault="00B509BF" w:rsidP="00513D42">
                  <w:pPr>
                    <w:jc w:val="center"/>
                    <w:rPr>
                      <w:sz w:val="24"/>
                      <w:szCs w:val="24"/>
                    </w:rPr>
                  </w:pPr>
                  <w:r w:rsidRPr="00822109">
                    <w:rPr>
                      <w:sz w:val="24"/>
                      <w:szCs w:val="24"/>
                    </w:rPr>
                    <w:t>Прием документов и регистрация заявления о предварительном согласовании предоставления земельного участка</w:t>
                  </w:r>
                </w:p>
              </w:txbxContent>
            </v:textbox>
          </v:rect>
        </w:pict>
      </w:r>
    </w:p>
    <w:p w:rsidR="00B509BF" w:rsidRDefault="00B509BF" w:rsidP="00513D42"/>
    <w:p w:rsidR="00B509BF" w:rsidRDefault="00B509BF" w:rsidP="00513D42"/>
    <w:p w:rsidR="00B509BF" w:rsidRDefault="00B509BF" w:rsidP="00513D42"/>
    <w:p w:rsidR="00B509BF" w:rsidRDefault="00B509BF" w:rsidP="00513D42"/>
    <w:p w:rsidR="00B509BF" w:rsidRPr="00822109" w:rsidRDefault="00B509BF" w:rsidP="00513D42">
      <w:r>
        <w:rPr>
          <w:noProof/>
        </w:rPr>
        <w:pict>
          <v:shapetype id="_x0000_t32" coordsize="21600,21600" o:spt="32" o:oned="t" path="m,l21600,21600e" filled="f">
            <v:path arrowok="t" fillok="f" o:connecttype="none"/>
            <o:lock v:ext="edit" shapetype="t"/>
          </v:shapetype>
          <v:shape id="_x0000_s1029" type="#_x0000_t32" style="position:absolute;margin-left:232.2pt;margin-top:.55pt;width:0;height:40.35pt;z-index:251655168" o:connectortype="straight">
            <v:stroke endarrow="block"/>
          </v:shape>
        </w:pict>
      </w:r>
      <w:r>
        <w:rPr>
          <w:noProof/>
        </w:rPr>
        <w:pict>
          <v:rect id="_x0000_s1030" style="position:absolute;margin-left:8.7pt;margin-top:.55pt;width:122.25pt;height:32.25pt;z-index:251634688" stroked="f">
            <v:textbox style="mso-next-textbox:#_x0000_s1030">
              <w:txbxContent>
                <w:p w:rsidR="00B509BF" w:rsidRPr="00822109" w:rsidRDefault="00B509BF" w:rsidP="00513D42">
                  <w:pPr>
                    <w:jc w:val="center"/>
                    <w:rPr>
                      <w:sz w:val="24"/>
                      <w:szCs w:val="24"/>
                    </w:rPr>
                  </w:pPr>
                  <w:r w:rsidRPr="00822109">
                    <w:rPr>
                      <w:sz w:val="24"/>
                      <w:szCs w:val="24"/>
                    </w:rPr>
                    <w:t>неполный пакет документов</w:t>
                  </w:r>
                </w:p>
              </w:txbxContent>
            </v:textbox>
          </v:rect>
        </w:pict>
      </w:r>
      <w:r>
        <w:rPr>
          <w:noProof/>
        </w:rPr>
        <w:pict>
          <v:rect id="_x0000_s1031" style="position:absolute;margin-left:341.7pt;margin-top:.55pt;width:122.25pt;height:32.25pt;z-index:251635712" stroked="f">
            <v:textbox style="mso-next-textbox:#_x0000_s1031">
              <w:txbxContent>
                <w:p w:rsidR="00B509BF" w:rsidRPr="00822109" w:rsidRDefault="00B509BF" w:rsidP="00513D42">
                  <w:pPr>
                    <w:jc w:val="center"/>
                    <w:rPr>
                      <w:sz w:val="24"/>
                      <w:szCs w:val="24"/>
                    </w:rPr>
                  </w:pPr>
                  <w:r w:rsidRPr="00822109">
                    <w:rPr>
                      <w:sz w:val="24"/>
                      <w:szCs w:val="24"/>
                    </w:rPr>
                    <w:t>полный пакет документов</w:t>
                  </w:r>
                </w:p>
              </w:txbxContent>
            </v:textbox>
          </v:rect>
        </w:pict>
      </w:r>
    </w:p>
    <w:p w:rsidR="00B509BF" w:rsidRDefault="00B509BF" w:rsidP="00F3381D">
      <w:pPr>
        <w:jc w:val="center"/>
      </w:pPr>
    </w:p>
    <w:p w:rsidR="00B509BF" w:rsidRDefault="00B509BF" w:rsidP="00F3381D">
      <w:pPr>
        <w:jc w:val="center"/>
      </w:pPr>
    </w:p>
    <w:p w:rsidR="00B509BF" w:rsidRDefault="00B509BF" w:rsidP="00513D42">
      <w:r>
        <w:rPr>
          <w:noProof/>
        </w:rPr>
        <w:pict>
          <v:rect id="_x0000_s1032" style="position:absolute;margin-left:88.2pt;margin-top:6.4pt;width:292.5pt;height:27pt;z-index:251639808">
            <v:textbox style="mso-next-textbox:#_x0000_s1032">
              <w:txbxContent>
                <w:p w:rsidR="00B509BF" w:rsidRPr="00822109" w:rsidRDefault="00B509BF" w:rsidP="00513D42">
                  <w:pPr>
                    <w:jc w:val="center"/>
                    <w:rPr>
                      <w:sz w:val="24"/>
                      <w:szCs w:val="24"/>
                    </w:rPr>
                  </w:pPr>
                  <w:r w:rsidRPr="00822109">
                    <w:rPr>
                      <w:sz w:val="24"/>
                      <w:szCs w:val="24"/>
                    </w:rPr>
                    <w:t>Рассмотрение принятых документов</w:t>
                  </w:r>
                </w:p>
              </w:txbxContent>
            </v:textbox>
          </v:rect>
        </w:pict>
      </w:r>
    </w:p>
    <w:p w:rsidR="00B509BF" w:rsidRDefault="00B509BF" w:rsidP="00513D42">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margin-left:35.7pt;margin-top:44.85pt;width:90pt;height:15pt;rotation:90;z-index:251641856" o:connectortype="elbow" adj="167,234360,-111780">
            <v:stroke endarrow="block"/>
          </v:shape>
        </w:pict>
      </w:r>
      <w:r>
        <w:rPr>
          <w:noProof/>
        </w:rPr>
        <w:pict>
          <v:shape id="_x0000_s1034" type="#_x0000_t34" style="position:absolute;margin-left:343.2pt;margin-top:44.85pt;width:90pt;height:15pt;rotation:90;flip:x;z-index:251640832" o:connectortype="elbow" adj="-1,234360,-111780">
            <v:stroke endarrow="block"/>
          </v:shape>
        </w:pict>
      </w:r>
    </w:p>
    <w:p w:rsidR="00B509BF" w:rsidRDefault="00B509BF" w:rsidP="00513D42"/>
    <w:p w:rsidR="00B509BF" w:rsidRDefault="00B509BF" w:rsidP="00513D42"/>
    <w:p w:rsidR="00B509BF" w:rsidRPr="00822109" w:rsidRDefault="00B509BF" w:rsidP="00513D42">
      <w:r>
        <w:rPr>
          <w:noProof/>
        </w:rPr>
        <w:pict>
          <v:rect id="_x0000_s1035" style="position:absolute;margin-left:79.2pt;margin-top:6.15pt;width:312pt;height:35.1pt;z-index:251642880">
            <v:textbox style="mso-next-textbox:#_x0000_s1035">
              <w:txbxContent>
                <w:p w:rsidR="00B509BF" w:rsidRPr="00822109" w:rsidRDefault="00B509BF" w:rsidP="00513D42">
                  <w:pPr>
                    <w:jc w:val="center"/>
                  </w:pPr>
                  <w:r w:rsidRPr="00822109">
                    <w:rPr>
                      <w:sz w:val="24"/>
                      <w:szCs w:val="24"/>
                    </w:rPr>
                    <w:t xml:space="preserve">Формирование и </w:t>
                  </w:r>
                  <w:r>
                    <w:rPr>
                      <w:sz w:val="24"/>
                      <w:szCs w:val="24"/>
                    </w:rPr>
                    <w:t xml:space="preserve">направление межведомственных </w:t>
                  </w:r>
                  <w:r w:rsidRPr="0067450F">
                    <w:rPr>
                      <w:sz w:val="24"/>
                      <w:szCs w:val="24"/>
                    </w:rPr>
                    <w:t>запросов</w:t>
                  </w:r>
                </w:p>
              </w:txbxContent>
            </v:textbox>
          </v:rect>
        </w:pict>
      </w:r>
    </w:p>
    <w:p w:rsidR="00B509BF" w:rsidRPr="00822109" w:rsidRDefault="00B509BF" w:rsidP="00513D42"/>
    <w:p w:rsidR="00B509BF" w:rsidRPr="00822109" w:rsidRDefault="00B509BF" w:rsidP="00513D42"/>
    <w:p w:rsidR="00B509BF" w:rsidRDefault="00B509BF" w:rsidP="00513D42"/>
    <w:p w:rsidR="00B509BF" w:rsidRDefault="00B509BF" w:rsidP="00513D42"/>
    <w:p w:rsidR="00B509BF" w:rsidRDefault="00B509BF" w:rsidP="00513D42">
      <w:r>
        <w:rPr>
          <w:noProof/>
        </w:rPr>
        <w:pict>
          <v:rect id="_x0000_s1036" style="position:absolute;margin-left:209.6pt;margin-top:5.35pt;width:277.6pt;height:79.5pt;z-index:251644928">
            <v:textbox style="mso-next-textbox:#_x0000_s1036">
              <w:txbxContent>
                <w:p w:rsidR="00B509BF" w:rsidRPr="00822109" w:rsidRDefault="00B509BF" w:rsidP="00513D42">
                  <w:pPr>
                    <w:jc w:val="center"/>
                    <w:rPr>
                      <w:sz w:val="24"/>
                      <w:szCs w:val="24"/>
                    </w:rPr>
                  </w:pPr>
                  <w:r w:rsidRPr="00822109">
                    <w:rPr>
                      <w:sz w:val="24"/>
                      <w:szCs w:val="24"/>
                    </w:rPr>
                    <w:t>Проверка наличия оснований для отказа в  предварительном согласовании предоставления земельного участка, приостановления срока рассмотрения заявления о предварительном согласовании предоставления земельного участка</w:t>
                  </w:r>
                </w:p>
              </w:txbxContent>
            </v:textbox>
          </v:rect>
        </w:pict>
      </w:r>
      <w:r>
        <w:rPr>
          <w:noProof/>
        </w:rPr>
        <w:pict>
          <v:rect id="_x0000_s1037" style="position:absolute;margin-left:-24.3pt;margin-top:5.35pt;width:219pt;height:79.5pt;z-index:251643904">
            <v:textbox style="mso-next-textbox:#_x0000_s1037">
              <w:txbxContent>
                <w:p w:rsidR="00B509BF" w:rsidRPr="00822109" w:rsidRDefault="00B509BF" w:rsidP="00513D42">
                  <w:pPr>
                    <w:jc w:val="center"/>
                    <w:rPr>
                      <w:sz w:val="24"/>
                      <w:szCs w:val="24"/>
                    </w:rPr>
                  </w:pPr>
                  <w:r w:rsidRPr="00822109">
                    <w:rPr>
                      <w:sz w:val="24"/>
                      <w:szCs w:val="24"/>
                    </w:rPr>
                    <w:t>Подготовка проекта решения о возврате заявления о предварительном согласовании предоставления земельного участка</w:t>
                  </w:r>
                </w:p>
              </w:txbxContent>
            </v:textbox>
          </v:rect>
        </w:pict>
      </w:r>
    </w:p>
    <w:p w:rsidR="00B509BF" w:rsidRDefault="00B509BF" w:rsidP="00513D42"/>
    <w:p w:rsidR="00B509BF" w:rsidRDefault="00B509BF" w:rsidP="00513D42"/>
    <w:p w:rsidR="00B509BF" w:rsidRDefault="00B509BF" w:rsidP="00513D42"/>
    <w:p w:rsidR="00B509BF" w:rsidRPr="00822109" w:rsidRDefault="00B509BF" w:rsidP="00513D42"/>
    <w:p w:rsidR="00B509BF" w:rsidRPr="00822109" w:rsidRDefault="00B509BF" w:rsidP="00513D42"/>
    <w:p w:rsidR="00B509BF" w:rsidRDefault="00B509BF" w:rsidP="00513D42">
      <w:pPr>
        <w:tabs>
          <w:tab w:val="left" w:pos="4035"/>
        </w:tabs>
      </w:pPr>
      <w:r>
        <w:tab/>
      </w:r>
    </w:p>
    <w:p w:rsidR="00B509BF" w:rsidRDefault="00B509BF" w:rsidP="00513D42">
      <w:pPr>
        <w:tabs>
          <w:tab w:val="left" w:pos="4035"/>
        </w:tabs>
      </w:pPr>
      <w:r>
        <w:rPr>
          <w:noProof/>
        </w:rPr>
        <w:pict>
          <v:shape id="_x0000_s1038" type="#_x0000_t32" style="position:absolute;margin-left:349.95pt;margin-top:4.35pt;width:0;height:20.25pt;z-index:251648000" o:connectortype="straight"/>
        </w:pict>
      </w:r>
    </w:p>
    <w:p w:rsidR="00B509BF" w:rsidRDefault="00B509BF" w:rsidP="00513D42">
      <w:pPr>
        <w:rPr>
          <w:sz w:val="24"/>
          <w:szCs w:val="24"/>
        </w:rPr>
      </w:pPr>
      <w:r>
        <w:rPr>
          <w:noProof/>
        </w:rPr>
        <w:pict>
          <v:shape id="_x0000_s1039" type="#_x0000_t32" style="position:absolute;margin-left:239.7pt;margin-top:16pt;width:0;height:22.5pt;z-index:251657216" o:connectortype="straight">
            <v:stroke endarrow="block"/>
          </v:shape>
        </w:pict>
      </w:r>
      <w:r>
        <w:rPr>
          <w:noProof/>
        </w:rPr>
        <w:pict>
          <v:shape id="_x0000_s1040" type="#_x0000_t32" style="position:absolute;margin-left:59.7pt;margin-top:15.95pt;width:0;height:22.5pt;z-index:251650048" o:connectortype="straight">
            <v:stroke endarrow="block"/>
          </v:shape>
        </w:pict>
      </w:r>
      <w:r>
        <w:rPr>
          <w:sz w:val="24"/>
          <w:szCs w:val="24"/>
        </w:rPr>
        <w:t xml:space="preserve">                  </w:t>
      </w:r>
    </w:p>
    <w:p w:rsidR="00B509BF" w:rsidRDefault="00B509BF" w:rsidP="00513D42">
      <w:pPr>
        <w:rPr>
          <w:sz w:val="24"/>
          <w:szCs w:val="24"/>
        </w:rPr>
      </w:pPr>
      <w:r>
        <w:rPr>
          <w:noProof/>
        </w:rPr>
        <w:pict>
          <v:shape id="_x0000_s1041" type="#_x0000_t32" style="position:absolute;margin-left:395.7pt;margin-top:2.25pt;width:0;height:22.5pt;z-index:251651072" o:connectortype="straight">
            <v:stroke endarrow="block"/>
          </v:shape>
        </w:pict>
      </w:r>
      <w:r>
        <w:rPr>
          <w:noProof/>
        </w:rPr>
        <w:pict>
          <v:shape id="_x0000_s1042" type="#_x0000_t32" style="position:absolute;margin-left:59.7pt;margin-top:2.2pt;width:336pt;height:.05pt;z-index:251649024" o:connectortype="straight"/>
        </w:pict>
      </w:r>
      <w:r>
        <w:rPr>
          <w:sz w:val="24"/>
          <w:szCs w:val="24"/>
        </w:rPr>
        <w:t xml:space="preserve">                 </w:t>
      </w:r>
    </w:p>
    <w:p w:rsidR="00B509BF" w:rsidRDefault="00B509BF" w:rsidP="00513D42">
      <w:pPr>
        <w:rPr>
          <w:sz w:val="24"/>
          <w:szCs w:val="24"/>
        </w:rPr>
      </w:pPr>
      <w:r>
        <w:rPr>
          <w:sz w:val="24"/>
          <w:szCs w:val="24"/>
        </w:rPr>
        <w:t xml:space="preserve">                       </w:t>
      </w:r>
      <w:r w:rsidRPr="00822109">
        <w:rPr>
          <w:sz w:val="24"/>
          <w:szCs w:val="24"/>
        </w:rPr>
        <w:t>Нет</w:t>
      </w:r>
      <w:r>
        <w:rPr>
          <w:sz w:val="24"/>
          <w:szCs w:val="24"/>
        </w:rPr>
        <w:t xml:space="preserve">                                                       Да                                                  Да</w:t>
      </w:r>
      <w:r>
        <w:rPr>
          <w:noProof/>
        </w:rPr>
        <w:pict>
          <v:rect id="_x0000_s1043" style="position:absolute;margin-left:155.2pt;margin-top:12.55pt;width:180.5pt;height:92.9pt;z-index:251656192;mso-position-horizontal-relative:text;mso-position-vertical-relative:text">
            <v:textbox style="mso-next-textbox:#_x0000_s1043">
              <w:txbxContent>
                <w:p w:rsidR="00B509BF" w:rsidRPr="00822109" w:rsidRDefault="00B509BF" w:rsidP="00513D42">
                  <w:pPr>
                    <w:jc w:val="center"/>
                    <w:rPr>
                      <w:sz w:val="24"/>
                      <w:szCs w:val="24"/>
                    </w:rPr>
                  </w:pPr>
                  <w:r w:rsidRPr="00822109">
                    <w:rPr>
                      <w:sz w:val="24"/>
                      <w:szCs w:val="24"/>
                    </w:rPr>
                    <w:t xml:space="preserve">Подготовка проекта решения </w:t>
                  </w:r>
                  <w:r>
                    <w:rPr>
                      <w:sz w:val="24"/>
                      <w:szCs w:val="24"/>
                    </w:rPr>
                    <w:t xml:space="preserve">о приостановлении срока рассмотрения заявления  о </w:t>
                  </w:r>
                  <w:r w:rsidRPr="00822109">
                    <w:rPr>
                      <w:sz w:val="24"/>
                      <w:szCs w:val="24"/>
                    </w:rPr>
                    <w:t>предварительном согласовании   предоставления земельного участка</w:t>
                  </w:r>
                </w:p>
              </w:txbxContent>
            </v:textbox>
          </v:rect>
        </w:pict>
      </w:r>
      <w:r>
        <w:rPr>
          <w:noProof/>
        </w:rPr>
        <w:pict>
          <v:rect id="_x0000_s1044" style="position:absolute;margin-left:349.95pt;margin-top:12.55pt;width:137.25pt;height:92.9pt;z-index:251646976;mso-position-horizontal-relative:text;mso-position-vertical-relative:text">
            <v:textbox style="mso-next-textbox:#_x0000_s1044">
              <w:txbxContent>
                <w:p w:rsidR="00B509BF" w:rsidRPr="00822109" w:rsidRDefault="00B509BF" w:rsidP="00513D42">
                  <w:pPr>
                    <w:jc w:val="center"/>
                    <w:rPr>
                      <w:sz w:val="24"/>
                      <w:szCs w:val="24"/>
                    </w:rPr>
                  </w:pPr>
                  <w:r w:rsidRPr="00822109">
                    <w:rPr>
                      <w:sz w:val="24"/>
                      <w:szCs w:val="24"/>
                    </w:rPr>
                    <w:t>Подготовка проекта решения об отказе в предварительном согласовании   предоставления земельного участка</w:t>
                  </w:r>
                </w:p>
              </w:txbxContent>
            </v:textbox>
          </v:rect>
        </w:pict>
      </w:r>
      <w:r>
        <w:rPr>
          <w:noProof/>
        </w:rPr>
        <w:pict>
          <v:rect id="_x0000_s1045" style="position:absolute;margin-left:-6.3pt;margin-top:12.55pt;width:146.25pt;height:92.9pt;z-index:251645952;mso-position-horizontal-relative:text;mso-position-vertical-relative:text">
            <v:textbox>
              <w:txbxContent>
                <w:p w:rsidR="00B509BF" w:rsidRPr="00822109" w:rsidRDefault="00B509BF" w:rsidP="00513D42">
                  <w:pPr>
                    <w:jc w:val="center"/>
                    <w:rPr>
                      <w:sz w:val="24"/>
                      <w:szCs w:val="24"/>
                    </w:rPr>
                  </w:pPr>
                  <w:r w:rsidRPr="00822109">
                    <w:rPr>
                      <w:sz w:val="24"/>
                      <w:szCs w:val="24"/>
                    </w:rPr>
                    <w:t>Подготовка проекта решения о предварительном согласовании предоставления земельного участка</w:t>
                  </w:r>
                </w:p>
              </w:txbxContent>
            </v:textbox>
          </v:rect>
        </w:pict>
      </w:r>
    </w:p>
    <w:p w:rsidR="00B509BF" w:rsidRDefault="00B509BF" w:rsidP="00513D42">
      <w:pPr>
        <w:tabs>
          <w:tab w:val="left" w:pos="2985"/>
        </w:tabs>
        <w:rPr>
          <w:sz w:val="24"/>
          <w:szCs w:val="24"/>
        </w:rPr>
      </w:pPr>
      <w:r>
        <w:rPr>
          <w:sz w:val="24"/>
          <w:szCs w:val="24"/>
        </w:rPr>
        <w:tab/>
      </w:r>
    </w:p>
    <w:p w:rsidR="00B509BF" w:rsidRDefault="00B509BF" w:rsidP="00513D42">
      <w:pPr>
        <w:tabs>
          <w:tab w:val="left" w:pos="2985"/>
        </w:tabs>
        <w:rPr>
          <w:sz w:val="24"/>
          <w:szCs w:val="24"/>
        </w:rPr>
      </w:pPr>
    </w:p>
    <w:p w:rsidR="00B509BF" w:rsidRDefault="00B509BF" w:rsidP="00513D42">
      <w:pPr>
        <w:tabs>
          <w:tab w:val="left" w:pos="2985"/>
        </w:tabs>
        <w:rPr>
          <w:sz w:val="24"/>
          <w:szCs w:val="24"/>
        </w:rPr>
      </w:pPr>
    </w:p>
    <w:p w:rsidR="00B509BF" w:rsidRDefault="00B509BF" w:rsidP="00513D42">
      <w:pPr>
        <w:tabs>
          <w:tab w:val="left" w:pos="2985"/>
        </w:tabs>
        <w:rPr>
          <w:sz w:val="24"/>
          <w:szCs w:val="24"/>
        </w:rPr>
      </w:pPr>
    </w:p>
    <w:p w:rsidR="00B509BF" w:rsidRPr="00822109" w:rsidRDefault="00B509BF" w:rsidP="00513D42">
      <w:pPr>
        <w:tabs>
          <w:tab w:val="left" w:pos="2985"/>
        </w:tabs>
        <w:rPr>
          <w:sz w:val="24"/>
          <w:szCs w:val="24"/>
        </w:rPr>
      </w:pPr>
    </w:p>
    <w:p w:rsidR="00B509BF" w:rsidRDefault="00B509BF" w:rsidP="00F3381D">
      <w:pPr>
        <w:tabs>
          <w:tab w:val="left" w:pos="2985"/>
        </w:tabs>
        <w:rPr>
          <w:sz w:val="24"/>
          <w:szCs w:val="24"/>
        </w:rPr>
      </w:pPr>
      <w:r>
        <w:rPr>
          <w:sz w:val="24"/>
          <w:szCs w:val="24"/>
        </w:rPr>
        <w:tab/>
      </w:r>
    </w:p>
    <w:p w:rsidR="00B509BF" w:rsidRPr="00822109" w:rsidRDefault="00B509BF" w:rsidP="00F3381D">
      <w:pPr>
        <w:tabs>
          <w:tab w:val="left" w:pos="2985"/>
        </w:tabs>
        <w:rPr>
          <w:sz w:val="24"/>
          <w:szCs w:val="24"/>
        </w:rPr>
      </w:pPr>
      <w:r>
        <w:rPr>
          <w:noProof/>
        </w:rPr>
        <w:pict>
          <v:shape id="_x0000_s1046" type="#_x0000_t32" style="position:absolute;margin-left:64.2pt;margin-top:8.85pt;width:0;height:22.5pt;z-index:251653120" o:connectortype="straight">
            <v:stroke endarrow="block"/>
          </v:shape>
        </w:pict>
      </w:r>
      <w:r>
        <w:rPr>
          <w:noProof/>
        </w:rPr>
        <w:pict>
          <v:shape id="_x0000_s1047" type="#_x0000_t32" style="position:absolute;margin-left:418.95pt;margin-top:8.9pt;width:0;height:22.5pt;z-index:251654144" o:connectortype="straight">
            <v:stroke endarrow="block"/>
          </v:shape>
        </w:pict>
      </w:r>
      <w:r>
        <w:rPr>
          <w:noProof/>
        </w:rPr>
        <w:pict>
          <v:shape id="_x0000_s1048" type="#_x0000_t32" style="position:absolute;margin-left:247.2pt;margin-top:8.9pt;width:0;height:22.5pt;z-index:251658240" o:connectortype="straight">
            <v:stroke endarrow="block"/>
          </v:shape>
        </w:pict>
      </w:r>
    </w:p>
    <w:p w:rsidR="00B509BF" w:rsidRDefault="00B509BF" w:rsidP="00513D42">
      <w:pPr>
        <w:rPr>
          <w:sz w:val="24"/>
          <w:szCs w:val="24"/>
        </w:rPr>
      </w:pPr>
    </w:p>
    <w:p w:rsidR="00B509BF" w:rsidRDefault="00B509BF" w:rsidP="00513D42">
      <w:pPr>
        <w:rPr>
          <w:sz w:val="24"/>
          <w:szCs w:val="24"/>
        </w:rPr>
      </w:pPr>
      <w:r>
        <w:rPr>
          <w:noProof/>
        </w:rPr>
        <w:pict>
          <v:rect id="_x0000_s1049" style="position:absolute;margin-left:-6.3pt;margin-top:3.8pt;width:489.75pt;height:38.25pt;z-index:251652096">
            <v:textbox>
              <w:txbxContent>
                <w:p w:rsidR="00B509BF" w:rsidRPr="00822109" w:rsidRDefault="00B509BF" w:rsidP="00513D42">
                  <w:pPr>
                    <w:jc w:val="center"/>
                    <w:rPr>
                      <w:sz w:val="24"/>
                      <w:szCs w:val="24"/>
                    </w:rPr>
                  </w:pPr>
                  <w:r w:rsidRPr="00822109">
                    <w:rPr>
                      <w:sz w:val="24"/>
                      <w:szCs w:val="24"/>
                    </w:rPr>
                    <w:t>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txbxContent>
            </v:textbox>
          </v:rect>
        </w:pict>
      </w:r>
      <w:r>
        <w:rPr>
          <w:sz w:val="24"/>
          <w:szCs w:val="24"/>
        </w:rPr>
        <w:tab/>
      </w:r>
    </w:p>
    <w:p w:rsidR="00B509BF" w:rsidRDefault="00B509BF" w:rsidP="00513D42">
      <w:pPr>
        <w:rPr>
          <w:sz w:val="24"/>
          <w:szCs w:val="24"/>
        </w:rPr>
      </w:pPr>
    </w:p>
    <w:p w:rsidR="00B509BF" w:rsidRDefault="00B509BF">
      <w:pPr>
        <w:pStyle w:val="ConsPlusTitle"/>
        <w:jc w:val="center"/>
        <w:rPr>
          <w:rFonts w:ascii="Times New Roman" w:hAnsi="Times New Roman" w:cs="Times New Roman"/>
          <w:sz w:val="24"/>
          <w:szCs w:val="24"/>
        </w:rPr>
      </w:pPr>
    </w:p>
    <w:p w:rsidR="00B509BF" w:rsidRDefault="00B509BF">
      <w:pPr>
        <w:pStyle w:val="ConsPlusTitle"/>
        <w:jc w:val="center"/>
        <w:rPr>
          <w:rFonts w:ascii="Times New Roman" w:hAnsi="Times New Roman" w:cs="Times New Roman"/>
          <w:sz w:val="24"/>
          <w:szCs w:val="24"/>
        </w:rPr>
      </w:pPr>
    </w:p>
    <w:p w:rsidR="00B509BF" w:rsidRDefault="00B509BF">
      <w:pPr>
        <w:pStyle w:val="ConsPlusTitle"/>
        <w:jc w:val="center"/>
        <w:rPr>
          <w:rFonts w:ascii="Times New Roman" w:hAnsi="Times New Roman" w:cs="Times New Roman"/>
          <w:sz w:val="24"/>
          <w:szCs w:val="24"/>
        </w:rPr>
      </w:pPr>
    </w:p>
    <w:p w:rsidR="00B509BF" w:rsidRDefault="00B509BF">
      <w:pPr>
        <w:pStyle w:val="ConsPlusTitle"/>
        <w:jc w:val="center"/>
        <w:rPr>
          <w:rFonts w:ascii="Times New Roman" w:hAnsi="Times New Roman" w:cs="Times New Roman"/>
          <w:sz w:val="24"/>
          <w:szCs w:val="24"/>
        </w:rPr>
      </w:pPr>
    </w:p>
    <w:p w:rsidR="00B509BF" w:rsidRDefault="00B509BF">
      <w:pPr>
        <w:pStyle w:val="ConsPlusTitle"/>
        <w:jc w:val="center"/>
        <w:rPr>
          <w:rFonts w:ascii="Times New Roman" w:hAnsi="Times New Roman" w:cs="Times New Roman"/>
          <w:sz w:val="24"/>
          <w:szCs w:val="24"/>
        </w:rPr>
      </w:pPr>
    </w:p>
    <w:p w:rsidR="00B509BF" w:rsidRDefault="00B509BF">
      <w:pPr>
        <w:pStyle w:val="ConsPlusTitle"/>
        <w:jc w:val="center"/>
        <w:rPr>
          <w:rFonts w:ascii="Times New Roman" w:hAnsi="Times New Roman" w:cs="Times New Roman"/>
          <w:sz w:val="24"/>
          <w:szCs w:val="24"/>
        </w:rPr>
      </w:pPr>
    </w:p>
    <w:p w:rsidR="00B509BF" w:rsidRDefault="00B509BF">
      <w:pPr>
        <w:pStyle w:val="ConsPlusTitle"/>
        <w:jc w:val="center"/>
        <w:rPr>
          <w:rFonts w:ascii="Times New Roman" w:hAnsi="Times New Roman" w:cs="Times New Roman"/>
          <w:sz w:val="24"/>
          <w:szCs w:val="24"/>
        </w:rPr>
      </w:pPr>
    </w:p>
    <w:p w:rsidR="00B509BF" w:rsidRDefault="00B509BF" w:rsidP="00F3381D">
      <w:r>
        <w:rPr>
          <w:noProof/>
        </w:rPr>
        <w:pict>
          <v:rect id="_x0000_s1050" style="position:absolute;margin-left:8.7pt;margin-top:8.65pt;width:455.25pt;height:34.5pt;z-index:251680768">
            <v:textbox style="mso-next-textbox:#_x0000_s1050">
              <w:txbxContent>
                <w:p w:rsidR="00B509BF" w:rsidRPr="00822109" w:rsidRDefault="00B509BF" w:rsidP="00F3381D">
                  <w:pPr>
                    <w:jc w:val="center"/>
                    <w:rPr>
                      <w:sz w:val="24"/>
                      <w:szCs w:val="24"/>
                    </w:rPr>
                  </w:pPr>
                  <w:r w:rsidRPr="00822109">
                    <w:rPr>
                      <w:sz w:val="24"/>
                      <w:szCs w:val="24"/>
                    </w:rPr>
                    <w:t xml:space="preserve">Прием документов и регистрация заявления о </w:t>
                  </w:r>
                  <w:r>
                    <w:rPr>
                      <w:sz w:val="24"/>
                      <w:szCs w:val="24"/>
                    </w:rPr>
                    <w:t>предоставлении</w:t>
                  </w:r>
                  <w:r w:rsidRPr="00822109">
                    <w:rPr>
                      <w:sz w:val="24"/>
                      <w:szCs w:val="24"/>
                    </w:rPr>
                    <w:t xml:space="preserve"> земельного участка</w:t>
                  </w:r>
                </w:p>
              </w:txbxContent>
            </v:textbox>
          </v:rect>
        </w:pict>
      </w:r>
    </w:p>
    <w:p w:rsidR="00B509BF" w:rsidRDefault="00B509BF" w:rsidP="00F3381D"/>
    <w:p w:rsidR="00B509BF" w:rsidRDefault="00B509BF" w:rsidP="00F3381D"/>
    <w:p w:rsidR="00B509BF" w:rsidRPr="00822109" w:rsidRDefault="00B509BF" w:rsidP="00F3381D">
      <w:r>
        <w:rPr>
          <w:noProof/>
        </w:rPr>
        <w:pict>
          <v:rect id="_x0000_s1051" style="position:absolute;margin-left:8.7pt;margin-top:8.65pt;width:122.25pt;height:37.4pt;z-index:251659264" stroked="f">
            <v:textbox style="mso-next-textbox:#_x0000_s1051">
              <w:txbxContent>
                <w:p w:rsidR="00B509BF" w:rsidRPr="00822109" w:rsidRDefault="00B509BF" w:rsidP="00F3381D">
                  <w:pPr>
                    <w:jc w:val="center"/>
                    <w:rPr>
                      <w:sz w:val="24"/>
                      <w:szCs w:val="24"/>
                    </w:rPr>
                  </w:pPr>
                  <w:r w:rsidRPr="00822109">
                    <w:rPr>
                      <w:sz w:val="24"/>
                      <w:szCs w:val="24"/>
                    </w:rPr>
                    <w:t>неполный пакет документов</w:t>
                  </w:r>
                </w:p>
              </w:txbxContent>
            </v:textbox>
          </v:rect>
        </w:pict>
      </w:r>
      <w:r>
        <w:rPr>
          <w:noProof/>
        </w:rPr>
        <w:pict>
          <v:rect id="_x0000_s1052" style="position:absolute;margin-left:341.7pt;margin-top:8.65pt;width:122.25pt;height:37.4pt;z-index:251660288" stroked="f">
            <v:textbox style="mso-next-textbox:#_x0000_s1052">
              <w:txbxContent>
                <w:p w:rsidR="00B509BF" w:rsidRPr="00822109" w:rsidRDefault="00B509BF" w:rsidP="00F3381D">
                  <w:pPr>
                    <w:jc w:val="center"/>
                    <w:rPr>
                      <w:sz w:val="24"/>
                      <w:szCs w:val="24"/>
                    </w:rPr>
                  </w:pPr>
                  <w:r w:rsidRPr="00822109">
                    <w:rPr>
                      <w:sz w:val="24"/>
                      <w:szCs w:val="24"/>
                    </w:rPr>
                    <w:t>полный пакет документов</w:t>
                  </w:r>
                </w:p>
              </w:txbxContent>
            </v:textbox>
          </v:rect>
        </w:pict>
      </w:r>
      <w:r>
        <w:rPr>
          <w:noProof/>
        </w:rPr>
        <w:pict>
          <v:shape id="_x0000_s1053" type="#_x0000_t32" style="position:absolute;margin-left:232.2pt;margin-top:8.65pt;width:0;height:32.25pt;z-index:251676672" o:connectortype="straight">
            <v:stroke endarrow="block"/>
          </v:shape>
        </w:pict>
      </w:r>
    </w:p>
    <w:p w:rsidR="00B509BF" w:rsidRPr="00822109" w:rsidRDefault="00B509BF" w:rsidP="00F3381D"/>
    <w:p w:rsidR="00B509BF" w:rsidRDefault="00B509BF" w:rsidP="00F3381D">
      <w:pPr>
        <w:tabs>
          <w:tab w:val="left" w:pos="3765"/>
        </w:tabs>
      </w:pPr>
      <w:r>
        <w:tab/>
      </w:r>
    </w:p>
    <w:p w:rsidR="00B509BF" w:rsidRPr="00822109" w:rsidRDefault="00B509BF" w:rsidP="00F3381D">
      <w:pPr>
        <w:tabs>
          <w:tab w:val="left" w:pos="3765"/>
        </w:tabs>
      </w:pPr>
      <w:r>
        <w:rPr>
          <w:noProof/>
        </w:rPr>
        <w:pict>
          <v:rect id="_x0000_s1054" style="position:absolute;margin-left:88.2pt;margin-top:7.6pt;width:292.5pt;height:27pt;z-index:251661312">
            <v:textbox style="mso-next-textbox:#_x0000_s1054">
              <w:txbxContent>
                <w:p w:rsidR="00B509BF" w:rsidRPr="00822109" w:rsidRDefault="00B509BF" w:rsidP="00F3381D">
                  <w:pPr>
                    <w:jc w:val="center"/>
                    <w:rPr>
                      <w:sz w:val="24"/>
                      <w:szCs w:val="24"/>
                    </w:rPr>
                  </w:pPr>
                  <w:r w:rsidRPr="00822109">
                    <w:rPr>
                      <w:sz w:val="24"/>
                      <w:szCs w:val="24"/>
                    </w:rPr>
                    <w:t>Рассмотрение принятых документов</w:t>
                  </w:r>
                </w:p>
              </w:txbxContent>
            </v:textbox>
          </v:rect>
        </w:pict>
      </w:r>
    </w:p>
    <w:p w:rsidR="00B509BF" w:rsidRDefault="00B509BF" w:rsidP="00F3381D">
      <w:r>
        <w:rPr>
          <w:noProof/>
        </w:rPr>
        <w:pict>
          <v:shape id="_x0000_s1055" type="#_x0000_t34" style="position:absolute;margin-left:35.7pt;margin-top:45.95pt;width:90pt;height:15pt;rotation:90;z-index:251663360" o:connectortype="elbow" adj="167,234360,-111780">
            <v:stroke endarrow="block"/>
          </v:shape>
        </w:pict>
      </w:r>
      <w:r>
        <w:rPr>
          <w:noProof/>
        </w:rPr>
        <w:pict>
          <v:shape id="_x0000_s1056" type="#_x0000_t34" style="position:absolute;margin-left:343.2pt;margin-top:45.95pt;width:90pt;height:15pt;rotation:90;flip:x;z-index:251662336" o:connectortype="elbow" adj="-1,234360,-111780">
            <v:stroke endarrow="block"/>
          </v:shape>
        </w:pict>
      </w:r>
    </w:p>
    <w:p w:rsidR="00B509BF" w:rsidRPr="00822109" w:rsidRDefault="00B509BF" w:rsidP="00F3381D"/>
    <w:p w:rsidR="00B509BF" w:rsidRDefault="00B509BF" w:rsidP="00F3381D"/>
    <w:p w:rsidR="00B509BF" w:rsidRDefault="00B509BF" w:rsidP="00F3381D">
      <w:r>
        <w:rPr>
          <w:noProof/>
        </w:rPr>
        <w:pict>
          <v:rect id="_x0000_s1057" style="position:absolute;margin-left:76.95pt;margin-top:.1pt;width:312pt;height:35.1pt;z-index:251664384">
            <v:textbox style="mso-next-textbox:#_x0000_s1057">
              <w:txbxContent>
                <w:p w:rsidR="00B509BF" w:rsidRPr="00822109" w:rsidRDefault="00B509BF" w:rsidP="00F3381D">
                  <w:pPr>
                    <w:jc w:val="center"/>
                  </w:pPr>
                  <w:r w:rsidRPr="00822109">
                    <w:rPr>
                      <w:sz w:val="24"/>
                      <w:szCs w:val="24"/>
                    </w:rPr>
                    <w:t xml:space="preserve">Формирование и </w:t>
                  </w:r>
                  <w:r>
                    <w:rPr>
                      <w:sz w:val="24"/>
                      <w:szCs w:val="24"/>
                    </w:rPr>
                    <w:t xml:space="preserve">направление межведомственных </w:t>
                  </w:r>
                  <w:r w:rsidRPr="0067450F">
                    <w:rPr>
                      <w:sz w:val="24"/>
                      <w:szCs w:val="24"/>
                    </w:rPr>
                    <w:t>запросов</w:t>
                  </w:r>
                </w:p>
              </w:txbxContent>
            </v:textbox>
          </v:rect>
        </w:pict>
      </w:r>
    </w:p>
    <w:p w:rsidR="00B509BF" w:rsidRDefault="00B509BF" w:rsidP="00F3381D"/>
    <w:p w:rsidR="00B509BF" w:rsidRDefault="00B509BF" w:rsidP="00F3381D"/>
    <w:p w:rsidR="00B509BF" w:rsidRPr="00822109" w:rsidRDefault="00B509BF" w:rsidP="00F3381D"/>
    <w:p w:rsidR="00B509BF" w:rsidRPr="00822109" w:rsidRDefault="00B509BF" w:rsidP="00F3381D">
      <w:r>
        <w:rPr>
          <w:noProof/>
        </w:rPr>
        <w:pict>
          <v:rect id="_x0000_s1058" style="position:absolute;margin-left:209.6pt;margin-top:17.95pt;width:277.6pt;height:51.65pt;z-index:251666432">
            <v:textbox style="mso-next-textbox:#_x0000_s1058">
              <w:txbxContent>
                <w:p w:rsidR="00B509BF" w:rsidRPr="00822109" w:rsidRDefault="00B509BF" w:rsidP="00F3381D">
                  <w:pPr>
                    <w:jc w:val="center"/>
                    <w:rPr>
                      <w:sz w:val="24"/>
                      <w:szCs w:val="24"/>
                    </w:rPr>
                  </w:pPr>
                  <w:r w:rsidRPr="00822109">
                    <w:rPr>
                      <w:sz w:val="24"/>
                      <w:szCs w:val="24"/>
                    </w:rPr>
                    <w:t>Проверка наличия оснований для отказа предоставлени</w:t>
                  </w:r>
                  <w:r>
                    <w:rPr>
                      <w:sz w:val="24"/>
                      <w:szCs w:val="24"/>
                    </w:rPr>
                    <w:t>и</w:t>
                  </w:r>
                  <w:r w:rsidRPr="00822109">
                    <w:rPr>
                      <w:sz w:val="24"/>
                      <w:szCs w:val="24"/>
                    </w:rPr>
                    <w:t xml:space="preserve"> земельного участка</w:t>
                  </w:r>
                </w:p>
              </w:txbxContent>
            </v:textbox>
          </v:rect>
        </w:pict>
      </w:r>
      <w:r>
        <w:rPr>
          <w:noProof/>
        </w:rPr>
        <w:pict>
          <v:rect id="_x0000_s1059" style="position:absolute;margin-left:-19.8pt;margin-top:17.95pt;width:219pt;height:51.65pt;z-index:251665408">
            <v:textbox style="mso-next-textbox:#_x0000_s1059">
              <w:txbxContent>
                <w:p w:rsidR="00B509BF" w:rsidRPr="00822109" w:rsidRDefault="00B509BF" w:rsidP="00F3381D">
                  <w:pPr>
                    <w:jc w:val="center"/>
                    <w:rPr>
                      <w:sz w:val="24"/>
                      <w:szCs w:val="24"/>
                    </w:rPr>
                  </w:pPr>
                  <w:r w:rsidRPr="00822109">
                    <w:rPr>
                      <w:sz w:val="24"/>
                      <w:szCs w:val="24"/>
                    </w:rPr>
                    <w:t>Подготовка проекта решения о возврате заявления о предоставлени</w:t>
                  </w:r>
                  <w:r>
                    <w:rPr>
                      <w:sz w:val="24"/>
                      <w:szCs w:val="24"/>
                    </w:rPr>
                    <w:t>и</w:t>
                  </w:r>
                  <w:r w:rsidRPr="00822109">
                    <w:rPr>
                      <w:sz w:val="24"/>
                      <w:szCs w:val="24"/>
                    </w:rPr>
                    <w:t xml:space="preserve"> земельного участка</w:t>
                  </w:r>
                </w:p>
              </w:txbxContent>
            </v:textbox>
          </v:rect>
        </w:pict>
      </w:r>
    </w:p>
    <w:p w:rsidR="00B509BF" w:rsidRPr="00822109" w:rsidRDefault="00B509BF" w:rsidP="00F3381D"/>
    <w:p w:rsidR="00B509BF" w:rsidRDefault="00B509BF" w:rsidP="00F3381D">
      <w:pPr>
        <w:tabs>
          <w:tab w:val="left" w:pos="4095"/>
        </w:tabs>
      </w:pPr>
      <w:r>
        <w:tab/>
      </w:r>
    </w:p>
    <w:p w:rsidR="00B509BF" w:rsidRDefault="00B509BF" w:rsidP="00F3381D">
      <w:pPr>
        <w:tabs>
          <w:tab w:val="left" w:pos="4095"/>
        </w:tabs>
      </w:pPr>
    </w:p>
    <w:p w:rsidR="00B509BF" w:rsidRDefault="00B509BF" w:rsidP="00F3381D">
      <w:pPr>
        <w:tabs>
          <w:tab w:val="left" w:pos="4095"/>
        </w:tabs>
      </w:pPr>
    </w:p>
    <w:p w:rsidR="00B509BF" w:rsidRDefault="00B509BF" w:rsidP="00F3381D">
      <w:pPr>
        <w:tabs>
          <w:tab w:val="left" w:pos="4095"/>
        </w:tabs>
      </w:pPr>
    </w:p>
    <w:p w:rsidR="00B509BF" w:rsidRPr="00822109" w:rsidRDefault="00B509BF" w:rsidP="00F3381D">
      <w:pPr>
        <w:tabs>
          <w:tab w:val="left" w:pos="4095"/>
        </w:tabs>
      </w:pPr>
      <w:r>
        <w:rPr>
          <w:noProof/>
        </w:rPr>
        <w:pict>
          <v:shape id="_x0000_s1060" type="#_x0000_t32" style="position:absolute;margin-left:349.95pt;margin-top:.6pt;width:.05pt;height:26.85pt;z-index:251669504" o:connectortype="straight"/>
        </w:pict>
      </w:r>
    </w:p>
    <w:p w:rsidR="00B509BF" w:rsidRDefault="00B509BF" w:rsidP="00F3381D">
      <w:pPr>
        <w:rPr>
          <w:sz w:val="24"/>
          <w:szCs w:val="24"/>
        </w:rPr>
      </w:pPr>
      <w:r>
        <w:rPr>
          <w:noProof/>
        </w:rPr>
        <w:pict>
          <v:shape id="_x0000_s1061" type="#_x0000_t32" style="position:absolute;margin-left:395.7pt;margin-top:16pt;width:0;height:22.5pt;z-index:251672576" o:connectortype="straight">
            <v:stroke endarrow="block"/>
          </v:shape>
        </w:pict>
      </w:r>
      <w:r>
        <w:rPr>
          <w:noProof/>
        </w:rPr>
        <w:pict>
          <v:shape id="_x0000_s1062" type="#_x0000_t32" style="position:absolute;margin-left:239.7pt;margin-top:16pt;width:0;height:22.5pt;z-index:251678720" o:connectortype="straight">
            <v:stroke endarrow="block"/>
          </v:shape>
        </w:pict>
      </w:r>
      <w:r>
        <w:rPr>
          <w:noProof/>
        </w:rPr>
        <w:pict>
          <v:shape id="_x0000_s1063" type="#_x0000_t32" style="position:absolute;margin-left:59.7pt;margin-top:15.95pt;width:0;height:22.5pt;z-index:251671552" o:connectortype="straight">
            <v:stroke endarrow="block"/>
          </v:shape>
        </w:pict>
      </w:r>
      <w:r>
        <w:rPr>
          <w:noProof/>
        </w:rPr>
        <w:pict>
          <v:shape id="_x0000_s1064" type="#_x0000_t32" style="position:absolute;margin-left:59.7pt;margin-top:15.95pt;width:336pt;height:.05pt;z-index:251670528" o:connectortype="straight"/>
        </w:pict>
      </w:r>
      <w:r>
        <w:rPr>
          <w:sz w:val="24"/>
          <w:szCs w:val="24"/>
        </w:rPr>
        <w:t xml:space="preserve">                                   </w:t>
      </w:r>
    </w:p>
    <w:p w:rsidR="00B509BF" w:rsidRDefault="00B509BF" w:rsidP="00F3381D">
      <w:pPr>
        <w:rPr>
          <w:sz w:val="24"/>
          <w:szCs w:val="24"/>
        </w:rPr>
      </w:pPr>
    </w:p>
    <w:p w:rsidR="00B509BF" w:rsidRDefault="00B509BF" w:rsidP="00F3381D">
      <w:pPr>
        <w:rPr>
          <w:sz w:val="24"/>
          <w:szCs w:val="24"/>
        </w:rPr>
      </w:pPr>
      <w:r>
        <w:rPr>
          <w:noProof/>
        </w:rPr>
        <w:pict>
          <v:rect id="_x0000_s1065" style="position:absolute;margin-left:-6.3pt;margin-top:12.55pt;width:146.25pt;height:118.8pt;z-index:251667456">
            <v:textbox>
              <w:txbxContent>
                <w:p w:rsidR="00B509BF" w:rsidRPr="00822109" w:rsidRDefault="00B509BF" w:rsidP="00F3381D">
                  <w:pPr>
                    <w:jc w:val="center"/>
                    <w:rPr>
                      <w:sz w:val="24"/>
                      <w:szCs w:val="24"/>
                    </w:rPr>
                  </w:pPr>
                  <w:r w:rsidRPr="00822109">
                    <w:rPr>
                      <w:sz w:val="24"/>
                      <w:szCs w:val="24"/>
                    </w:rPr>
                    <w:t>Подготовка проекта решения о предоставлени</w:t>
                  </w:r>
                  <w:r>
                    <w:rPr>
                      <w:sz w:val="24"/>
                      <w:szCs w:val="24"/>
                    </w:rPr>
                    <w:t xml:space="preserve">и </w:t>
                  </w:r>
                  <w:r w:rsidRPr="00822109">
                    <w:rPr>
                      <w:sz w:val="24"/>
                      <w:szCs w:val="24"/>
                    </w:rPr>
                    <w:t>земельного участка</w:t>
                  </w:r>
                  <w:r>
                    <w:rPr>
                      <w:sz w:val="24"/>
                      <w:szCs w:val="24"/>
                    </w:rPr>
                    <w:t xml:space="preserve"> в собственность бесплатно, постоянное (бессрочное) пользование</w:t>
                  </w:r>
                </w:p>
              </w:txbxContent>
            </v:textbox>
          </v:rect>
        </w:pict>
      </w:r>
      <w:r>
        <w:rPr>
          <w:noProof/>
        </w:rPr>
        <w:pict>
          <v:rect id="_x0000_s1066" style="position:absolute;margin-left:349.95pt;margin-top:12.55pt;width:137.25pt;height:118.8pt;z-index:251668480">
            <v:textbox style="mso-next-textbox:#_x0000_s1066">
              <w:txbxContent>
                <w:p w:rsidR="00B509BF" w:rsidRPr="00822109" w:rsidRDefault="00B509BF" w:rsidP="00F3381D">
                  <w:pPr>
                    <w:jc w:val="center"/>
                    <w:rPr>
                      <w:sz w:val="24"/>
                      <w:szCs w:val="24"/>
                    </w:rPr>
                  </w:pPr>
                  <w:r w:rsidRPr="00822109">
                    <w:rPr>
                      <w:sz w:val="24"/>
                      <w:szCs w:val="24"/>
                    </w:rPr>
                    <w:t>Подготовка проекта решения об отказе в предоставлени</w:t>
                  </w:r>
                  <w:r>
                    <w:rPr>
                      <w:sz w:val="24"/>
                      <w:szCs w:val="24"/>
                    </w:rPr>
                    <w:t>и</w:t>
                  </w:r>
                  <w:r w:rsidRPr="00822109">
                    <w:rPr>
                      <w:sz w:val="24"/>
                      <w:szCs w:val="24"/>
                    </w:rPr>
                    <w:t xml:space="preserve"> земельного участка</w:t>
                  </w:r>
                </w:p>
              </w:txbxContent>
            </v:textbox>
          </v:rect>
        </w:pict>
      </w:r>
      <w:r>
        <w:rPr>
          <w:noProof/>
        </w:rPr>
        <w:pict>
          <v:rect id="_x0000_s1067" style="position:absolute;margin-left:155.2pt;margin-top:12.55pt;width:180.5pt;height:118.8pt;z-index:251677696">
            <v:textbox style="mso-next-textbox:#_x0000_s1067">
              <w:txbxContent>
                <w:p w:rsidR="00B509BF" w:rsidRPr="00822109" w:rsidRDefault="00B509BF" w:rsidP="00F3381D">
                  <w:pPr>
                    <w:jc w:val="center"/>
                    <w:rPr>
                      <w:sz w:val="24"/>
                      <w:szCs w:val="24"/>
                    </w:rPr>
                  </w:pPr>
                  <w:r w:rsidRPr="00822109">
                    <w:rPr>
                      <w:sz w:val="24"/>
                      <w:szCs w:val="24"/>
                    </w:rPr>
                    <w:t xml:space="preserve">Подготовка проекта </w:t>
                  </w:r>
                  <w:r>
                    <w:rPr>
                      <w:sz w:val="24"/>
                      <w:szCs w:val="24"/>
                    </w:rPr>
                    <w:t>договора купли-продажи, аренды земельного участка, безвозмездного (срочного) пользования земельным участком</w:t>
                  </w:r>
                </w:p>
              </w:txbxContent>
            </v:textbox>
          </v:rect>
        </w:pict>
      </w:r>
      <w:r>
        <w:rPr>
          <w:sz w:val="24"/>
          <w:szCs w:val="24"/>
        </w:rPr>
        <w:t xml:space="preserve">                       </w:t>
      </w:r>
      <w:r w:rsidRPr="00822109">
        <w:rPr>
          <w:sz w:val="24"/>
          <w:szCs w:val="24"/>
        </w:rPr>
        <w:t>Нет</w:t>
      </w:r>
      <w:r>
        <w:rPr>
          <w:sz w:val="24"/>
          <w:szCs w:val="24"/>
        </w:rPr>
        <w:t xml:space="preserve">                                                       Нет                                               Да</w:t>
      </w:r>
    </w:p>
    <w:p w:rsidR="00B509BF" w:rsidRPr="00822109" w:rsidRDefault="00B509BF" w:rsidP="00F3381D">
      <w:pPr>
        <w:rPr>
          <w:sz w:val="24"/>
          <w:szCs w:val="24"/>
        </w:rPr>
      </w:pPr>
    </w:p>
    <w:p w:rsidR="00B509BF" w:rsidRDefault="00B509BF" w:rsidP="00F3381D">
      <w:pPr>
        <w:tabs>
          <w:tab w:val="left" w:pos="3030"/>
        </w:tabs>
        <w:rPr>
          <w:sz w:val="24"/>
          <w:szCs w:val="24"/>
        </w:rPr>
      </w:pPr>
      <w:r>
        <w:rPr>
          <w:sz w:val="24"/>
          <w:szCs w:val="24"/>
        </w:rPr>
        <w:tab/>
      </w:r>
    </w:p>
    <w:p w:rsidR="00B509BF" w:rsidRDefault="00B509BF" w:rsidP="00F3381D">
      <w:pPr>
        <w:tabs>
          <w:tab w:val="left" w:pos="3030"/>
        </w:tabs>
        <w:rPr>
          <w:sz w:val="24"/>
          <w:szCs w:val="24"/>
        </w:rPr>
      </w:pPr>
    </w:p>
    <w:p w:rsidR="00B509BF" w:rsidRDefault="00B509BF" w:rsidP="00F3381D">
      <w:pPr>
        <w:tabs>
          <w:tab w:val="left" w:pos="3030"/>
        </w:tabs>
        <w:rPr>
          <w:sz w:val="24"/>
          <w:szCs w:val="24"/>
        </w:rPr>
      </w:pPr>
    </w:p>
    <w:p w:rsidR="00B509BF" w:rsidRDefault="00B509BF" w:rsidP="00F3381D">
      <w:pPr>
        <w:tabs>
          <w:tab w:val="left" w:pos="3030"/>
        </w:tabs>
        <w:rPr>
          <w:sz w:val="24"/>
          <w:szCs w:val="24"/>
        </w:rPr>
      </w:pPr>
    </w:p>
    <w:p w:rsidR="00B509BF" w:rsidRDefault="00B509BF" w:rsidP="00F3381D">
      <w:pPr>
        <w:tabs>
          <w:tab w:val="left" w:pos="3030"/>
        </w:tabs>
        <w:rPr>
          <w:sz w:val="24"/>
          <w:szCs w:val="24"/>
        </w:rPr>
      </w:pPr>
    </w:p>
    <w:p w:rsidR="00B509BF" w:rsidRPr="00822109" w:rsidRDefault="00B509BF" w:rsidP="00F3381D">
      <w:pPr>
        <w:tabs>
          <w:tab w:val="left" w:pos="3030"/>
        </w:tabs>
        <w:rPr>
          <w:sz w:val="24"/>
          <w:szCs w:val="24"/>
        </w:rPr>
      </w:pPr>
    </w:p>
    <w:p w:rsidR="00B509BF" w:rsidRDefault="00B509BF" w:rsidP="00F3381D">
      <w:pPr>
        <w:tabs>
          <w:tab w:val="left" w:pos="3030"/>
        </w:tabs>
        <w:rPr>
          <w:sz w:val="24"/>
          <w:szCs w:val="24"/>
        </w:rPr>
      </w:pPr>
      <w:r>
        <w:rPr>
          <w:sz w:val="24"/>
          <w:szCs w:val="24"/>
        </w:rPr>
        <w:tab/>
      </w:r>
    </w:p>
    <w:p w:rsidR="00B509BF" w:rsidRDefault="00B509BF" w:rsidP="00F3381D">
      <w:pPr>
        <w:rPr>
          <w:sz w:val="24"/>
          <w:szCs w:val="24"/>
        </w:rPr>
      </w:pPr>
      <w:r>
        <w:rPr>
          <w:noProof/>
        </w:rPr>
        <w:pict>
          <v:shape id="_x0000_s1068" type="#_x0000_t32" style="position:absolute;margin-left:418.95pt;margin-top:7.2pt;width:0;height:22.5pt;z-index:251675648" o:connectortype="straight">
            <v:stroke endarrow="block"/>
          </v:shape>
        </w:pict>
      </w:r>
      <w:r>
        <w:rPr>
          <w:noProof/>
        </w:rPr>
        <w:pict>
          <v:shape id="_x0000_s1069" type="#_x0000_t32" style="position:absolute;margin-left:247.2pt;margin-top:9.3pt;width:0;height:22.5pt;z-index:251679744" o:connectortype="straight">
            <v:stroke endarrow="block"/>
          </v:shape>
        </w:pict>
      </w:r>
      <w:r>
        <w:rPr>
          <w:noProof/>
        </w:rPr>
        <w:pict>
          <v:shape id="_x0000_s1070" type="#_x0000_t32" style="position:absolute;margin-left:67.95pt;margin-top:9.3pt;width:0;height:22.5pt;z-index:251674624" o:connectortype="straight">
            <v:stroke endarrow="block"/>
          </v:shape>
        </w:pict>
      </w:r>
    </w:p>
    <w:p w:rsidR="00B509BF" w:rsidRDefault="00B509BF" w:rsidP="00F3381D">
      <w:pPr>
        <w:rPr>
          <w:sz w:val="24"/>
          <w:szCs w:val="24"/>
        </w:rPr>
      </w:pPr>
      <w:r>
        <w:rPr>
          <w:sz w:val="24"/>
          <w:szCs w:val="24"/>
        </w:rPr>
        <w:tab/>
      </w:r>
    </w:p>
    <w:p w:rsidR="00B509BF" w:rsidRDefault="00B509BF" w:rsidP="00F3381D">
      <w:pPr>
        <w:rPr>
          <w:sz w:val="24"/>
          <w:szCs w:val="24"/>
        </w:rPr>
      </w:pPr>
      <w:r>
        <w:rPr>
          <w:noProof/>
        </w:rPr>
        <w:pict>
          <v:rect id="_x0000_s1071" style="position:absolute;margin-left:-2.55pt;margin-top:4.2pt;width:489.75pt;height:26.55pt;z-index:251673600">
            <v:textbox>
              <w:txbxContent>
                <w:p w:rsidR="00B509BF" w:rsidRPr="00822109" w:rsidRDefault="00B509BF" w:rsidP="00F3381D">
                  <w:pPr>
                    <w:jc w:val="center"/>
                    <w:rPr>
                      <w:sz w:val="24"/>
                      <w:szCs w:val="24"/>
                    </w:rPr>
                  </w:pPr>
                  <w:r>
                    <w:rPr>
                      <w:sz w:val="24"/>
                      <w:szCs w:val="24"/>
                    </w:rPr>
                    <w:t>Выдача результатов предоставления муниципальной услуги</w:t>
                  </w:r>
                </w:p>
              </w:txbxContent>
            </v:textbox>
          </v:rect>
        </w:pict>
      </w:r>
    </w:p>
    <w:p w:rsidR="00B509BF" w:rsidRDefault="00B509BF" w:rsidP="00F3381D">
      <w:pPr>
        <w:rPr>
          <w:sz w:val="24"/>
          <w:szCs w:val="24"/>
        </w:rPr>
      </w:pPr>
    </w:p>
    <w:p w:rsidR="00B509BF" w:rsidRDefault="00B509BF">
      <w:pPr>
        <w:pStyle w:val="ConsPlusTitle"/>
        <w:jc w:val="center"/>
        <w:rPr>
          <w:rFonts w:ascii="Times New Roman" w:hAnsi="Times New Roman" w:cs="Times New Roman"/>
          <w:sz w:val="24"/>
          <w:szCs w:val="24"/>
        </w:rPr>
      </w:pPr>
    </w:p>
    <w:p w:rsidR="00B509BF" w:rsidRPr="000B040A" w:rsidRDefault="00B509BF" w:rsidP="00513D42">
      <w:pPr>
        <w:rPr>
          <w:sz w:val="2"/>
          <w:szCs w:val="2"/>
        </w:rPr>
      </w:pPr>
      <w:r>
        <w:rPr>
          <w:sz w:val="2"/>
          <w:szCs w:val="2"/>
        </w:rPr>
        <w:t xml:space="preserve">       </w:t>
      </w:r>
    </w:p>
    <w:sectPr w:rsidR="00B509BF" w:rsidRPr="000B040A" w:rsidSect="000B040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Times New Roman" w:cs="Times New Roman" w:hint="default"/>
        <w:i w:val="0"/>
        <w:color w:val="00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5D268D6"/>
    <w:multiLevelType w:val="hybridMultilevel"/>
    <w:tmpl w:val="FD7ADC32"/>
    <w:lvl w:ilvl="0" w:tplc="17902D4C">
      <w:start w:val="1"/>
      <w:numFmt w:val="decimal"/>
      <w:lvlText w:val="%1."/>
      <w:lvlJc w:val="left"/>
      <w:pPr>
        <w:ind w:left="1627" w:hanging="360"/>
      </w:pPr>
      <w:rPr>
        <w:rFonts w:cs="Times New Roman"/>
        <w:sz w:val="24"/>
        <w:szCs w:val="24"/>
      </w:rPr>
    </w:lvl>
    <w:lvl w:ilvl="1" w:tplc="04190019" w:tentative="1">
      <w:start w:val="1"/>
      <w:numFmt w:val="lowerLetter"/>
      <w:lvlText w:val="%2."/>
      <w:lvlJc w:val="left"/>
      <w:pPr>
        <w:ind w:left="2347" w:hanging="360"/>
      </w:pPr>
      <w:rPr>
        <w:rFonts w:cs="Times New Roman"/>
      </w:rPr>
    </w:lvl>
    <w:lvl w:ilvl="2" w:tplc="0419001B" w:tentative="1">
      <w:start w:val="1"/>
      <w:numFmt w:val="lowerRoman"/>
      <w:lvlText w:val="%3."/>
      <w:lvlJc w:val="right"/>
      <w:pPr>
        <w:ind w:left="3067" w:hanging="180"/>
      </w:pPr>
      <w:rPr>
        <w:rFonts w:cs="Times New Roman"/>
      </w:rPr>
    </w:lvl>
    <w:lvl w:ilvl="3" w:tplc="0419000F" w:tentative="1">
      <w:start w:val="1"/>
      <w:numFmt w:val="decimal"/>
      <w:lvlText w:val="%4."/>
      <w:lvlJc w:val="left"/>
      <w:pPr>
        <w:ind w:left="3787" w:hanging="360"/>
      </w:pPr>
      <w:rPr>
        <w:rFonts w:cs="Times New Roman"/>
      </w:rPr>
    </w:lvl>
    <w:lvl w:ilvl="4" w:tplc="04190019" w:tentative="1">
      <w:start w:val="1"/>
      <w:numFmt w:val="lowerLetter"/>
      <w:lvlText w:val="%5."/>
      <w:lvlJc w:val="left"/>
      <w:pPr>
        <w:ind w:left="4507" w:hanging="360"/>
      </w:pPr>
      <w:rPr>
        <w:rFonts w:cs="Times New Roman"/>
      </w:rPr>
    </w:lvl>
    <w:lvl w:ilvl="5" w:tplc="0419001B" w:tentative="1">
      <w:start w:val="1"/>
      <w:numFmt w:val="lowerRoman"/>
      <w:lvlText w:val="%6."/>
      <w:lvlJc w:val="right"/>
      <w:pPr>
        <w:ind w:left="5227" w:hanging="180"/>
      </w:pPr>
      <w:rPr>
        <w:rFonts w:cs="Times New Roman"/>
      </w:rPr>
    </w:lvl>
    <w:lvl w:ilvl="6" w:tplc="0419000F" w:tentative="1">
      <w:start w:val="1"/>
      <w:numFmt w:val="decimal"/>
      <w:lvlText w:val="%7."/>
      <w:lvlJc w:val="left"/>
      <w:pPr>
        <w:ind w:left="5947" w:hanging="360"/>
      </w:pPr>
      <w:rPr>
        <w:rFonts w:cs="Times New Roman"/>
      </w:rPr>
    </w:lvl>
    <w:lvl w:ilvl="7" w:tplc="04190019" w:tentative="1">
      <w:start w:val="1"/>
      <w:numFmt w:val="lowerLetter"/>
      <w:lvlText w:val="%8."/>
      <w:lvlJc w:val="left"/>
      <w:pPr>
        <w:ind w:left="6667" w:hanging="360"/>
      </w:pPr>
      <w:rPr>
        <w:rFonts w:cs="Times New Roman"/>
      </w:rPr>
    </w:lvl>
    <w:lvl w:ilvl="8" w:tplc="0419001B" w:tentative="1">
      <w:start w:val="1"/>
      <w:numFmt w:val="lowerRoman"/>
      <w:lvlText w:val="%9."/>
      <w:lvlJc w:val="right"/>
      <w:pPr>
        <w:ind w:left="73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86A"/>
    <w:rsid w:val="00043CFC"/>
    <w:rsid w:val="00056640"/>
    <w:rsid w:val="000918E3"/>
    <w:rsid w:val="000B040A"/>
    <w:rsid w:val="000C7247"/>
    <w:rsid w:val="000D3A2F"/>
    <w:rsid w:val="0012456D"/>
    <w:rsid w:val="0013231B"/>
    <w:rsid w:val="001B7868"/>
    <w:rsid w:val="001C19D2"/>
    <w:rsid w:val="002034DA"/>
    <w:rsid w:val="002179CA"/>
    <w:rsid w:val="002274AC"/>
    <w:rsid w:val="00256380"/>
    <w:rsid w:val="002637C0"/>
    <w:rsid w:val="002D35EE"/>
    <w:rsid w:val="00320923"/>
    <w:rsid w:val="00323BBA"/>
    <w:rsid w:val="0033543C"/>
    <w:rsid w:val="00340977"/>
    <w:rsid w:val="00364001"/>
    <w:rsid w:val="00366466"/>
    <w:rsid w:val="003731FB"/>
    <w:rsid w:val="0038285F"/>
    <w:rsid w:val="003A1A64"/>
    <w:rsid w:val="003C4C62"/>
    <w:rsid w:val="003C4DB0"/>
    <w:rsid w:val="003D5E08"/>
    <w:rsid w:val="003D75B5"/>
    <w:rsid w:val="003E2F38"/>
    <w:rsid w:val="00405B17"/>
    <w:rsid w:val="00406462"/>
    <w:rsid w:val="004D476D"/>
    <w:rsid w:val="00513D42"/>
    <w:rsid w:val="005348FC"/>
    <w:rsid w:val="005820B6"/>
    <w:rsid w:val="00582FF3"/>
    <w:rsid w:val="00594E67"/>
    <w:rsid w:val="005F1FEB"/>
    <w:rsid w:val="005F6644"/>
    <w:rsid w:val="0067202C"/>
    <w:rsid w:val="0067450F"/>
    <w:rsid w:val="00693E96"/>
    <w:rsid w:val="006B25A5"/>
    <w:rsid w:val="006C39A1"/>
    <w:rsid w:val="006D0130"/>
    <w:rsid w:val="0076366F"/>
    <w:rsid w:val="007C6254"/>
    <w:rsid w:val="007E0EC5"/>
    <w:rsid w:val="007F4C1C"/>
    <w:rsid w:val="00816E64"/>
    <w:rsid w:val="00822109"/>
    <w:rsid w:val="008330D6"/>
    <w:rsid w:val="00850CB3"/>
    <w:rsid w:val="008C24CA"/>
    <w:rsid w:val="008D3468"/>
    <w:rsid w:val="008D6914"/>
    <w:rsid w:val="008E7178"/>
    <w:rsid w:val="009145DF"/>
    <w:rsid w:val="009174F3"/>
    <w:rsid w:val="00927403"/>
    <w:rsid w:val="00A16F19"/>
    <w:rsid w:val="00A32D36"/>
    <w:rsid w:val="00A33CC5"/>
    <w:rsid w:val="00AB0996"/>
    <w:rsid w:val="00AB19E0"/>
    <w:rsid w:val="00AB1E3C"/>
    <w:rsid w:val="00AC6835"/>
    <w:rsid w:val="00AD1171"/>
    <w:rsid w:val="00B3286A"/>
    <w:rsid w:val="00B45E23"/>
    <w:rsid w:val="00B509BF"/>
    <w:rsid w:val="00B55ADF"/>
    <w:rsid w:val="00B84723"/>
    <w:rsid w:val="00BC7614"/>
    <w:rsid w:val="00BD1E94"/>
    <w:rsid w:val="00BE57BA"/>
    <w:rsid w:val="00BF7D94"/>
    <w:rsid w:val="00C40F36"/>
    <w:rsid w:val="00C54492"/>
    <w:rsid w:val="00C908C2"/>
    <w:rsid w:val="00CF38E4"/>
    <w:rsid w:val="00D0452A"/>
    <w:rsid w:val="00D33B7A"/>
    <w:rsid w:val="00D87789"/>
    <w:rsid w:val="00D96F35"/>
    <w:rsid w:val="00DF7001"/>
    <w:rsid w:val="00E3477C"/>
    <w:rsid w:val="00E623A4"/>
    <w:rsid w:val="00E75419"/>
    <w:rsid w:val="00EC6529"/>
    <w:rsid w:val="00EE39B7"/>
    <w:rsid w:val="00F05DCB"/>
    <w:rsid w:val="00F27E57"/>
    <w:rsid w:val="00F3381D"/>
    <w:rsid w:val="00F42C08"/>
    <w:rsid w:val="00F54F17"/>
    <w:rsid w:val="00F61DB6"/>
    <w:rsid w:val="00F730FE"/>
    <w:rsid w:val="00F74DAA"/>
    <w:rsid w:val="00F82CDA"/>
    <w:rsid w:val="00FB3F61"/>
    <w:rsid w:val="00FF5D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3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D0130"/>
    <w:pPr>
      <w:keepNext/>
      <w:ind w:firstLine="851"/>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130"/>
    <w:rPr>
      <w:rFonts w:ascii="Times New Roman" w:hAnsi="Times New Roman" w:cs="Times New Roman"/>
      <w:sz w:val="20"/>
      <w:szCs w:val="20"/>
      <w:lang w:eastAsia="ru-RU"/>
    </w:rPr>
  </w:style>
  <w:style w:type="paragraph" w:customStyle="1" w:styleId="ConsPlusNormal">
    <w:name w:val="ConsPlusNormal"/>
    <w:uiPriority w:val="99"/>
    <w:rsid w:val="00B3286A"/>
    <w:pPr>
      <w:widowControl w:val="0"/>
      <w:autoSpaceDE w:val="0"/>
      <w:autoSpaceDN w:val="0"/>
    </w:pPr>
    <w:rPr>
      <w:rFonts w:eastAsia="Times New Roman" w:cs="Calibri"/>
      <w:szCs w:val="20"/>
    </w:rPr>
  </w:style>
  <w:style w:type="paragraph" w:customStyle="1" w:styleId="ConsPlusNonformat">
    <w:name w:val="ConsPlusNonformat"/>
    <w:uiPriority w:val="99"/>
    <w:rsid w:val="00B3286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3286A"/>
    <w:pPr>
      <w:widowControl w:val="0"/>
      <w:autoSpaceDE w:val="0"/>
      <w:autoSpaceDN w:val="0"/>
    </w:pPr>
    <w:rPr>
      <w:rFonts w:eastAsia="Times New Roman" w:cs="Calibri"/>
      <w:b/>
      <w:szCs w:val="20"/>
    </w:rPr>
  </w:style>
  <w:style w:type="paragraph" w:customStyle="1" w:styleId="ConsPlusCell">
    <w:name w:val="ConsPlusCell"/>
    <w:uiPriority w:val="99"/>
    <w:rsid w:val="00B3286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3286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3286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3286A"/>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3286A"/>
    <w:pPr>
      <w:widowControl w:val="0"/>
      <w:autoSpaceDE w:val="0"/>
      <w:autoSpaceDN w:val="0"/>
    </w:pPr>
    <w:rPr>
      <w:rFonts w:ascii="Arial" w:eastAsia="Times New Roman" w:hAnsi="Arial" w:cs="Arial"/>
      <w:sz w:val="20"/>
      <w:szCs w:val="20"/>
    </w:rPr>
  </w:style>
  <w:style w:type="paragraph" w:styleId="NormalWeb">
    <w:name w:val="Normal (Web)"/>
    <w:basedOn w:val="Normal"/>
    <w:uiPriority w:val="99"/>
    <w:rsid w:val="006D0130"/>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6D0130"/>
    <w:rPr>
      <w:rFonts w:cs="Times New Roman"/>
    </w:rPr>
  </w:style>
  <w:style w:type="character" w:styleId="Hyperlink">
    <w:name w:val="Hyperlink"/>
    <w:basedOn w:val="DefaultParagraphFont"/>
    <w:uiPriority w:val="99"/>
    <w:rsid w:val="00BC7614"/>
    <w:rPr>
      <w:rFonts w:cs="Times New Roman"/>
      <w:color w:val="0563C1"/>
      <w:u w:val="single"/>
    </w:rPr>
  </w:style>
  <w:style w:type="paragraph" w:styleId="ListParagraph">
    <w:name w:val="List Paragraph"/>
    <w:basedOn w:val="Normal"/>
    <w:uiPriority w:val="99"/>
    <w:qFormat/>
    <w:rsid w:val="003D5E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F034E10ECF23234DD29FCCE0BC979F49627954BA17A2BDCCCF7566B220DDE" TargetMode="External"/><Relationship Id="rId18" Type="http://schemas.openxmlformats.org/officeDocument/2006/relationships/hyperlink" Target="consultantplus://offline/ref=F7F034E10ECF23234DD29FCCE0BC979F4A657C57BB10A2BDCCCF7566B220DDE" TargetMode="External"/><Relationship Id="rId26" Type="http://schemas.openxmlformats.org/officeDocument/2006/relationships/hyperlink" Target="consultantplus://offline/ref=F7F034E10ECF23234DD29FCCE0BC979F49627952B211A2BDCCCF7566B20DAD04EAAC33318A24D3E" TargetMode="External"/><Relationship Id="rId39" Type="http://schemas.openxmlformats.org/officeDocument/2006/relationships/hyperlink" Target="consultantplus://offline/ref=F7F034E10ECF23234DD29FCCE0BC979F49627952B211A2BDCCCF7566B20DAD04EAAC3335884E27DDE" TargetMode="External"/><Relationship Id="rId21" Type="http://schemas.openxmlformats.org/officeDocument/2006/relationships/hyperlink" Target="consultantplus://offline/ref=F7F034E10ECF23234DD29FDAE3D0CA974E6B265AB71AA8E390902E3BE504A7532ADDE" TargetMode="External"/><Relationship Id="rId34" Type="http://schemas.openxmlformats.org/officeDocument/2006/relationships/hyperlink" Target="consultantplus://offline/ref=F7F034E10ECF23234DD29FCCE0BC979F49627952B211A2BDCCCF7566B20DAD04EAAC33308B24D1E" TargetMode="External"/><Relationship Id="rId42" Type="http://schemas.openxmlformats.org/officeDocument/2006/relationships/hyperlink" Target="consultantplus://offline/ref=F7F034E10ECF23234DD29FCCE0BC979F49627952B211A2BDCCCF7566B20DAD04EAAC333C8F24D2E" TargetMode="External"/><Relationship Id="rId47" Type="http://schemas.openxmlformats.org/officeDocument/2006/relationships/hyperlink" Target="consultantplus://offline/ref=F7F034E10ECF23234DD29FCCE0BC979F4962795FB217A2BDCCCF7566B220DDE" TargetMode="External"/><Relationship Id="rId50" Type="http://schemas.openxmlformats.org/officeDocument/2006/relationships/hyperlink" Target="consultantplus://offline/ref=F7F034E10ECF23234DD29FCCE0BC979F49627952B211A2BDCCCF7566B20DAD04EAAC33318524D3E" TargetMode="External"/><Relationship Id="rId55" Type="http://schemas.openxmlformats.org/officeDocument/2006/relationships/hyperlink" Target="consultantplus://offline/ref=F7F034E10ECF23234DD29FCCE0BC979F49627952B211A2BDCCCF7566B20DAD04EAAC33328F24D6E" TargetMode="External"/><Relationship Id="rId63" Type="http://schemas.openxmlformats.org/officeDocument/2006/relationships/hyperlink" Target="consultantplus://offline/ref=7C6CDE0049B9229B813329FFB66FC3F4FD5B09736165D7251125BA0A0D99741826C892BFCAe6e7M" TargetMode="External"/><Relationship Id="rId68" Type="http://schemas.openxmlformats.org/officeDocument/2006/relationships/hyperlink" Target="consultantplus://offline/ref=202EB8B496AB46697584BA36B9F766307D011C3BA7FAED5DC4A88F3B56699959DE7FF3F44B35D1E" TargetMode="External"/><Relationship Id="rId76" Type="http://schemas.openxmlformats.org/officeDocument/2006/relationships/hyperlink" Target="consultantplus://offline/ref=202EB8B496AB46697584BA36B9F766307D011C3BA7FAED5DC4A88F3B56699959DE7FF3F44E35D7E" TargetMode="External"/><Relationship Id="rId84" Type="http://schemas.openxmlformats.org/officeDocument/2006/relationships/hyperlink" Target="consultantplus://offline/ref=202EB8B496AB46697584BA36B9F766307D011C3BAEFBED5DC4A88F3B56699959DE7FF3F14D54C31938D9E" TargetMode="Externa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202EB8B496AB46697584BA36B9F766307D011C3BA7FAED5DC4A88F3B56699959DE7FF3F74935DD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A687A5FBB1BA2BDCCCF7566B220DDE" TargetMode="External"/><Relationship Id="rId29" Type="http://schemas.openxmlformats.org/officeDocument/2006/relationships/hyperlink" Target="consultantplus://offline/ref=F7F034E10ECF23234DD29FCCE0BC979F49627954BB1BA2BDCCCF7566B220DDE" TargetMode="External"/><Relationship Id="rId11" Type="http://schemas.openxmlformats.org/officeDocument/2006/relationships/hyperlink" Target="consultantplus://offline/ref=F7F034E10ECF23234DD29FCCE0BC979F49627952B211A2BDCCCF7566B220DDE" TargetMode="External"/><Relationship Id="rId24" Type="http://schemas.openxmlformats.org/officeDocument/2006/relationships/hyperlink" Target="consultantplus://offline/ref=F7F034E10ECF23234DD29FCCE0BC979F49627952B211A2BDCCCF7566B20DAD04EAAC33308824D3E" TargetMode="External"/><Relationship Id="rId32" Type="http://schemas.openxmlformats.org/officeDocument/2006/relationships/hyperlink" Target="consultantplus://offline/ref=F7F034E10ECF23234DD29FCCE0BC979F49627952B211A2BDCCCF7566B20DAD04EAAC33308E24D3E" TargetMode="External"/><Relationship Id="rId37" Type="http://schemas.openxmlformats.org/officeDocument/2006/relationships/hyperlink" Target="consultantplus://offline/ref=F7F034E10ECF23234DD29FCCE0BC979F49607952B01BA2BDCCCF7566B20DAD04EAAC333028DEE" TargetMode="External"/><Relationship Id="rId40" Type="http://schemas.openxmlformats.org/officeDocument/2006/relationships/hyperlink" Target="consultantplus://offline/ref=F7F034E10ECF23234DD29FCCE0BC979F49627952B211A2BDCCCF7566B20DAD04EAAC33378B24DFE" TargetMode="External"/><Relationship Id="rId45" Type="http://schemas.openxmlformats.org/officeDocument/2006/relationships/hyperlink" Target="consultantplus://offline/ref=F7F034E10ECF23234DD29FCCE0BC979F49627952B211A2BDCCCF7566B20DAD04EAAC333C8E24D5E" TargetMode="External"/><Relationship Id="rId53" Type="http://schemas.openxmlformats.org/officeDocument/2006/relationships/hyperlink" Target="consultantplus://offline/ref=F7F034E10ECF23234DD29FCCE0BC979F49627952B211A2BDCCCF7566B20DAD04EAAC33328C24D5E" TargetMode="External"/><Relationship Id="rId58" Type="http://schemas.openxmlformats.org/officeDocument/2006/relationships/hyperlink" Target="consultantplus://offline/ref=F7F034E10ECF23234DD29FCCE0BC979F4962795FB217A2BDCCCF7566B220DDE" TargetMode="External"/><Relationship Id="rId66" Type="http://schemas.openxmlformats.org/officeDocument/2006/relationships/hyperlink" Target="consultantplus://offline/ref=202EB8B496AB46697584BA36B9F766307D011C3BA7FAED5DC4A88F3B56699959DE7FF3F44E35D7E" TargetMode="External"/><Relationship Id="rId74" Type="http://schemas.openxmlformats.org/officeDocument/2006/relationships/hyperlink" Target="consultantplus://offline/ref=202EB8B496AB46697584BA36B9F766307D011C3BAEFBED5DC4A88F3B56699959DE7FF3F14D54C31938D9E" TargetMode="External"/><Relationship Id="rId79" Type="http://schemas.openxmlformats.org/officeDocument/2006/relationships/hyperlink" Target="consultantplus://offline/ref=202EB8B496AB46697584BA36B9F766307D011C3BA7FAED5DC4A88F3B56699959DE7FF3F54B35D5E" TargetMode="External"/><Relationship Id="rId87" Type="http://schemas.openxmlformats.org/officeDocument/2006/relationships/theme" Target="theme/theme1.xml"/><Relationship Id="rId5" Type="http://schemas.openxmlformats.org/officeDocument/2006/relationships/hyperlink" Target="consultantplus://offline/ref=F7F034E10ECF23234DD29FCCE0BC979F49627952B211A2BDCCCF7566B20DAD04EAAC33308D24D1E" TargetMode="External"/><Relationship Id="rId61" Type="http://schemas.openxmlformats.org/officeDocument/2006/relationships/hyperlink" Target="consultantplus://offline/ref=F7F034E10ECF23234DD29FCCE0BC979F4962795FB217A2BDCCCF7566B220DDE" TargetMode="External"/><Relationship Id="rId82" Type="http://schemas.openxmlformats.org/officeDocument/2006/relationships/hyperlink" Target="consultantplus://offline/ref=202EB8B496AB46697584BA36B9F766307D011C3BAEFBED5DC4A88F3B56699959DE7FF3F14D35D6E" TargetMode="External"/><Relationship Id="rId19" Type="http://schemas.openxmlformats.org/officeDocument/2006/relationships/hyperlink" Target="consultantplus://offline/ref=F7F034E10ECF23234DD29FCCE0BC979F49607156B21BA2BDCCCF7566B220DDE" TargetMode="External"/><Relationship Id="rId4" Type="http://schemas.openxmlformats.org/officeDocument/2006/relationships/webSettings" Target="webSettings.xml"/><Relationship Id="rId9" Type="http://schemas.openxmlformats.org/officeDocument/2006/relationships/hyperlink" Target="consultantplus://offline/ref=6CB31E722D808E4510AE1294EC04F08988BC1C45F86C461983EEB5FF57910FBF50ADC71C390CB86E28F0170Ey3L" TargetMode="External"/><Relationship Id="rId14" Type="http://schemas.openxmlformats.org/officeDocument/2006/relationships/hyperlink" Target="consultantplus://offline/ref=F7F034E10ECF23234DD29FCCE0BC979F49617156B713A2BDCCCF7566B220DDE" TargetMode="External"/><Relationship Id="rId22" Type="http://schemas.openxmlformats.org/officeDocument/2006/relationships/hyperlink" Target="consultantplus://offline/ref=F7F034E10ECF23234DD29FCCE0BC979F4962795FB217A2BDCCCF7566B220DDE" TargetMode="External"/><Relationship Id="rId27" Type="http://schemas.openxmlformats.org/officeDocument/2006/relationships/hyperlink" Target="consultantplus://offline/ref=F7F034E10ECF23234DD29FCCE0BC979F4960795FB113A2BDCCCF7566B220DDE" TargetMode="External"/><Relationship Id="rId30" Type="http://schemas.openxmlformats.org/officeDocument/2006/relationships/hyperlink" Target="consultantplus://offline/ref=F7F034E10ECF23234DD29FCCE0BC979F49627954B612A2BDCCCF7566B220DDE" TargetMode="External"/><Relationship Id="rId35" Type="http://schemas.openxmlformats.org/officeDocument/2006/relationships/hyperlink" Target="consultantplus://offline/ref=F7F034E10ECF23234DD29FCCE0BC979F49627952B211A2BDCCCF7566B20DAD04EAAC33318A24D3E" TargetMode="External"/><Relationship Id="rId43" Type="http://schemas.openxmlformats.org/officeDocument/2006/relationships/hyperlink" Target="consultantplus://offline/ref=F7F034E10ECF23234DD29FCCE0BC979F49627952B211A2BDCCCF7566B20DAD04EAAC333C8F24D0E" TargetMode="External"/><Relationship Id="rId48" Type="http://schemas.openxmlformats.org/officeDocument/2006/relationships/hyperlink" Target="consultantplus://offline/ref=F7F034E10ECF23234DD29FCCE0BC979F49627952B211A2BDCCCF7566B20DAD04EAAC333C8C24D4E" TargetMode="External"/><Relationship Id="rId56" Type="http://schemas.openxmlformats.org/officeDocument/2006/relationships/hyperlink" Target="consultantplus://offline/ref=F7F034E10ECF23234DD29FCCE0BC979F49627952B211A2BDCCCF7566B20DAD04EAAC333C8B24D6E" TargetMode="External"/><Relationship Id="rId64" Type="http://schemas.openxmlformats.org/officeDocument/2006/relationships/hyperlink" Target="consultantplus://offline/ref=6D93B630D457123E31CBE49C191A3A4AD6D646D0B8537A83A34596DE7A65F7C41E15EF78DBg1TBK" TargetMode="External"/><Relationship Id="rId69" Type="http://schemas.openxmlformats.org/officeDocument/2006/relationships/hyperlink" Target="consultantplus://offline/ref=202EB8B496AB46697584BA36B9F766307D011C3BA7FAED5DC4A88F3B56699959DE7FF3F54B35D5E" TargetMode="External"/><Relationship Id="rId77" Type="http://schemas.openxmlformats.org/officeDocument/2006/relationships/hyperlink" Target="consultantplus://offline/ref=202EB8B496AB46697584BA36B9F766307D011C3BA7FAED5DC4A88F3B56699959DE7FF3F44835D1E" TargetMode="External"/><Relationship Id="rId8" Type="http://schemas.openxmlformats.org/officeDocument/2006/relationships/hyperlink" Target="http://www.gosuslugi.ru/" TargetMode="External"/><Relationship Id="rId51" Type="http://schemas.openxmlformats.org/officeDocument/2006/relationships/hyperlink" Target="consultantplus://offline/ref=F7F034E10ECF23234DD29FCCE0BC979F49627952B211A2BDCCCF7566B20DAD04EAAC33358D4F27D7E" TargetMode="External"/><Relationship Id="rId72" Type="http://schemas.openxmlformats.org/officeDocument/2006/relationships/hyperlink" Target="consultantplus://offline/ref=202EB8B496AB46697584BA36B9F766307D011C3BAEFBED5DC4A88F3B56699959DE7FF3F14D35D6E" TargetMode="External"/><Relationship Id="rId80" Type="http://schemas.openxmlformats.org/officeDocument/2006/relationships/hyperlink" Target="consultantplus://offline/ref=202EB8B496AB46697584BA36B9F766307D011C3BA7FAED5DC4A88F3B56699959DE7FF3F54A35D7E" TargetMode="External"/><Relationship Id="rId85" Type="http://schemas.openxmlformats.org/officeDocument/2006/relationships/hyperlink" Target="consultantplus://offline/ref=202EB8B496AB46697584BA36B9F766307D011C3AA2FCED5DC4A88F3B5636D9E" TargetMode="External"/><Relationship Id="rId3" Type="http://schemas.openxmlformats.org/officeDocument/2006/relationships/settings" Target="settings.xml"/><Relationship Id="rId12" Type="http://schemas.openxmlformats.org/officeDocument/2006/relationships/hyperlink" Target="consultantplus://offline/ref=F7F034E10ECF23234DD29FCCE0BC979F49627952BB10A2BDCCCF7566B220DDE" TargetMode="External"/><Relationship Id="rId17" Type="http://schemas.openxmlformats.org/officeDocument/2006/relationships/hyperlink" Target="consultantplus://offline/ref=F7F034E10ECF23234DD29FCCE0BC979F4962795FB217A2BDCCCF7566B220DDE" TargetMode="External"/><Relationship Id="rId25" Type="http://schemas.openxmlformats.org/officeDocument/2006/relationships/hyperlink" Target="consultantplus://offline/ref=F7F034E10ECF23234DD29FCCE0BC979F49627952B211A2BDCCCF7566B20DAD04EAAC33308B24D1E" TargetMode="External"/><Relationship Id="rId33" Type="http://schemas.openxmlformats.org/officeDocument/2006/relationships/hyperlink" Target="consultantplus://offline/ref=F7F034E10ECF23234DD29FCCE0BC979F49627952B211A2BDCCCF7566B20DAD04EAAC33308824D3E" TargetMode="External"/><Relationship Id="rId38" Type="http://schemas.openxmlformats.org/officeDocument/2006/relationships/hyperlink" Target="consultantplus://offline/ref=F7F034E10ECF23234DD29FCCE0BC979F49627952B211A2BDCCCF7566B20DAD04EAAC33338B24D4E" TargetMode="External"/><Relationship Id="rId46" Type="http://schemas.openxmlformats.org/officeDocument/2006/relationships/hyperlink" Target="consultantplus://offline/ref=F7F034E10ECF23234DD29FCCE0BC979F49627952B211A2BDCCCF7566B20DAD04EAAC333C8E24D2E" TargetMode="External"/><Relationship Id="rId59" Type="http://schemas.openxmlformats.org/officeDocument/2006/relationships/hyperlink" Target="consultantplus://offline/ref=F7F034E10ECF23234DD29FCCE0BC979F49617F51B11AA2BDCCCF7566B220DDE" TargetMode="External"/><Relationship Id="rId67" Type="http://schemas.openxmlformats.org/officeDocument/2006/relationships/hyperlink" Target="consultantplus://offline/ref=202EB8B496AB46697584BA36B9F766307D011C3BA7FAED5DC4A88F3B56699959DE7FF3F44835D1E" TargetMode="External"/><Relationship Id="rId20" Type="http://schemas.openxmlformats.org/officeDocument/2006/relationships/hyperlink" Target="consultantplus://offline/ref=F7F034E10ECF23234DD29FCCE0BC979F4A677D50BB17A2BDCCCF7566B220DDE" TargetMode="External"/><Relationship Id="rId41" Type="http://schemas.openxmlformats.org/officeDocument/2006/relationships/hyperlink" Target="consultantplus://offline/ref=F7F034E10ECF23234DD29FCCE0BC979F49627952B211A2BDCCCF7566B20DAD04EAAC333C8C24D4E" TargetMode="External"/><Relationship Id="rId54" Type="http://schemas.openxmlformats.org/officeDocument/2006/relationships/hyperlink" Target="consultantplus://offline/ref=F7F034E10ECF23234DD29FCCE0BC979F49627952B211A2BDCCCF7566B20DAD04EAAC33328C24D7E" TargetMode="External"/><Relationship Id="rId62" Type="http://schemas.openxmlformats.org/officeDocument/2006/relationships/hyperlink" Target="consultantplus://offline/ref=202EB8B496AB46697584BA36B9F766307D011C36A7FCED5DC4A88F3B5636D9E" TargetMode="External"/><Relationship Id="rId70" Type="http://schemas.openxmlformats.org/officeDocument/2006/relationships/hyperlink" Target="consultantplus://offline/ref=202EB8B496AB46697584BA36B9F766307D011C3BA7FAED5DC4A88F3B56699959DE7FF3F54A35D7E" TargetMode="External"/><Relationship Id="rId75" Type="http://schemas.openxmlformats.org/officeDocument/2006/relationships/hyperlink" Target="consultantplus://offline/ref=202EB8B496AB46697584BA36B9F766307D011C3AA2FCED5DC4A88F3B5636D9E" TargetMode="External"/><Relationship Id="rId83" Type="http://schemas.openxmlformats.org/officeDocument/2006/relationships/hyperlink" Target="consultantplus://offline/ref=202EB8B496AB46697584BA36B9F766307D011C3BAEFBED5DC4A88F3B56699959DE7FF3F14D35DCE" TargetMode="External"/><Relationship Id="rId1" Type="http://schemas.openxmlformats.org/officeDocument/2006/relationships/numbering" Target="numbering.xml"/><Relationship Id="rId6" Type="http://schemas.openxmlformats.org/officeDocument/2006/relationships/hyperlink" Target="consultantplus://offline/ref=F7F034E10ECF23234DD29FCCE0BC979F49627952B211A2BDCCCF7566B20DAD04EAAC33308D24D1E" TargetMode="External"/><Relationship Id="rId15" Type="http://schemas.openxmlformats.org/officeDocument/2006/relationships/hyperlink" Target="consultantplus://offline/ref=F7F034E10ECF23234DD29FCCE0BC979F4962795EB515A2BDCCCF7566B220DDE" TargetMode="External"/><Relationship Id="rId23" Type="http://schemas.openxmlformats.org/officeDocument/2006/relationships/hyperlink" Target="consultantplus://offline/ref=F7F034E10ECF23234DD29FCCE0BC979F49627952B211A2BDCCCF7566B20DAD04EAAC33308E24D3E" TargetMode="External"/><Relationship Id="rId28" Type="http://schemas.openxmlformats.org/officeDocument/2006/relationships/hyperlink" Target="consultantplus://offline/ref=F7F034E10ECF23234DD29FCCE0BC979F49627952B211A2BDCCCF7566B20DAD04EAAC333C8524D2E" TargetMode="External"/><Relationship Id="rId36" Type="http://schemas.openxmlformats.org/officeDocument/2006/relationships/hyperlink" Target="consultantplus://offline/ref=F7F034E10ECF23234DD29FCCE0BC979F49627952B211A2BDCCCF7566B20DAD04EAAC33318B24D5E" TargetMode="External"/><Relationship Id="rId49" Type="http://schemas.openxmlformats.org/officeDocument/2006/relationships/hyperlink" Target="consultantplus://offline/ref=F7F034E10ECF23234DD29FCCE0BC979F49627952B211A2BDCCCF7566B20DAD04EAAC333C8E24D2E" TargetMode="External"/><Relationship Id="rId57" Type="http://schemas.openxmlformats.org/officeDocument/2006/relationships/hyperlink" Target="consultantplus://offline/ref=F7F034E10ECF23234DD29FCCE0BC979F49627952B211A2BDCCCF7566B20DAD04EAAC33318524D3E" TargetMode="External"/><Relationship Id="rId10" Type="http://schemas.openxmlformats.org/officeDocument/2006/relationships/hyperlink" Target="consultantplus://offline/ref=F7F034E10ECF23234DD29FCCE0BC979F49607953B711A2BDCCCF7566B220DDE" TargetMode="External"/><Relationship Id="rId31" Type="http://schemas.openxmlformats.org/officeDocument/2006/relationships/hyperlink" Target="consultantplus://offline/ref=F7F034E10ECF23234DD29FCCE0BC979F49627954BB1BA2BDCCCF7566B220DDE" TargetMode="External"/><Relationship Id="rId44" Type="http://schemas.openxmlformats.org/officeDocument/2006/relationships/hyperlink" Target="consultantplus://offline/ref=F7F034E10ECF23234DD29FCCE0BC979F49627952B211A2BDCCCF7566B20DAD04EAAC333C8E24D6E" TargetMode="External"/><Relationship Id="rId52" Type="http://schemas.openxmlformats.org/officeDocument/2006/relationships/hyperlink" Target="consultantplus://offline/ref=F7F034E10ECF23234DD29FCCE0BC979F49627952B211A2BDCCCF7566B20DAD04EAAC33328824D4E" TargetMode="External"/><Relationship Id="rId60" Type="http://schemas.openxmlformats.org/officeDocument/2006/relationships/hyperlink" Target="consultantplus://offline/ref=F7F034E10ECF23234DD29FCCE0BC979F4962795FB217A2BDCCCF7566B220DDE" TargetMode="External"/><Relationship Id="rId65" Type="http://schemas.openxmlformats.org/officeDocument/2006/relationships/hyperlink" Target="consultantplus://offline/ref=6D93B630D457123E31CBE48A1A766742D2D51AD4BD5277DDFE1ACD832D6CFD93595AB63A9E1E6EgBTAK" TargetMode="External"/><Relationship Id="rId73" Type="http://schemas.openxmlformats.org/officeDocument/2006/relationships/hyperlink" Target="consultantplus://offline/ref=202EB8B496AB46697584BA36B9F766307D011C3BAEFBED5DC4A88F3B56699959DE7FF3F14D35DCE" TargetMode="External"/><Relationship Id="rId78" Type="http://schemas.openxmlformats.org/officeDocument/2006/relationships/hyperlink" Target="consultantplus://offline/ref=202EB8B496AB46697584BA36B9F766307D011C3BA7FAED5DC4A88F3B56699959DE7FF3F44B35D1E" TargetMode="External"/><Relationship Id="rId81" Type="http://schemas.openxmlformats.org/officeDocument/2006/relationships/hyperlink" Target="consultantplus://offline/ref=202EB8B496AB46697584BA36B9F766307D011C3BA7FAED5DC4A88F3B56699959DE7FF3F84E35D3E"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290</TotalTime>
  <Pages>35</Pages>
  <Words>18617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Админ</cp:lastModifiedBy>
  <cp:revision>33</cp:revision>
  <cp:lastPrinted>2019-07-02T01:38:00Z</cp:lastPrinted>
  <dcterms:created xsi:type="dcterms:W3CDTF">2018-01-05T02:06:00Z</dcterms:created>
  <dcterms:modified xsi:type="dcterms:W3CDTF">2019-07-05T00:22:00Z</dcterms:modified>
</cp:coreProperties>
</file>