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184936">
        <w:t>4</w:t>
      </w:r>
      <w:r>
        <w:t xml:space="preserve"> квартал 201</w:t>
      </w:r>
      <w:r w:rsidR="005D24F8">
        <w:t>9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184936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184936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1C494E">
              <w:rPr>
                <w:sz w:val="24"/>
                <w:szCs w:val="24"/>
              </w:rPr>
              <w:t>9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184936" w:rsidP="008A02FA">
            <w:pPr>
              <w:jc w:val="center"/>
            </w:pPr>
            <w:r>
              <w:t>796,1</w:t>
            </w: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184936" w:rsidP="008A02FA">
            <w:pPr>
              <w:jc w:val="center"/>
            </w:pPr>
            <w:r>
              <w:t>116,7</w:t>
            </w:r>
          </w:p>
          <w:p w:rsidR="00184936" w:rsidRDefault="00184936" w:rsidP="008A02FA">
            <w:pPr>
              <w:jc w:val="center"/>
            </w:pPr>
          </w:p>
          <w:p w:rsidR="00BA799A" w:rsidRDefault="00BA799A" w:rsidP="008A02FA">
            <w:pPr>
              <w:jc w:val="center"/>
            </w:pP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64A26"/>
    <w:rsid w:val="008721AF"/>
    <w:rsid w:val="008A02FA"/>
    <w:rsid w:val="008E5704"/>
    <w:rsid w:val="00942FC0"/>
    <w:rsid w:val="0095721D"/>
    <w:rsid w:val="00993EA2"/>
    <w:rsid w:val="00A27683"/>
    <w:rsid w:val="00A61159"/>
    <w:rsid w:val="00A73AD2"/>
    <w:rsid w:val="00AC210C"/>
    <w:rsid w:val="00B56F19"/>
    <w:rsid w:val="00BA799A"/>
    <w:rsid w:val="00C07C73"/>
    <w:rsid w:val="00CC1A68"/>
    <w:rsid w:val="00CF39A0"/>
    <w:rsid w:val="00D27076"/>
    <w:rsid w:val="00E0547C"/>
    <w:rsid w:val="00E202FE"/>
    <w:rsid w:val="00E80713"/>
    <w:rsid w:val="00EE2D20"/>
    <w:rsid w:val="00EE6FF4"/>
    <w:rsid w:val="00F600E0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23</cp:revision>
  <dcterms:created xsi:type="dcterms:W3CDTF">2018-01-23T03:38:00Z</dcterms:created>
  <dcterms:modified xsi:type="dcterms:W3CDTF">2020-01-15T05:25:00Z</dcterms:modified>
</cp:coreProperties>
</file>