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B" w:rsidRDefault="00774BFB" w:rsidP="00774BFB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</w:rPr>
        <w:t>СЕЛЬСКОЕ ПОСЕЛЕНИЕ «БАРСКОЕ»</w:t>
      </w:r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>РАСПОРЯЖЕНИЕ</w:t>
      </w:r>
    </w:p>
    <w:p w:rsidR="00774BFB" w:rsidRDefault="00D65C69" w:rsidP="0077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12.03.2019</w:t>
      </w:r>
      <w:r w:rsidR="00774BFB" w:rsidRPr="002D4F91">
        <w:rPr>
          <w:rFonts w:ascii="Times New Roman" w:hAnsi="Times New Roman" w:cs="Times New Roman"/>
        </w:rPr>
        <w:t xml:space="preserve"> г. </w:t>
      </w:r>
      <w:r w:rsidR="00774BFB">
        <w:rPr>
          <w:rFonts w:ascii="Times New Roman" w:hAnsi="Times New Roman" w:cs="Times New Roman"/>
        </w:rPr>
        <w:t xml:space="preserve">                                                         </w:t>
      </w:r>
      <w:r w:rsidR="00774BFB" w:rsidRPr="002D4F91">
        <w:rPr>
          <w:rFonts w:ascii="Times New Roman" w:hAnsi="Times New Roman" w:cs="Times New Roman"/>
        </w:rPr>
        <w:t xml:space="preserve">№ </w:t>
      </w:r>
      <w:r w:rsidR="00467037">
        <w:rPr>
          <w:rFonts w:ascii="Times New Roman" w:hAnsi="Times New Roman" w:cs="Times New Roman"/>
        </w:rPr>
        <w:t>8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О принятии муниципального имущества</w:t>
      </w:r>
      <w:r>
        <w:rPr>
          <w:rFonts w:ascii="Times New Roman" w:hAnsi="Times New Roman" w:cs="Times New Roman"/>
        </w:rPr>
        <w:br/>
      </w:r>
      <w:r w:rsidRPr="002D4F91">
        <w:rPr>
          <w:rFonts w:ascii="Times New Roman" w:hAnsi="Times New Roman" w:cs="Times New Roman"/>
        </w:rPr>
        <w:t xml:space="preserve"> в казну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</w:t>
      </w:r>
    </w:p>
    <w:p w:rsidR="00774BFB" w:rsidRDefault="00774BFB" w:rsidP="00774BFB">
      <w:pPr>
        <w:rPr>
          <w:rFonts w:ascii="Times New Roman" w:hAnsi="Times New Roman" w:cs="Times New Roman"/>
        </w:rPr>
      </w:pP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Руководствуясь ст. 215 Гражданского коде</w:t>
      </w:r>
      <w:r>
        <w:rPr>
          <w:rFonts w:ascii="Times New Roman" w:hAnsi="Times New Roman" w:cs="Times New Roman"/>
        </w:rPr>
        <w:t>кса Российской Федерации, ст. 42</w:t>
      </w:r>
      <w:r w:rsidRPr="002D4F91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Мухоршибирского  </w:t>
      </w:r>
      <w:r w:rsidRPr="002D4F9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Республики Бурятия, на основании выписок из ЕГРН: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1. Принять в муниципальную казну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Мухоршибирского </w:t>
      </w:r>
      <w:r w:rsidRPr="002D4F91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Республики Бурятия</w:t>
      </w:r>
      <w:r w:rsidRPr="002D4F91">
        <w:rPr>
          <w:rFonts w:ascii="Times New Roman" w:hAnsi="Times New Roman" w:cs="Times New Roman"/>
        </w:rPr>
        <w:t xml:space="preserve"> муниципальное имущество согласно списку (прилагается).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2. Бухгалтерии администрации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включить в реестр муниципальной казны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Мухоршибирского</w:t>
      </w:r>
      <w:r w:rsidRPr="002D4F9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Республики Бурятия</w:t>
      </w:r>
      <w:r w:rsidRPr="002D4F91">
        <w:rPr>
          <w:rFonts w:ascii="Times New Roman" w:hAnsi="Times New Roman" w:cs="Times New Roman"/>
        </w:rPr>
        <w:t xml:space="preserve"> указанное в списке имущество и осуществить его учет в установленном порядке.</w:t>
      </w:r>
    </w:p>
    <w:p w:rsidR="00774BFB" w:rsidRDefault="00774BFB" w:rsidP="00774BFB">
      <w:pPr>
        <w:rPr>
          <w:rFonts w:ascii="Times New Roman" w:hAnsi="Times New Roman" w:cs="Times New Roman"/>
        </w:rPr>
      </w:pPr>
    </w:p>
    <w:p w:rsidR="00774BFB" w:rsidRPr="002D4F91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Глава администрации МО </w:t>
      </w:r>
      <w:r>
        <w:rPr>
          <w:rFonts w:ascii="Times New Roman" w:hAnsi="Times New Roman" w:cs="Times New Roman"/>
        </w:rPr>
        <w:t>СП «Барское» ______________________ А.В</w:t>
      </w:r>
      <w:r w:rsidRPr="002D4F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Михалёв</w:t>
      </w:r>
    </w:p>
    <w:p w:rsidR="00D018F8" w:rsidRDefault="00D018F8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D65C69" w:rsidP="00144C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№ </w:t>
      </w:r>
      <w:r w:rsidR="00144C86">
        <w:rPr>
          <w:rFonts w:ascii="Times New Roman" w:hAnsi="Times New Roman" w:cs="Times New Roman"/>
        </w:rPr>
        <w:t xml:space="preserve">8 </w:t>
      </w:r>
      <w:r w:rsidR="00144C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12</w:t>
      </w:r>
      <w:r w:rsidR="004670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03.2019</w:t>
      </w:r>
      <w:r w:rsidR="00144C86" w:rsidRPr="00144C86">
        <w:rPr>
          <w:rFonts w:ascii="Times New Roman" w:hAnsi="Times New Roman" w:cs="Times New Roman"/>
        </w:rPr>
        <w:t xml:space="preserve"> г. главы </w:t>
      </w:r>
      <w:r w:rsidR="00144C86">
        <w:rPr>
          <w:rFonts w:ascii="Times New Roman" w:hAnsi="Times New Roman" w:cs="Times New Roman"/>
        </w:rPr>
        <w:t>Барского</w:t>
      </w:r>
      <w:r w:rsidR="00144C86">
        <w:rPr>
          <w:rFonts w:ascii="Times New Roman" w:hAnsi="Times New Roman" w:cs="Times New Roman"/>
        </w:rPr>
        <w:br/>
      </w:r>
      <w:r w:rsidR="00144C86" w:rsidRPr="00144C86">
        <w:rPr>
          <w:rFonts w:ascii="Times New Roman" w:hAnsi="Times New Roman" w:cs="Times New Roman"/>
        </w:rPr>
        <w:t xml:space="preserve"> сельского поселения</w:t>
      </w: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Default="00144C86" w:rsidP="00467037">
      <w:pPr>
        <w:jc w:val="center"/>
        <w:rPr>
          <w:rFonts w:ascii="Times New Roman" w:hAnsi="Times New Roman" w:cs="Times New Roman"/>
        </w:rPr>
      </w:pPr>
      <w:r w:rsidRPr="00144C86">
        <w:rPr>
          <w:rFonts w:ascii="Times New Roman" w:hAnsi="Times New Roman" w:cs="Times New Roman"/>
        </w:rPr>
        <w:t xml:space="preserve">Список муниципального имущества для принятия в казну </w:t>
      </w:r>
      <w:r>
        <w:rPr>
          <w:rFonts w:ascii="Times New Roman" w:hAnsi="Times New Roman" w:cs="Times New Roman"/>
        </w:rPr>
        <w:t>Барского</w:t>
      </w:r>
      <w:r w:rsidRPr="00144C86">
        <w:rPr>
          <w:rFonts w:ascii="Times New Roman" w:hAnsi="Times New Roman" w:cs="Times New Roman"/>
        </w:rPr>
        <w:t xml:space="preserve"> сельского поселения</w:t>
      </w: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Pr="00144C86" w:rsidRDefault="00144C86" w:rsidP="00144C86">
      <w:pPr>
        <w:jc w:val="right"/>
        <w:rPr>
          <w:rFonts w:ascii="Times New Roman" w:hAnsi="Times New Roman" w:cs="Times New Roman"/>
        </w:rPr>
      </w:pPr>
      <w:r w:rsidRPr="00144C8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590"/>
        <w:gridCol w:w="720"/>
        <w:gridCol w:w="1276"/>
        <w:gridCol w:w="1300"/>
      </w:tblGrid>
      <w:tr w:rsidR="00D65C69" w:rsidTr="000C1BE5">
        <w:trPr>
          <w:trHeight w:val="768"/>
        </w:trPr>
        <w:tc>
          <w:tcPr>
            <w:tcW w:w="939" w:type="dxa"/>
          </w:tcPr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№</w:t>
            </w:r>
          </w:p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</w:tcPr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</w:tcPr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</w:tcPr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0" w:type="dxa"/>
          </w:tcPr>
          <w:p w:rsidR="00D65C69" w:rsidRPr="00144C86" w:rsidRDefault="00D65C69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D65C69" w:rsidTr="00B25A6E">
        <w:trPr>
          <w:trHeight w:val="193"/>
        </w:trPr>
        <w:tc>
          <w:tcPr>
            <w:tcW w:w="939" w:type="dxa"/>
          </w:tcPr>
          <w:p w:rsidR="00D65C69" w:rsidRPr="00144C86" w:rsidRDefault="00D65C69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D65C69" w:rsidRPr="00144C86" w:rsidRDefault="00D65C69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</w:t>
            </w:r>
          </w:p>
        </w:tc>
        <w:tc>
          <w:tcPr>
            <w:tcW w:w="720" w:type="dxa"/>
          </w:tcPr>
          <w:p w:rsidR="00D65C69" w:rsidRPr="00144C86" w:rsidRDefault="00D65C69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D65C69" w:rsidRPr="00144C86" w:rsidRDefault="00D65C69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300" w:type="dxa"/>
          </w:tcPr>
          <w:p w:rsidR="00D65C69" w:rsidRPr="00144C86" w:rsidRDefault="00D65C69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4C86" w:rsidRDefault="00144C86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D65C69" w:rsidRDefault="00D65C69"/>
    <w:p w:rsidR="00467037" w:rsidRDefault="00467037"/>
    <w:sectPr w:rsidR="004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B"/>
    <w:rsid w:val="00144C86"/>
    <w:rsid w:val="00467037"/>
    <w:rsid w:val="00774BFB"/>
    <w:rsid w:val="00A4398B"/>
    <w:rsid w:val="00BB36DF"/>
    <w:rsid w:val="00D018F8"/>
    <w:rsid w:val="00D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FEFE-CB29-46B6-ACF8-F0DF122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2019-03-12T01:22:00Z</cp:lastPrinted>
  <dcterms:created xsi:type="dcterms:W3CDTF">2019-01-10T06:37:00Z</dcterms:created>
  <dcterms:modified xsi:type="dcterms:W3CDTF">2019-03-12T01:24:00Z</dcterms:modified>
</cp:coreProperties>
</file>